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D9" w:rsidRDefault="00CF51D9" w:rsidP="00CF51D9">
      <w:pPr>
        <w:spacing w:after="0" w:line="240" w:lineRule="auto"/>
        <w:jc w:val="center"/>
        <w:outlineLvl w:val="0"/>
        <w:rPr>
          <w:rFonts w:ascii="Times New Roman" w:eastAsia="Times New Roman" w:hAnsi="Times New Roman" w:cs="Times New Roman"/>
          <w:b/>
          <w:color w:val="000000"/>
          <w:sz w:val="72"/>
          <w:szCs w:val="72"/>
          <w:lang w:val="uk-UA" w:eastAsia="ru-RU"/>
        </w:rPr>
      </w:pPr>
    </w:p>
    <w:p w:rsidR="00CF51D9" w:rsidRDefault="00CF51D9" w:rsidP="00CF51D9">
      <w:pPr>
        <w:spacing w:after="0" w:line="240" w:lineRule="auto"/>
        <w:jc w:val="center"/>
        <w:outlineLvl w:val="0"/>
        <w:rPr>
          <w:rFonts w:ascii="Times New Roman" w:eastAsia="Times New Roman" w:hAnsi="Times New Roman" w:cs="Times New Roman"/>
          <w:b/>
          <w:color w:val="000000"/>
          <w:sz w:val="72"/>
          <w:szCs w:val="72"/>
          <w:lang w:val="uk-UA" w:eastAsia="ru-RU"/>
        </w:rPr>
      </w:pPr>
    </w:p>
    <w:p w:rsidR="00CF51D9" w:rsidRDefault="00CF51D9" w:rsidP="00CF51D9">
      <w:pPr>
        <w:spacing w:after="0" w:line="240" w:lineRule="auto"/>
        <w:jc w:val="center"/>
        <w:outlineLvl w:val="0"/>
        <w:rPr>
          <w:rFonts w:ascii="Times New Roman" w:eastAsia="Times New Roman" w:hAnsi="Times New Roman" w:cs="Times New Roman"/>
          <w:b/>
          <w:color w:val="000000"/>
          <w:sz w:val="72"/>
          <w:szCs w:val="72"/>
          <w:lang w:val="uk-UA" w:eastAsia="ru-RU"/>
        </w:rPr>
      </w:pPr>
    </w:p>
    <w:p w:rsidR="00CF51D9" w:rsidRDefault="00CF51D9" w:rsidP="00CF51D9">
      <w:pPr>
        <w:spacing w:after="0" w:line="240" w:lineRule="auto"/>
        <w:jc w:val="center"/>
        <w:outlineLvl w:val="0"/>
        <w:rPr>
          <w:rFonts w:ascii="Times New Roman" w:eastAsia="Times New Roman" w:hAnsi="Times New Roman" w:cs="Times New Roman"/>
          <w:b/>
          <w:color w:val="000000"/>
          <w:sz w:val="72"/>
          <w:szCs w:val="72"/>
          <w:lang w:val="uk-UA" w:eastAsia="ru-RU"/>
        </w:rPr>
      </w:pPr>
    </w:p>
    <w:p w:rsidR="00CF51D9" w:rsidRPr="00CF51D9" w:rsidRDefault="00CF51D9" w:rsidP="00CF51D9">
      <w:pPr>
        <w:spacing w:after="0" w:line="240" w:lineRule="auto"/>
        <w:jc w:val="center"/>
        <w:outlineLvl w:val="0"/>
        <w:rPr>
          <w:rFonts w:ascii="Times New Roman" w:eastAsia="Times New Roman" w:hAnsi="Times New Roman" w:cs="Times New Roman"/>
          <w:b/>
          <w:color w:val="000000"/>
          <w:sz w:val="72"/>
          <w:szCs w:val="72"/>
          <w:lang w:val="uk-UA" w:eastAsia="ru-RU"/>
        </w:rPr>
      </w:pPr>
      <w:r w:rsidRPr="00CF51D9">
        <w:rPr>
          <w:rFonts w:ascii="Times New Roman" w:eastAsia="Times New Roman" w:hAnsi="Times New Roman" w:cs="Times New Roman"/>
          <w:b/>
          <w:color w:val="000000"/>
          <w:sz w:val="72"/>
          <w:szCs w:val="72"/>
          <w:lang w:val="uk-UA" w:eastAsia="ru-RU"/>
        </w:rPr>
        <w:t>МАТЕРІАЛИ</w:t>
      </w:r>
    </w:p>
    <w:p w:rsidR="00CF51D9" w:rsidRPr="00E96E13" w:rsidRDefault="00CF51D9" w:rsidP="00CF51D9">
      <w:pPr>
        <w:spacing w:after="0" w:line="240" w:lineRule="auto"/>
        <w:jc w:val="center"/>
        <w:outlineLvl w:val="0"/>
        <w:rPr>
          <w:rFonts w:ascii="Times New Roman" w:eastAsia="Times New Roman" w:hAnsi="Times New Roman" w:cs="Times New Roman"/>
          <w:b/>
          <w:color w:val="000000"/>
          <w:sz w:val="36"/>
          <w:szCs w:val="36"/>
          <w:lang w:val="uk-UA" w:eastAsia="ru-RU"/>
        </w:rPr>
      </w:pPr>
    </w:p>
    <w:p w:rsidR="00CF51D9" w:rsidRPr="00E96E13" w:rsidRDefault="00CF51D9" w:rsidP="00CF51D9">
      <w:pPr>
        <w:spacing w:after="0" w:line="240" w:lineRule="auto"/>
        <w:jc w:val="center"/>
        <w:outlineLvl w:val="0"/>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72"/>
          <w:szCs w:val="72"/>
          <w:lang w:val="uk-UA" w:eastAsia="ru-RU"/>
        </w:rPr>
        <w:t>20</w:t>
      </w:r>
      <w:r w:rsidRPr="00E96E13">
        <w:rPr>
          <w:rFonts w:ascii="Times New Roman" w:eastAsia="Times New Roman" w:hAnsi="Times New Roman" w:cs="Times New Roman"/>
          <w:b/>
          <w:color w:val="000000"/>
          <w:sz w:val="32"/>
          <w:szCs w:val="32"/>
          <w:lang w:val="uk-UA" w:eastAsia="ru-RU"/>
        </w:rPr>
        <w:t xml:space="preserve">    </w:t>
      </w:r>
      <w:r w:rsidRPr="00E96E13">
        <w:rPr>
          <w:rFonts w:ascii="Times New Roman" w:eastAsia="Times New Roman" w:hAnsi="Times New Roman" w:cs="Times New Roman"/>
          <w:b/>
          <w:color w:val="000000"/>
          <w:sz w:val="36"/>
          <w:szCs w:val="36"/>
          <w:lang w:val="uk-UA" w:eastAsia="ru-RU"/>
        </w:rPr>
        <w:t xml:space="preserve">ЗАСІДАННЯ </w:t>
      </w:r>
    </w:p>
    <w:p w:rsidR="00CF51D9" w:rsidRPr="00E96E13" w:rsidRDefault="00CF51D9" w:rsidP="00CF51D9">
      <w:pPr>
        <w:spacing w:after="0" w:line="240" w:lineRule="auto"/>
        <w:jc w:val="center"/>
        <w:outlineLvl w:val="0"/>
        <w:rPr>
          <w:rFonts w:ascii="Times New Roman" w:eastAsia="Times New Roman" w:hAnsi="Times New Roman" w:cs="Times New Roman"/>
          <w:b/>
          <w:color w:val="000000"/>
          <w:sz w:val="32"/>
          <w:szCs w:val="32"/>
          <w:lang w:val="uk-UA" w:eastAsia="ru-RU"/>
        </w:rPr>
      </w:pPr>
      <w:r w:rsidRPr="00E96E13">
        <w:rPr>
          <w:rFonts w:ascii="Times New Roman" w:eastAsia="Times New Roman" w:hAnsi="Times New Roman" w:cs="Times New Roman"/>
          <w:b/>
          <w:color w:val="000000"/>
          <w:sz w:val="36"/>
          <w:szCs w:val="36"/>
          <w:lang w:val="uk-UA" w:eastAsia="ru-RU"/>
        </w:rPr>
        <w:t>ПРЕЗИДІЇ</w:t>
      </w:r>
      <w:r w:rsidRPr="00E96E13">
        <w:rPr>
          <w:rFonts w:ascii="Times New Roman" w:eastAsia="Times New Roman" w:hAnsi="Times New Roman" w:cs="Times New Roman"/>
          <w:b/>
          <w:color w:val="000000"/>
          <w:sz w:val="44"/>
          <w:szCs w:val="44"/>
          <w:lang w:val="uk-UA" w:eastAsia="ru-RU"/>
        </w:rPr>
        <w:t xml:space="preserve"> </w:t>
      </w:r>
      <w:r w:rsidRPr="00E96E13">
        <w:rPr>
          <w:rFonts w:ascii="Times New Roman" w:eastAsia="Times New Roman" w:hAnsi="Times New Roman" w:cs="Times New Roman"/>
          <w:b/>
          <w:color w:val="000000"/>
          <w:sz w:val="36"/>
          <w:szCs w:val="36"/>
          <w:lang w:val="uk-UA" w:eastAsia="ru-RU"/>
        </w:rPr>
        <w:t>ЦК ПРОФСПІЛКИ</w:t>
      </w:r>
      <w:r w:rsidRPr="00E96E13">
        <w:rPr>
          <w:rFonts w:ascii="Times New Roman" w:eastAsia="Times New Roman" w:hAnsi="Times New Roman" w:cs="Times New Roman"/>
          <w:b/>
          <w:color w:val="000000"/>
          <w:sz w:val="32"/>
          <w:szCs w:val="32"/>
          <w:lang w:val="uk-UA" w:eastAsia="ru-RU"/>
        </w:rPr>
        <w:t xml:space="preserve">  </w:t>
      </w:r>
    </w:p>
    <w:p w:rsidR="00CF51D9" w:rsidRDefault="00CF51D9" w:rsidP="00CF51D9">
      <w:pPr>
        <w:spacing w:after="0" w:line="240" w:lineRule="auto"/>
        <w:jc w:val="center"/>
        <w:outlineLvl w:val="0"/>
        <w:rPr>
          <w:rFonts w:ascii="Times New Roman" w:eastAsia="Times New Roman" w:hAnsi="Times New Roman" w:cs="Times New Roman"/>
          <w:b/>
          <w:color w:val="000000"/>
          <w:sz w:val="36"/>
          <w:szCs w:val="36"/>
          <w:lang w:val="uk-UA" w:eastAsia="ru-RU"/>
        </w:rPr>
      </w:pPr>
      <w:r w:rsidRPr="00E96E13">
        <w:rPr>
          <w:rFonts w:ascii="Times New Roman" w:eastAsia="Times New Roman" w:hAnsi="Times New Roman" w:cs="Times New Roman"/>
          <w:b/>
          <w:color w:val="000000"/>
          <w:sz w:val="36"/>
          <w:szCs w:val="36"/>
          <w:lang w:val="uk-UA" w:eastAsia="ru-RU"/>
        </w:rPr>
        <w:t>ПРАЦІВНИКІВ ДЕРЖАВНИХ УСТАНОВ  УКРАЇНИ</w:t>
      </w:r>
    </w:p>
    <w:p w:rsidR="00CF51D9" w:rsidRPr="00E96E13" w:rsidRDefault="00CF51D9" w:rsidP="00CF51D9">
      <w:pPr>
        <w:spacing w:after="0" w:line="240" w:lineRule="auto"/>
        <w:jc w:val="center"/>
        <w:outlineLvl w:val="0"/>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 xml:space="preserve">( у режимі </w:t>
      </w:r>
      <w:proofErr w:type="spellStart"/>
      <w:r>
        <w:rPr>
          <w:rFonts w:ascii="Times New Roman" w:eastAsia="Times New Roman" w:hAnsi="Times New Roman" w:cs="Times New Roman"/>
          <w:b/>
          <w:color w:val="000000"/>
          <w:sz w:val="36"/>
          <w:szCs w:val="36"/>
          <w:lang w:val="uk-UA" w:eastAsia="ru-RU"/>
        </w:rPr>
        <w:t>відеоконференції</w:t>
      </w:r>
      <w:proofErr w:type="spellEnd"/>
      <w:r>
        <w:rPr>
          <w:rFonts w:ascii="Times New Roman" w:eastAsia="Times New Roman" w:hAnsi="Times New Roman" w:cs="Times New Roman"/>
          <w:b/>
          <w:color w:val="000000"/>
          <w:sz w:val="36"/>
          <w:szCs w:val="36"/>
          <w:lang w:val="uk-UA" w:eastAsia="ru-RU"/>
        </w:rPr>
        <w:t>)</w:t>
      </w:r>
    </w:p>
    <w:p w:rsidR="00CF51D9" w:rsidRPr="00E96E13" w:rsidRDefault="00CF51D9" w:rsidP="00CF51D9">
      <w:pPr>
        <w:spacing w:after="0" w:line="240" w:lineRule="auto"/>
        <w:rPr>
          <w:rFonts w:ascii="Times New Roman" w:eastAsia="Times New Roman" w:hAnsi="Times New Roman" w:cs="Times New Roman"/>
          <w:color w:val="000000"/>
          <w:sz w:val="24"/>
          <w:szCs w:val="24"/>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p>
    <w:p w:rsidR="00CF51D9" w:rsidRPr="00E96E13" w:rsidRDefault="00CF51D9" w:rsidP="00CF51D9">
      <w:pPr>
        <w:spacing w:after="0" w:line="240" w:lineRule="auto"/>
        <w:jc w:val="center"/>
        <w:rPr>
          <w:rFonts w:ascii="Times New Roman" w:eastAsia="Times New Roman" w:hAnsi="Times New Roman" w:cs="Times New Roman"/>
          <w:b/>
          <w:color w:val="000000"/>
          <w:sz w:val="32"/>
          <w:szCs w:val="32"/>
          <w:lang w:val="uk-UA" w:eastAsia="ru-RU"/>
        </w:rPr>
      </w:pPr>
      <w:r>
        <w:rPr>
          <w:rFonts w:ascii="Times New Roman" w:eastAsia="Times New Roman" w:hAnsi="Times New Roman" w:cs="Times New Roman"/>
          <w:b/>
          <w:color w:val="000000"/>
          <w:sz w:val="32"/>
          <w:szCs w:val="32"/>
          <w:lang w:val="uk-UA" w:eastAsia="ru-RU"/>
        </w:rPr>
        <w:t>17</w:t>
      </w: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верес</w:t>
      </w:r>
      <w:r w:rsidRPr="00E96E13">
        <w:rPr>
          <w:rFonts w:ascii="Times New Roman" w:eastAsia="Times New Roman" w:hAnsi="Times New Roman" w:cs="Times New Roman"/>
          <w:b/>
          <w:color w:val="000000"/>
          <w:sz w:val="32"/>
          <w:szCs w:val="32"/>
          <w:lang w:val="uk-UA" w:eastAsia="ru-RU"/>
        </w:rPr>
        <w:t>ня 20</w:t>
      </w:r>
      <w:r>
        <w:rPr>
          <w:rFonts w:ascii="Times New Roman" w:eastAsia="Times New Roman" w:hAnsi="Times New Roman" w:cs="Times New Roman"/>
          <w:b/>
          <w:color w:val="000000"/>
          <w:sz w:val="32"/>
          <w:szCs w:val="32"/>
          <w:lang w:val="uk-UA" w:eastAsia="ru-RU"/>
        </w:rPr>
        <w:t>20</w:t>
      </w:r>
      <w:r w:rsidRPr="00E96E13">
        <w:rPr>
          <w:rFonts w:ascii="Times New Roman" w:eastAsia="Times New Roman" w:hAnsi="Times New Roman" w:cs="Times New Roman"/>
          <w:b/>
          <w:color w:val="000000"/>
          <w:sz w:val="32"/>
          <w:szCs w:val="32"/>
          <w:lang w:val="uk-UA" w:eastAsia="ru-RU"/>
        </w:rPr>
        <w:t xml:space="preserve"> року</w:t>
      </w:r>
    </w:p>
    <w:p w:rsidR="00CF51D9" w:rsidRPr="00E96E13" w:rsidRDefault="00CF51D9" w:rsidP="00CF51D9">
      <w:pPr>
        <w:spacing w:after="0" w:line="240" w:lineRule="auto"/>
        <w:ind w:left="2124"/>
        <w:rPr>
          <w:rFonts w:ascii="Times New Roman" w:eastAsia="Times New Roman" w:hAnsi="Times New Roman" w:cs="Times New Roman"/>
          <w:b/>
          <w:color w:val="000000"/>
          <w:sz w:val="32"/>
          <w:szCs w:val="32"/>
          <w:lang w:val="uk-UA" w:eastAsia="ru-RU"/>
        </w:rPr>
      </w:pP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 xml:space="preserve">       </w:t>
      </w: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Київ</w:t>
      </w:r>
    </w:p>
    <w:p w:rsidR="00CF51D9" w:rsidRDefault="00CF51D9" w:rsidP="00CF51D9">
      <w:pPr>
        <w:spacing w:after="0" w:line="240" w:lineRule="auto"/>
        <w:jc w:val="both"/>
        <w:rPr>
          <w:rFonts w:ascii="Times New Roman" w:hAnsi="Times New Roman"/>
          <w:sz w:val="28"/>
          <w:szCs w:val="28"/>
          <w:lang w:val="uk-UA"/>
        </w:rPr>
      </w:pPr>
    </w:p>
    <w:p w:rsidR="00E96E13" w:rsidRDefault="00E96E13" w:rsidP="00E96E13">
      <w:pPr>
        <w:spacing w:after="0" w:line="240" w:lineRule="auto"/>
        <w:jc w:val="both"/>
        <w:rPr>
          <w:rFonts w:ascii="Times New Roman" w:hAnsi="Times New Roman"/>
          <w:sz w:val="28"/>
          <w:szCs w:val="28"/>
          <w:lang w:val="uk-UA"/>
        </w:rPr>
      </w:pPr>
    </w:p>
    <w:p w:rsidR="00275453" w:rsidRPr="00275453" w:rsidRDefault="00275453" w:rsidP="00275453">
      <w:pPr>
        <w:spacing w:after="0" w:line="240" w:lineRule="auto"/>
        <w:contextualSpacing/>
        <w:jc w:val="center"/>
        <w:rPr>
          <w:rFonts w:ascii="Times New Roman" w:eastAsia="Calibri" w:hAnsi="Times New Roman" w:cs="Times New Roman"/>
          <w:b/>
          <w:sz w:val="28"/>
          <w:szCs w:val="28"/>
          <w:lang w:val="uk-UA"/>
        </w:rPr>
      </w:pPr>
      <w:r w:rsidRPr="00275453">
        <w:rPr>
          <w:rFonts w:ascii="Times New Roman" w:eastAsia="Calibri" w:hAnsi="Times New Roman" w:cs="Times New Roman"/>
          <w:b/>
          <w:sz w:val="28"/>
          <w:szCs w:val="28"/>
          <w:lang w:val="uk-UA"/>
        </w:rPr>
        <w:lastRenderedPageBreak/>
        <w:t>ПОРЯДОК ДЕННИЙ</w:t>
      </w:r>
    </w:p>
    <w:p w:rsidR="00275453" w:rsidRPr="00275453" w:rsidRDefault="00275453" w:rsidP="00275453">
      <w:pPr>
        <w:spacing w:after="0" w:line="240" w:lineRule="auto"/>
        <w:contextualSpacing/>
        <w:jc w:val="center"/>
        <w:rPr>
          <w:rFonts w:ascii="Times New Roman" w:eastAsia="Calibri" w:hAnsi="Times New Roman" w:cs="Times New Roman"/>
          <w:b/>
          <w:sz w:val="28"/>
          <w:szCs w:val="28"/>
          <w:lang w:val="uk-UA"/>
        </w:rPr>
      </w:pPr>
      <w:r w:rsidRPr="00275453">
        <w:rPr>
          <w:rFonts w:ascii="Times New Roman" w:eastAsia="Calibri" w:hAnsi="Times New Roman" w:cs="Times New Roman"/>
          <w:b/>
          <w:sz w:val="28"/>
          <w:szCs w:val="28"/>
          <w:lang w:val="uk-UA"/>
        </w:rPr>
        <w:t xml:space="preserve">20 засідання президії ЦК Профспілки </w:t>
      </w:r>
    </w:p>
    <w:p w:rsidR="00275453" w:rsidRPr="00275453" w:rsidRDefault="00275453" w:rsidP="00275453">
      <w:pPr>
        <w:spacing w:after="0" w:line="240" w:lineRule="auto"/>
        <w:contextualSpacing/>
        <w:jc w:val="center"/>
        <w:rPr>
          <w:rFonts w:ascii="Times New Roman" w:eastAsia="Calibri" w:hAnsi="Times New Roman" w:cs="Times New Roman"/>
          <w:b/>
          <w:sz w:val="28"/>
          <w:szCs w:val="28"/>
          <w:lang w:val="uk-UA"/>
        </w:rPr>
      </w:pPr>
      <w:r w:rsidRPr="00275453">
        <w:rPr>
          <w:rFonts w:ascii="Times New Roman" w:eastAsia="Calibri" w:hAnsi="Times New Roman" w:cs="Times New Roman"/>
          <w:b/>
          <w:sz w:val="28"/>
          <w:szCs w:val="28"/>
        </w:rPr>
        <w:t xml:space="preserve">17 </w:t>
      </w:r>
      <w:proofErr w:type="spellStart"/>
      <w:r w:rsidRPr="00275453">
        <w:rPr>
          <w:rFonts w:ascii="Times New Roman" w:eastAsia="Calibri" w:hAnsi="Times New Roman" w:cs="Times New Roman"/>
          <w:b/>
          <w:sz w:val="28"/>
          <w:szCs w:val="28"/>
        </w:rPr>
        <w:t>вересня</w:t>
      </w:r>
      <w:proofErr w:type="spellEnd"/>
      <w:r w:rsidRPr="00275453">
        <w:rPr>
          <w:rFonts w:ascii="Times New Roman" w:eastAsia="Calibri" w:hAnsi="Times New Roman" w:cs="Times New Roman"/>
          <w:b/>
          <w:sz w:val="28"/>
          <w:szCs w:val="28"/>
          <w:lang w:val="uk-UA"/>
        </w:rPr>
        <w:t xml:space="preserve"> 2020 року</w:t>
      </w:r>
    </w:p>
    <w:p w:rsidR="00275453" w:rsidRPr="00275453" w:rsidRDefault="00275453" w:rsidP="00275453">
      <w:pPr>
        <w:spacing w:after="0" w:line="240" w:lineRule="auto"/>
        <w:contextualSpacing/>
        <w:jc w:val="right"/>
        <w:rPr>
          <w:rFonts w:ascii="Times New Roman" w:eastAsia="Calibri" w:hAnsi="Times New Roman" w:cs="Times New Roman"/>
          <w:b/>
          <w:sz w:val="28"/>
          <w:szCs w:val="28"/>
          <w:lang w:val="uk-UA"/>
        </w:rPr>
      </w:pPr>
    </w:p>
    <w:p w:rsidR="00275453" w:rsidRPr="00275453" w:rsidRDefault="00275453" w:rsidP="00275453">
      <w:pPr>
        <w:spacing w:after="0" w:line="240" w:lineRule="auto"/>
        <w:contextualSpacing/>
        <w:jc w:val="right"/>
        <w:rPr>
          <w:rFonts w:ascii="Times New Roman" w:eastAsia="Calibri" w:hAnsi="Times New Roman" w:cs="Times New Roman"/>
          <w:b/>
          <w:sz w:val="28"/>
          <w:szCs w:val="28"/>
          <w:lang w:val="uk-UA"/>
        </w:rPr>
      </w:pPr>
      <w:r w:rsidRPr="00275453">
        <w:rPr>
          <w:rFonts w:ascii="Times New Roman" w:eastAsia="Calibri" w:hAnsi="Times New Roman" w:cs="Times New Roman"/>
          <w:b/>
          <w:sz w:val="28"/>
          <w:szCs w:val="28"/>
          <w:lang w:val="uk-UA"/>
        </w:rPr>
        <w:t xml:space="preserve">                              Початок об 11:00 годині,</w:t>
      </w:r>
    </w:p>
    <w:p w:rsidR="00275453" w:rsidRPr="00275453" w:rsidRDefault="00275453" w:rsidP="00275453">
      <w:pPr>
        <w:spacing w:after="0" w:line="240" w:lineRule="auto"/>
        <w:contextualSpacing/>
        <w:jc w:val="right"/>
        <w:rPr>
          <w:rFonts w:ascii="Times New Roman" w:eastAsia="Calibri" w:hAnsi="Times New Roman" w:cs="Times New Roman"/>
          <w:b/>
          <w:sz w:val="28"/>
          <w:szCs w:val="28"/>
          <w:lang w:val="uk-UA"/>
        </w:rPr>
      </w:pPr>
      <w:r w:rsidRPr="00275453">
        <w:rPr>
          <w:rFonts w:ascii="Times New Roman" w:eastAsia="Calibri" w:hAnsi="Times New Roman" w:cs="Times New Roman"/>
          <w:b/>
          <w:sz w:val="28"/>
          <w:szCs w:val="28"/>
          <w:lang w:val="uk-UA"/>
        </w:rPr>
        <w:t xml:space="preserve">у режимі </w:t>
      </w:r>
      <w:proofErr w:type="spellStart"/>
      <w:r w:rsidRPr="00275453">
        <w:rPr>
          <w:rFonts w:ascii="Times New Roman" w:eastAsia="Calibri" w:hAnsi="Times New Roman" w:cs="Times New Roman"/>
          <w:b/>
          <w:sz w:val="28"/>
          <w:szCs w:val="28"/>
          <w:lang w:val="uk-UA"/>
        </w:rPr>
        <w:t>відеоконференції</w:t>
      </w:r>
      <w:proofErr w:type="spellEnd"/>
    </w:p>
    <w:p w:rsidR="00275453" w:rsidRPr="00275453" w:rsidRDefault="00275453" w:rsidP="00275453">
      <w:pPr>
        <w:spacing w:after="160" w:line="259" w:lineRule="auto"/>
        <w:jc w:val="both"/>
        <w:rPr>
          <w:rFonts w:ascii="Times New Roman" w:eastAsia="Calibri" w:hAnsi="Times New Roman" w:cs="Times New Roman"/>
          <w:sz w:val="28"/>
          <w:szCs w:val="28"/>
          <w:lang w:val="uk-UA"/>
        </w:rPr>
      </w:pPr>
    </w:p>
    <w:p w:rsidR="00275453" w:rsidRPr="00275453" w:rsidRDefault="00275453" w:rsidP="00275453">
      <w:pPr>
        <w:spacing w:after="160" w:line="259" w:lineRule="auto"/>
        <w:jc w:val="both"/>
        <w:rPr>
          <w:rFonts w:ascii="Times New Roman" w:eastAsia="Times New Roman" w:hAnsi="Times New Roman" w:cs="Times New Roman"/>
          <w:sz w:val="28"/>
          <w:szCs w:val="28"/>
          <w:lang w:val="uk-UA" w:eastAsia="ru-RU"/>
        </w:rPr>
      </w:pPr>
      <w:r w:rsidRPr="00275453">
        <w:rPr>
          <w:rFonts w:ascii="Times New Roman" w:eastAsia="Calibri" w:hAnsi="Times New Roman" w:cs="Times New Roman"/>
          <w:sz w:val="28"/>
          <w:szCs w:val="28"/>
          <w:lang w:val="uk-UA"/>
        </w:rPr>
        <w:t xml:space="preserve">        1. </w:t>
      </w:r>
      <w:r w:rsidRPr="00275453">
        <w:rPr>
          <w:rFonts w:ascii="Times New Roman" w:eastAsia="Times New Roman" w:hAnsi="Times New Roman" w:cs="Times New Roman"/>
          <w:sz w:val="28"/>
          <w:szCs w:val="28"/>
          <w:lang w:val="uk-UA" w:eastAsia="ru-RU"/>
        </w:rPr>
        <w:t xml:space="preserve">Про виконання постанови </w:t>
      </w:r>
      <w:r w:rsidRPr="00275453">
        <w:rPr>
          <w:rFonts w:ascii="Times New Roman" w:eastAsia="Times New Roman" w:hAnsi="Times New Roman" w:cs="Times New Roman"/>
          <w:sz w:val="28"/>
          <w:szCs w:val="28"/>
          <w:lang w:val="en-US" w:eastAsia="ru-RU"/>
        </w:rPr>
        <w:t>V</w:t>
      </w:r>
      <w:r w:rsidRPr="00275453">
        <w:rPr>
          <w:rFonts w:ascii="Times New Roman" w:eastAsia="Times New Roman" w:hAnsi="Times New Roman" w:cs="Times New Roman"/>
          <w:sz w:val="28"/>
          <w:szCs w:val="28"/>
          <w:lang w:val="uk-UA" w:eastAsia="ru-RU"/>
        </w:rPr>
        <w:t xml:space="preserve"> пленуму ЦК Профспілки «Про початок і терміни проведення звітно-виборної кампанії у Профспілці працівників державних установ України (далі – Профспілка) у 2019-2020 роках».</w:t>
      </w:r>
    </w:p>
    <w:p w:rsidR="00275453" w:rsidRPr="00275453" w:rsidRDefault="00275453" w:rsidP="00275453">
      <w:pPr>
        <w:spacing w:after="160" w:line="259" w:lineRule="auto"/>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Доповідач: </w:t>
      </w:r>
      <w:proofErr w:type="spellStart"/>
      <w:r w:rsidRPr="00275453">
        <w:rPr>
          <w:rFonts w:ascii="Times New Roman" w:eastAsia="Times New Roman" w:hAnsi="Times New Roman" w:cs="Times New Roman"/>
          <w:i/>
          <w:sz w:val="28"/>
          <w:szCs w:val="28"/>
          <w:lang w:val="uk-UA" w:eastAsia="ru-RU"/>
        </w:rPr>
        <w:t>Піжук</w:t>
      </w:r>
      <w:proofErr w:type="spellEnd"/>
      <w:r w:rsidRPr="00275453">
        <w:rPr>
          <w:rFonts w:ascii="Times New Roman" w:eastAsia="Times New Roman" w:hAnsi="Times New Roman" w:cs="Times New Roman"/>
          <w:i/>
          <w:sz w:val="28"/>
          <w:szCs w:val="28"/>
          <w:lang w:val="uk-UA" w:eastAsia="ru-RU"/>
        </w:rPr>
        <w:t xml:space="preserve"> Ю.М., голова Профспілки</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75453">
        <w:rPr>
          <w:rFonts w:ascii="Times New Roman" w:eastAsia="Times New Roman" w:hAnsi="Times New Roman" w:cs="Times New Roman"/>
          <w:sz w:val="28"/>
          <w:szCs w:val="28"/>
          <w:lang w:val="uk-UA" w:eastAsia="ru-RU"/>
        </w:rPr>
        <w:t xml:space="preserve">        2. Про Звіт про навчання профспілкових працівників і профактивістів у 2019/2020 навчальному році у Профспілці. </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Доповідач: </w:t>
      </w:r>
      <w:proofErr w:type="spellStart"/>
      <w:r w:rsidRPr="00275453">
        <w:rPr>
          <w:rFonts w:ascii="Times New Roman" w:eastAsia="Times New Roman" w:hAnsi="Times New Roman" w:cs="Times New Roman"/>
          <w:i/>
          <w:sz w:val="28"/>
          <w:szCs w:val="28"/>
          <w:lang w:val="uk-UA" w:eastAsia="ru-RU"/>
        </w:rPr>
        <w:t>Гузь</w:t>
      </w:r>
      <w:proofErr w:type="spellEnd"/>
      <w:r w:rsidR="00E13C4D">
        <w:rPr>
          <w:rFonts w:ascii="Times New Roman" w:eastAsia="Times New Roman" w:hAnsi="Times New Roman" w:cs="Times New Roman"/>
          <w:i/>
          <w:sz w:val="28"/>
          <w:szCs w:val="28"/>
          <w:lang w:val="uk-UA" w:eastAsia="ru-RU"/>
        </w:rPr>
        <w:t>-Бланк</w:t>
      </w:r>
      <w:r w:rsidRPr="00275453">
        <w:rPr>
          <w:rFonts w:ascii="Times New Roman" w:eastAsia="Times New Roman" w:hAnsi="Times New Roman" w:cs="Times New Roman"/>
          <w:i/>
          <w:sz w:val="28"/>
          <w:szCs w:val="28"/>
          <w:lang w:val="uk-UA" w:eastAsia="ru-RU"/>
        </w:rPr>
        <w:t xml:space="preserve"> О.І., завідувач відділу навчання,</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w:t>
      </w:r>
      <w:r w:rsidR="00E13C4D">
        <w:rPr>
          <w:rFonts w:ascii="Times New Roman" w:eastAsia="Times New Roman" w:hAnsi="Times New Roman" w:cs="Times New Roman"/>
          <w:i/>
          <w:sz w:val="28"/>
          <w:szCs w:val="28"/>
          <w:lang w:val="uk-UA" w:eastAsia="ru-RU"/>
        </w:rPr>
        <w:t xml:space="preserve"> </w:t>
      </w:r>
      <w:r w:rsidRPr="00275453">
        <w:rPr>
          <w:rFonts w:ascii="Times New Roman" w:eastAsia="Times New Roman" w:hAnsi="Times New Roman" w:cs="Times New Roman"/>
          <w:i/>
          <w:sz w:val="28"/>
          <w:szCs w:val="28"/>
          <w:lang w:val="uk-UA" w:eastAsia="ru-RU"/>
        </w:rPr>
        <w:t xml:space="preserve">         інформаційного забезпечення та міжнародного</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співробітництва</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p>
    <w:p w:rsidR="00275453" w:rsidRPr="00275453" w:rsidRDefault="00275453" w:rsidP="00275453">
      <w:pPr>
        <w:spacing w:after="0" w:line="240" w:lineRule="auto"/>
        <w:ind w:right="-1"/>
        <w:contextualSpacing/>
        <w:jc w:val="both"/>
        <w:rPr>
          <w:rFonts w:ascii="Times New Roman" w:eastAsia="Times New Roman" w:hAnsi="Times New Roman" w:cs="Times New Roman"/>
          <w:sz w:val="28"/>
          <w:szCs w:val="28"/>
          <w:lang w:val="uk-UA" w:eastAsia="ru-RU"/>
        </w:rPr>
      </w:pPr>
      <w:r w:rsidRPr="00275453">
        <w:rPr>
          <w:rFonts w:ascii="Times New Roman" w:eastAsia="Times New Roman" w:hAnsi="Times New Roman" w:cs="Times New Roman"/>
          <w:sz w:val="28"/>
          <w:szCs w:val="28"/>
          <w:lang w:val="uk-UA" w:eastAsia="ru-RU"/>
        </w:rPr>
        <w:t xml:space="preserve">         3. Про затвердження макетів бланків тимчасового посвідчення делегата, мандата делегата, бюлетеня для таємного голосування на VІІІ з’їзді Профспілки.</w:t>
      </w:r>
    </w:p>
    <w:p w:rsidR="00275453" w:rsidRPr="00275453" w:rsidRDefault="00275453" w:rsidP="00275453">
      <w:pPr>
        <w:spacing w:after="0" w:line="240" w:lineRule="auto"/>
        <w:ind w:right="-1"/>
        <w:contextualSpacing/>
        <w:jc w:val="both"/>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w:t>
      </w:r>
    </w:p>
    <w:p w:rsidR="00275453" w:rsidRPr="00275453" w:rsidRDefault="00275453" w:rsidP="00275453">
      <w:pPr>
        <w:spacing w:after="0" w:line="240" w:lineRule="auto"/>
        <w:ind w:right="-1"/>
        <w:contextualSpacing/>
        <w:jc w:val="both"/>
        <w:rPr>
          <w:rFonts w:ascii="Times New Roman" w:eastAsia="Times New Roman" w:hAnsi="Times New Roman" w:cs="Times New Roman"/>
          <w:sz w:val="28"/>
          <w:szCs w:val="28"/>
          <w:lang w:val="uk-UA" w:eastAsia="ru-RU"/>
        </w:rPr>
      </w:pPr>
      <w:r w:rsidRPr="00275453">
        <w:rPr>
          <w:rFonts w:ascii="Times New Roman" w:eastAsia="Times New Roman" w:hAnsi="Times New Roman" w:cs="Times New Roman"/>
          <w:i/>
          <w:sz w:val="28"/>
          <w:szCs w:val="28"/>
          <w:lang w:val="uk-UA" w:eastAsia="ru-RU"/>
        </w:rPr>
        <w:t xml:space="preserve">                                            Доповідач: </w:t>
      </w:r>
      <w:proofErr w:type="spellStart"/>
      <w:r w:rsidRPr="00275453">
        <w:rPr>
          <w:rFonts w:ascii="Times New Roman" w:eastAsia="Times New Roman" w:hAnsi="Times New Roman" w:cs="Times New Roman"/>
          <w:i/>
          <w:sz w:val="28"/>
          <w:szCs w:val="28"/>
          <w:lang w:val="uk-UA" w:eastAsia="ru-RU"/>
        </w:rPr>
        <w:t>Піжук</w:t>
      </w:r>
      <w:proofErr w:type="spellEnd"/>
      <w:r w:rsidRPr="00275453">
        <w:rPr>
          <w:rFonts w:ascii="Times New Roman" w:eastAsia="Times New Roman" w:hAnsi="Times New Roman" w:cs="Times New Roman"/>
          <w:i/>
          <w:sz w:val="28"/>
          <w:szCs w:val="28"/>
          <w:lang w:val="uk-UA" w:eastAsia="ru-RU"/>
        </w:rPr>
        <w:t xml:space="preserve"> Ю.М., голова Профспілки</w:t>
      </w:r>
    </w:p>
    <w:p w:rsidR="00275453" w:rsidRPr="00275453" w:rsidRDefault="00275453" w:rsidP="00275453">
      <w:pPr>
        <w:spacing w:after="0" w:line="240" w:lineRule="auto"/>
        <w:ind w:right="-1"/>
        <w:contextualSpacing/>
        <w:jc w:val="both"/>
        <w:rPr>
          <w:rFonts w:ascii="Times New Roman" w:eastAsia="Times New Roman" w:hAnsi="Times New Roman" w:cs="Times New Roman"/>
          <w:sz w:val="28"/>
          <w:szCs w:val="28"/>
          <w:lang w:val="uk-UA" w:eastAsia="ru-RU"/>
        </w:rPr>
      </w:pPr>
    </w:p>
    <w:p w:rsidR="00275453" w:rsidRPr="00275453" w:rsidRDefault="00275453" w:rsidP="00275453">
      <w:pPr>
        <w:spacing w:after="160" w:line="259" w:lineRule="auto"/>
        <w:jc w:val="both"/>
        <w:rPr>
          <w:rFonts w:ascii="Times New Roman" w:eastAsia="Calibri" w:hAnsi="Times New Roman" w:cs="Times New Roman"/>
          <w:sz w:val="28"/>
          <w:szCs w:val="28"/>
          <w:lang w:val="uk-UA"/>
        </w:rPr>
      </w:pPr>
      <w:r w:rsidRPr="00275453">
        <w:rPr>
          <w:rFonts w:ascii="Times New Roman" w:eastAsia="Times New Roman" w:hAnsi="Times New Roman" w:cs="Times New Roman"/>
          <w:sz w:val="28"/>
          <w:szCs w:val="28"/>
          <w:lang w:val="uk-UA" w:eastAsia="ru-RU"/>
        </w:rPr>
        <w:t xml:space="preserve">         4. Про скликання</w:t>
      </w:r>
      <w:r w:rsidRPr="00275453">
        <w:rPr>
          <w:rFonts w:ascii="Times New Roman" w:eastAsia="Calibri" w:hAnsi="Times New Roman" w:cs="Times New Roman"/>
          <w:sz w:val="28"/>
          <w:szCs w:val="28"/>
          <w:lang w:val="uk-UA"/>
        </w:rPr>
        <w:t xml:space="preserve"> </w:t>
      </w:r>
      <w:r w:rsidRPr="00275453">
        <w:rPr>
          <w:rFonts w:ascii="Times New Roman" w:eastAsia="Calibri" w:hAnsi="Times New Roman" w:cs="Times New Roman"/>
          <w:sz w:val="28"/>
          <w:szCs w:val="28"/>
          <w:lang w:val="en-US"/>
        </w:rPr>
        <w:t>V</w:t>
      </w:r>
      <w:r w:rsidRPr="00275453">
        <w:rPr>
          <w:rFonts w:ascii="Times New Roman" w:eastAsia="Calibri" w:hAnsi="Times New Roman" w:cs="Times New Roman"/>
          <w:sz w:val="28"/>
          <w:szCs w:val="28"/>
          <w:lang w:val="uk-UA"/>
        </w:rPr>
        <w:t xml:space="preserve">І </w:t>
      </w:r>
      <w:r w:rsidRPr="00275453">
        <w:rPr>
          <w:rFonts w:ascii="Times New Roman" w:eastAsia="Times New Roman" w:hAnsi="Times New Roman" w:cs="Times New Roman"/>
          <w:sz w:val="28"/>
          <w:szCs w:val="28"/>
          <w:lang w:val="uk-UA" w:eastAsia="ru-RU"/>
        </w:rPr>
        <w:t xml:space="preserve">пленуму </w:t>
      </w:r>
      <w:r w:rsidRPr="00275453">
        <w:rPr>
          <w:rFonts w:ascii="Times New Roman" w:eastAsia="Calibri" w:hAnsi="Times New Roman" w:cs="Times New Roman"/>
          <w:sz w:val="28"/>
          <w:szCs w:val="28"/>
          <w:lang w:val="uk-UA"/>
        </w:rPr>
        <w:t>Центрального комітету Профспілки працівників державних установ України.</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r w:rsidRPr="00275453">
        <w:rPr>
          <w:rFonts w:ascii="Times New Roman" w:eastAsia="Times New Roman" w:hAnsi="Times New Roman" w:cs="Times New Roman"/>
          <w:i/>
          <w:sz w:val="28"/>
          <w:szCs w:val="28"/>
          <w:lang w:val="uk-UA" w:eastAsia="ru-RU"/>
        </w:rPr>
        <w:t xml:space="preserve">                                             Доповідач: </w:t>
      </w:r>
      <w:proofErr w:type="spellStart"/>
      <w:r w:rsidRPr="00275453">
        <w:rPr>
          <w:rFonts w:ascii="Times New Roman" w:eastAsia="Times New Roman" w:hAnsi="Times New Roman" w:cs="Times New Roman"/>
          <w:i/>
          <w:sz w:val="28"/>
          <w:szCs w:val="28"/>
          <w:lang w:val="uk-UA" w:eastAsia="ru-RU"/>
        </w:rPr>
        <w:t>Піжук</w:t>
      </w:r>
      <w:proofErr w:type="spellEnd"/>
      <w:r w:rsidRPr="00275453">
        <w:rPr>
          <w:rFonts w:ascii="Times New Roman" w:eastAsia="Times New Roman" w:hAnsi="Times New Roman" w:cs="Times New Roman"/>
          <w:i/>
          <w:sz w:val="28"/>
          <w:szCs w:val="28"/>
          <w:lang w:val="uk-UA" w:eastAsia="ru-RU"/>
        </w:rPr>
        <w:t xml:space="preserve"> Ю.М., голова Профспілки</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i/>
          <w:sz w:val="28"/>
          <w:szCs w:val="28"/>
          <w:lang w:val="uk-UA" w:eastAsia="ru-RU"/>
        </w:rPr>
      </w:pPr>
    </w:p>
    <w:p w:rsidR="00275453" w:rsidRPr="00275453" w:rsidRDefault="00275453" w:rsidP="00275453">
      <w:pPr>
        <w:spacing w:after="0" w:line="259" w:lineRule="auto"/>
        <w:jc w:val="both"/>
        <w:rPr>
          <w:rFonts w:ascii="Times New Roman" w:eastAsia="Calibri" w:hAnsi="Times New Roman" w:cs="Times New Roman"/>
          <w:sz w:val="28"/>
          <w:szCs w:val="28"/>
          <w:lang w:val="uk-UA"/>
        </w:rPr>
      </w:pPr>
      <w:r w:rsidRPr="00275453">
        <w:rPr>
          <w:rFonts w:ascii="Times New Roman" w:eastAsia="Times New Roman" w:hAnsi="Times New Roman" w:cs="Times New Roman"/>
          <w:sz w:val="28"/>
          <w:szCs w:val="28"/>
          <w:lang w:val="uk-UA" w:eastAsia="ru-RU"/>
        </w:rPr>
        <w:t xml:space="preserve">     </w:t>
      </w:r>
      <w:r w:rsidRPr="00275453">
        <w:rPr>
          <w:rFonts w:ascii="Times New Roman" w:eastAsia="Calibri" w:hAnsi="Times New Roman" w:cs="Times New Roman"/>
          <w:sz w:val="28"/>
          <w:szCs w:val="28"/>
          <w:lang w:val="uk-UA"/>
        </w:rPr>
        <w:t xml:space="preserve">    5. Про </w:t>
      </w:r>
      <w:proofErr w:type="spellStart"/>
      <w:r w:rsidRPr="00275453">
        <w:rPr>
          <w:rFonts w:ascii="Times New Roman" w:eastAsia="Calibri" w:hAnsi="Times New Roman" w:cs="Times New Roman"/>
          <w:sz w:val="28"/>
          <w:szCs w:val="28"/>
          <w:lang w:val="uk-UA"/>
        </w:rPr>
        <w:t>проєкти</w:t>
      </w:r>
      <w:proofErr w:type="spellEnd"/>
      <w:r w:rsidRPr="00275453">
        <w:rPr>
          <w:rFonts w:ascii="Times New Roman" w:eastAsia="Calibri" w:hAnsi="Times New Roman" w:cs="Times New Roman"/>
          <w:sz w:val="28"/>
          <w:szCs w:val="28"/>
          <w:lang w:val="uk-UA"/>
        </w:rPr>
        <w:t xml:space="preserve"> документів </w:t>
      </w:r>
      <w:r w:rsidRPr="00275453">
        <w:rPr>
          <w:rFonts w:ascii="Times New Roman" w:eastAsia="Calibri" w:hAnsi="Times New Roman" w:cs="Times New Roman"/>
          <w:sz w:val="28"/>
          <w:szCs w:val="28"/>
          <w:lang w:val="en-US"/>
        </w:rPr>
        <w:t>V</w:t>
      </w:r>
      <w:r w:rsidRPr="00275453">
        <w:rPr>
          <w:rFonts w:ascii="Times New Roman" w:eastAsia="Calibri" w:hAnsi="Times New Roman" w:cs="Times New Roman"/>
          <w:sz w:val="28"/>
          <w:szCs w:val="28"/>
          <w:lang w:val="uk-UA"/>
        </w:rPr>
        <w:t>І пленуму ЦК Профспілки працівників державних установ України.</w:t>
      </w:r>
    </w:p>
    <w:p w:rsidR="00275453" w:rsidRPr="00275453" w:rsidRDefault="00275453" w:rsidP="00275453">
      <w:pPr>
        <w:spacing w:after="160" w:line="259" w:lineRule="auto"/>
        <w:rPr>
          <w:rFonts w:ascii="Times New Roman" w:eastAsia="Calibri" w:hAnsi="Times New Roman" w:cs="Times New Roman"/>
          <w:sz w:val="28"/>
          <w:szCs w:val="28"/>
          <w:lang w:val="uk-UA"/>
        </w:rPr>
      </w:pPr>
      <w:r w:rsidRPr="00275453">
        <w:rPr>
          <w:rFonts w:ascii="Times New Roman" w:eastAsia="Times New Roman" w:hAnsi="Times New Roman" w:cs="Times New Roman"/>
          <w:i/>
          <w:sz w:val="28"/>
          <w:szCs w:val="28"/>
          <w:lang w:val="uk-UA" w:eastAsia="ru-RU"/>
        </w:rPr>
        <w:t xml:space="preserve">                                               Доповідач: </w:t>
      </w:r>
      <w:proofErr w:type="spellStart"/>
      <w:r w:rsidRPr="00275453">
        <w:rPr>
          <w:rFonts w:ascii="Times New Roman" w:eastAsia="Times New Roman" w:hAnsi="Times New Roman" w:cs="Times New Roman"/>
          <w:i/>
          <w:sz w:val="28"/>
          <w:szCs w:val="28"/>
          <w:lang w:val="uk-UA" w:eastAsia="ru-RU"/>
        </w:rPr>
        <w:t>Піжук</w:t>
      </w:r>
      <w:proofErr w:type="spellEnd"/>
      <w:r w:rsidRPr="00275453">
        <w:rPr>
          <w:rFonts w:ascii="Times New Roman" w:eastAsia="Times New Roman" w:hAnsi="Times New Roman" w:cs="Times New Roman"/>
          <w:i/>
          <w:sz w:val="28"/>
          <w:szCs w:val="28"/>
          <w:lang w:val="uk-UA" w:eastAsia="ru-RU"/>
        </w:rPr>
        <w:t xml:space="preserve"> Ю.М., голова Профспілки</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75453">
        <w:rPr>
          <w:rFonts w:ascii="Times New Roman" w:eastAsia="Times New Roman" w:hAnsi="Times New Roman" w:cs="Times New Roman"/>
          <w:sz w:val="28"/>
          <w:szCs w:val="28"/>
          <w:lang w:val="uk-UA" w:eastAsia="ru-RU"/>
        </w:rPr>
        <w:t xml:space="preserve">   </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color w:val="262626"/>
          <w:sz w:val="28"/>
          <w:szCs w:val="28"/>
          <w:lang w:val="uk-UA" w:eastAsia="ru-RU"/>
        </w:rPr>
      </w:pPr>
      <w:r w:rsidRPr="00275453">
        <w:rPr>
          <w:rFonts w:ascii="Times New Roman" w:eastAsia="Times New Roman" w:hAnsi="Times New Roman" w:cs="Times New Roman"/>
          <w:sz w:val="28"/>
          <w:szCs w:val="28"/>
          <w:lang w:val="uk-UA" w:eastAsia="ru-RU"/>
        </w:rPr>
        <w:t xml:space="preserve">         6. </w:t>
      </w:r>
      <w:r w:rsidRPr="00275453">
        <w:rPr>
          <w:rFonts w:ascii="Times New Roman" w:eastAsia="Times New Roman" w:hAnsi="Times New Roman" w:cs="Times New Roman"/>
          <w:color w:val="262626"/>
          <w:sz w:val="28"/>
          <w:szCs w:val="28"/>
          <w:lang w:val="uk-UA" w:eastAsia="ru-RU"/>
        </w:rPr>
        <w:t>Різне.</w:t>
      </w:r>
    </w:p>
    <w:p w:rsidR="00275453" w:rsidRPr="00275453" w:rsidRDefault="00275453" w:rsidP="00275453">
      <w:pPr>
        <w:tabs>
          <w:tab w:val="center" w:pos="4677"/>
          <w:tab w:val="right" w:pos="9355"/>
        </w:tabs>
        <w:spacing w:after="0" w:line="240" w:lineRule="auto"/>
        <w:jc w:val="both"/>
        <w:rPr>
          <w:rFonts w:ascii="Times New Roman" w:eastAsia="Calibri" w:hAnsi="Times New Roman" w:cs="Times New Roman"/>
          <w:sz w:val="28"/>
          <w:szCs w:val="28"/>
          <w:lang w:val="uk-UA" w:eastAsia="ru-RU"/>
        </w:rPr>
      </w:pPr>
      <w:r w:rsidRPr="00275453">
        <w:rPr>
          <w:rFonts w:ascii="Times New Roman" w:eastAsia="Calibri" w:hAnsi="Times New Roman" w:cs="Times New Roman"/>
          <w:sz w:val="28"/>
          <w:szCs w:val="28"/>
          <w:lang w:val="uk-UA" w:eastAsia="ru-RU"/>
        </w:rPr>
        <w:t xml:space="preserve">         6.1. Про </w:t>
      </w:r>
      <w:r w:rsidRPr="00275453">
        <w:rPr>
          <w:rFonts w:ascii="Times New Roman" w:eastAsia="Calibri" w:hAnsi="Times New Roman" w:cs="Times New Roman"/>
          <w:sz w:val="28"/>
          <w:szCs w:val="28"/>
          <w:lang w:val="uk-UA"/>
        </w:rPr>
        <w:t>затвердження постанов президії ЦК Профспілки, прийнятих опитувальним голосуванням</w:t>
      </w:r>
      <w:r w:rsidRPr="00275453">
        <w:rPr>
          <w:rFonts w:ascii="Times New Roman" w:eastAsia="Calibri" w:hAnsi="Times New Roman" w:cs="Times New Roman"/>
          <w:sz w:val="28"/>
          <w:szCs w:val="28"/>
          <w:lang w:val="uk-UA" w:eastAsia="ru-RU"/>
        </w:rPr>
        <w:t xml:space="preserve"> з 26.06.2020 по 16.09.2020.</w:t>
      </w:r>
    </w:p>
    <w:p w:rsidR="00275453" w:rsidRPr="00275453" w:rsidRDefault="00275453" w:rsidP="00275453">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75453">
        <w:rPr>
          <w:rFonts w:ascii="Times New Roman" w:eastAsia="Times New Roman" w:hAnsi="Times New Roman" w:cs="Times New Roman"/>
          <w:sz w:val="28"/>
          <w:szCs w:val="28"/>
          <w:lang w:val="uk-UA" w:eastAsia="ru-RU"/>
        </w:rPr>
        <w:t xml:space="preserve"> </w:t>
      </w:r>
    </w:p>
    <w:p w:rsidR="001C4C5A" w:rsidRPr="00275453" w:rsidRDefault="001C4C5A" w:rsidP="00E96E13">
      <w:pPr>
        <w:spacing w:after="0" w:line="240" w:lineRule="auto"/>
        <w:jc w:val="both"/>
        <w:rPr>
          <w:rFonts w:ascii="Times New Roman" w:hAnsi="Times New Roman"/>
          <w:sz w:val="28"/>
          <w:szCs w:val="28"/>
          <w:lang w:val="uk-UA"/>
        </w:rPr>
      </w:pPr>
    </w:p>
    <w:p w:rsidR="001C4C5A" w:rsidRDefault="001C4C5A" w:rsidP="00E96E13">
      <w:pPr>
        <w:spacing w:after="0" w:line="240" w:lineRule="auto"/>
        <w:jc w:val="both"/>
        <w:rPr>
          <w:rFonts w:ascii="Times New Roman" w:hAnsi="Times New Roman"/>
          <w:sz w:val="28"/>
          <w:szCs w:val="28"/>
          <w:lang w:val="uk-UA"/>
        </w:rPr>
      </w:pPr>
    </w:p>
    <w:p w:rsidR="001C4C5A" w:rsidRDefault="001C4C5A" w:rsidP="00E96E13">
      <w:pPr>
        <w:spacing w:after="0" w:line="240" w:lineRule="auto"/>
        <w:jc w:val="both"/>
        <w:rPr>
          <w:rFonts w:ascii="Times New Roman" w:hAnsi="Times New Roman"/>
          <w:sz w:val="28"/>
          <w:szCs w:val="28"/>
          <w:lang w:val="uk-UA"/>
        </w:rPr>
      </w:pPr>
    </w:p>
    <w:p w:rsidR="001C4C5A" w:rsidRDefault="001C4C5A" w:rsidP="00E96E13">
      <w:pPr>
        <w:spacing w:after="0" w:line="240" w:lineRule="auto"/>
        <w:jc w:val="both"/>
        <w:rPr>
          <w:rFonts w:ascii="Times New Roman" w:hAnsi="Times New Roman"/>
          <w:sz w:val="28"/>
          <w:szCs w:val="28"/>
          <w:lang w:val="uk-UA"/>
        </w:rPr>
      </w:pPr>
    </w:p>
    <w:p w:rsidR="001C4C5A" w:rsidRDefault="001C4C5A" w:rsidP="00E96E13">
      <w:pPr>
        <w:spacing w:after="0" w:line="240" w:lineRule="auto"/>
        <w:jc w:val="both"/>
        <w:rPr>
          <w:rFonts w:ascii="Times New Roman" w:hAnsi="Times New Roman"/>
          <w:sz w:val="28"/>
          <w:szCs w:val="28"/>
          <w:lang w:val="uk-UA"/>
        </w:rPr>
      </w:pPr>
    </w:p>
    <w:p w:rsidR="000B197C" w:rsidRPr="000B197C" w:rsidRDefault="000B197C" w:rsidP="000B197C">
      <w:pPr>
        <w:spacing w:after="0" w:line="240" w:lineRule="auto"/>
        <w:ind w:left="2124"/>
        <w:rPr>
          <w:rFonts w:ascii="Times New Roman" w:eastAsia="Times New Roman" w:hAnsi="Times New Roman" w:cs="Times New Roman"/>
          <w:b/>
          <w:sz w:val="32"/>
          <w:szCs w:val="32"/>
          <w:lang w:val="uk-UA" w:eastAsia="ru-RU"/>
        </w:rPr>
      </w:pPr>
    </w:p>
    <w:p w:rsidR="000B197C" w:rsidRPr="000B197C" w:rsidRDefault="000B197C" w:rsidP="000B197C">
      <w:pPr>
        <w:spacing w:after="0" w:line="240" w:lineRule="auto"/>
        <w:ind w:left="2124"/>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noProof/>
          <w:sz w:val="32"/>
          <w:szCs w:val="32"/>
          <w:lang w:val="uk-UA" w:eastAsia="uk-UA"/>
        </w:rPr>
        <w:drawing>
          <wp:anchor distT="0" distB="0" distL="114300" distR="114300" simplePos="0" relativeHeight="251659264" behindDoc="1" locked="0" layoutInCell="1" allowOverlap="0" wp14:anchorId="7BB0B63D" wp14:editId="454C4BF4">
            <wp:simplePos x="0" y="0"/>
            <wp:positionH relativeFrom="column">
              <wp:posOffset>184150</wp:posOffset>
            </wp:positionH>
            <wp:positionV relativeFrom="paragraph">
              <wp:posOffset>-198120</wp:posOffset>
            </wp:positionV>
            <wp:extent cx="1003935" cy="1028700"/>
            <wp:effectExtent l="0" t="0" r="5715" b="0"/>
            <wp:wrapNone/>
            <wp:docPr id="6"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0B197C">
        <w:rPr>
          <w:rFonts w:ascii="Times New Roman" w:eastAsia="Times New Roman" w:hAnsi="Times New Roman" w:cs="Times New Roman"/>
          <w:b/>
          <w:sz w:val="32"/>
          <w:szCs w:val="32"/>
          <w:lang w:val="uk-UA" w:eastAsia="ru-RU"/>
        </w:rPr>
        <w:t xml:space="preserve">ПРОФЕСІЙНА СПІЛКА </w:t>
      </w:r>
    </w:p>
    <w:p w:rsidR="000B197C" w:rsidRPr="000B197C" w:rsidRDefault="000B197C" w:rsidP="000B197C">
      <w:pPr>
        <w:spacing w:after="0" w:line="240" w:lineRule="auto"/>
        <w:ind w:left="2124"/>
        <w:rPr>
          <w:rFonts w:ascii="Times New Roman" w:eastAsia="Times New Roman" w:hAnsi="Times New Roman" w:cs="Times New Roman"/>
          <w:b/>
          <w:sz w:val="32"/>
          <w:szCs w:val="32"/>
          <w:lang w:val="uk-UA" w:eastAsia="ru-RU"/>
        </w:rPr>
      </w:pPr>
      <w:r w:rsidRPr="000B197C">
        <w:rPr>
          <w:rFonts w:ascii="Times New Roman" w:eastAsia="Times New Roman" w:hAnsi="Times New Roman" w:cs="Times New Roman"/>
          <w:b/>
          <w:sz w:val="32"/>
          <w:szCs w:val="32"/>
          <w:lang w:val="uk-UA" w:eastAsia="ru-RU"/>
        </w:rPr>
        <w:t xml:space="preserve">ПРАЦІВНИКІВ ДЕРЖАВНИХ УСТАНОВ </w:t>
      </w:r>
    </w:p>
    <w:p w:rsidR="000B197C" w:rsidRPr="000B197C" w:rsidRDefault="000B197C" w:rsidP="000B197C">
      <w:pPr>
        <w:spacing w:after="0" w:line="240" w:lineRule="auto"/>
        <w:ind w:left="2124"/>
        <w:rPr>
          <w:rFonts w:ascii="Times New Roman" w:eastAsia="Times New Roman" w:hAnsi="Times New Roman" w:cs="Times New Roman"/>
          <w:b/>
          <w:sz w:val="32"/>
          <w:szCs w:val="32"/>
          <w:lang w:val="uk-UA" w:eastAsia="ru-RU"/>
        </w:rPr>
      </w:pPr>
      <w:r w:rsidRPr="000B197C">
        <w:rPr>
          <w:rFonts w:ascii="Times New Roman" w:eastAsia="Times New Roman" w:hAnsi="Times New Roman" w:cs="Times New Roman"/>
          <w:b/>
          <w:sz w:val="32"/>
          <w:szCs w:val="32"/>
          <w:lang w:val="uk-UA" w:eastAsia="ru-RU"/>
        </w:rPr>
        <w:t>УКРАЇНИ</w:t>
      </w:r>
    </w:p>
    <w:p w:rsidR="000B197C" w:rsidRPr="000B197C" w:rsidRDefault="000B197C" w:rsidP="000B197C">
      <w:pPr>
        <w:spacing w:after="0" w:line="240" w:lineRule="auto"/>
        <w:jc w:val="center"/>
        <w:rPr>
          <w:rFonts w:ascii="Times New Roman" w:eastAsia="Times New Roman" w:hAnsi="Times New Roman" w:cs="Times New Roman"/>
          <w:b/>
          <w:sz w:val="32"/>
          <w:szCs w:val="32"/>
          <w:u w:val="single"/>
          <w:lang w:val="uk-UA" w:eastAsia="ru-RU"/>
        </w:rPr>
      </w:pPr>
      <w:r w:rsidRPr="000B197C">
        <w:rPr>
          <w:rFonts w:ascii="Times New Roman" w:eastAsia="Times New Roman" w:hAnsi="Times New Roman" w:cs="Times New Roman"/>
          <w:b/>
          <w:sz w:val="32"/>
          <w:szCs w:val="32"/>
          <w:u w:val="single"/>
          <w:lang w:val="uk-UA" w:eastAsia="ru-RU"/>
        </w:rPr>
        <w:t>__________________________________________________________</w:t>
      </w:r>
    </w:p>
    <w:p w:rsidR="000B197C" w:rsidRPr="000B197C" w:rsidRDefault="000B197C" w:rsidP="000B197C">
      <w:pPr>
        <w:spacing w:after="0" w:line="240" w:lineRule="auto"/>
        <w:jc w:val="center"/>
        <w:outlineLvl w:val="0"/>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ПРЕЗИДІЯ ЦЕНТРАЛЬНОГО КОМІТЕТУ</w:t>
      </w:r>
    </w:p>
    <w:p w:rsidR="000B197C" w:rsidRPr="000B197C" w:rsidRDefault="000B197C" w:rsidP="000B197C">
      <w:pPr>
        <w:spacing w:after="0" w:line="240" w:lineRule="auto"/>
        <w:jc w:val="center"/>
        <w:outlineLvl w:val="0"/>
        <w:rPr>
          <w:rFonts w:ascii="Times New Roman" w:eastAsia="Times New Roman" w:hAnsi="Times New Roman" w:cs="Times New Roman"/>
          <w:b/>
          <w:sz w:val="28"/>
          <w:szCs w:val="28"/>
          <w:lang w:val="uk-UA" w:eastAsia="ru-RU"/>
        </w:rPr>
      </w:pPr>
    </w:p>
    <w:p w:rsidR="000B197C" w:rsidRPr="000B197C" w:rsidRDefault="000B197C" w:rsidP="000B197C">
      <w:pPr>
        <w:spacing w:after="0" w:line="240" w:lineRule="auto"/>
        <w:jc w:val="center"/>
        <w:outlineLvl w:val="0"/>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 xml:space="preserve">П О С Т А Н О В А </w:t>
      </w:r>
    </w:p>
    <w:p w:rsidR="000B197C" w:rsidRPr="000B197C" w:rsidRDefault="000B197C" w:rsidP="000B197C">
      <w:pPr>
        <w:spacing w:after="0" w:line="240" w:lineRule="auto"/>
        <w:jc w:val="center"/>
        <w:rPr>
          <w:rFonts w:ascii="Times New Roman" w:eastAsia="Times New Roman" w:hAnsi="Times New Roman" w:cs="Times New Roman"/>
          <w:b/>
          <w:sz w:val="32"/>
          <w:szCs w:val="32"/>
          <w:lang w:val="uk-UA" w:eastAsia="ru-RU"/>
        </w:rPr>
      </w:pPr>
    </w:p>
    <w:p w:rsidR="000B197C" w:rsidRPr="000B197C" w:rsidRDefault="000B197C" w:rsidP="000B197C">
      <w:pPr>
        <w:spacing w:after="0" w:line="240" w:lineRule="auto"/>
        <w:jc w:val="both"/>
        <w:rPr>
          <w:rFonts w:ascii="Times New Roman" w:eastAsia="Times New Roman" w:hAnsi="Times New Roman" w:cs="Times New Roman"/>
          <w:b/>
          <w:color w:val="0D0D0D"/>
          <w:sz w:val="28"/>
          <w:szCs w:val="28"/>
          <w:u w:val="single"/>
          <w:lang w:val="uk-UA" w:eastAsia="ru-RU"/>
        </w:rPr>
      </w:pPr>
      <w:r w:rsidRPr="000B197C">
        <w:rPr>
          <w:rFonts w:ascii="Times New Roman" w:eastAsia="Times New Roman" w:hAnsi="Times New Roman" w:cs="Times New Roman"/>
          <w:b/>
          <w:sz w:val="28"/>
          <w:szCs w:val="28"/>
          <w:u w:val="single"/>
          <w:lang w:val="uk-UA" w:eastAsia="ru-RU"/>
        </w:rPr>
        <w:t>17.09.2020</w:t>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t xml:space="preserve">  Київ </w:t>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r>
      <w:r w:rsidRPr="000B197C">
        <w:rPr>
          <w:rFonts w:ascii="Times New Roman" w:eastAsia="Times New Roman" w:hAnsi="Times New Roman" w:cs="Times New Roman"/>
          <w:b/>
          <w:sz w:val="28"/>
          <w:szCs w:val="28"/>
          <w:lang w:val="uk-UA" w:eastAsia="ru-RU"/>
        </w:rPr>
        <w:tab/>
        <w:t xml:space="preserve">             </w:t>
      </w:r>
      <w:r w:rsidRPr="000B197C">
        <w:rPr>
          <w:rFonts w:ascii="Times New Roman" w:eastAsia="Times New Roman" w:hAnsi="Times New Roman" w:cs="Times New Roman"/>
          <w:b/>
          <w:color w:val="0D0D0D"/>
          <w:sz w:val="28"/>
          <w:szCs w:val="28"/>
          <w:u w:val="single"/>
          <w:lang w:val="uk-UA" w:eastAsia="ru-RU"/>
        </w:rPr>
        <w:t>№ П-20-1</w:t>
      </w:r>
    </w:p>
    <w:p w:rsidR="000B197C" w:rsidRPr="000B197C" w:rsidRDefault="000B197C" w:rsidP="000B197C">
      <w:pPr>
        <w:spacing w:after="0" w:line="240" w:lineRule="auto"/>
        <w:outlineLvl w:val="2"/>
        <w:rPr>
          <w:rFonts w:ascii="Times New Roman" w:eastAsia="Times New Roman" w:hAnsi="Times New Roman" w:cs="Times New Roman"/>
          <w:b/>
          <w:bCs/>
          <w:sz w:val="28"/>
          <w:szCs w:val="28"/>
          <w:lang w:val="uk-UA" w:eastAsia="ru-RU"/>
        </w:rPr>
      </w:pP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Про</w:t>
      </w:r>
      <w:r w:rsidRPr="000B197C">
        <w:rPr>
          <w:rFonts w:ascii="Times New Roman" w:eastAsia="Times New Roman" w:hAnsi="Times New Roman" w:cs="Times New Roman"/>
          <w:sz w:val="28"/>
          <w:szCs w:val="28"/>
          <w:lang w:val="uk-UA" w:eastAsia="ru-RU"/>
        </w:rPr>
        <w:t xml:space="preserve"> </w:t>
      </w:r>
      <w:r w:rsidRPr="000B197C">
        <w:rPr>
          <w:rFonts w:ascii="Times New Roman" w:eastAsia="Times New Roman" w:hAnsi="Times New Roman" w:cs="Times New Roman"/>
          <w:b/>
          <w:sz w:val="28"/>
          <w:szCs w:val="28"/>
          <w:lang w:val="uk-UA" w:eastAsia="ru-RU"/>
        </w:rPr>
        <w:t xml:space="preserve">виконання постанови </w:t>
      </w:r>
      <w:r w:rsidRPr="000B197C">
        <w:rPr>
          <w:rFonts w:ascii="Times New Roman" w:eastAsia="Times New Roman" w:hAnsi="Times New Roman" w:cs="Times New Roman"/>
          <w:b/>
          <w:sz w:val="28"/>
          <w:szCs w:val="28"/>
          <w:lang w:val="en-US" w:eastAsia="ru-RU"/>
        </w:rPr>
        <w:t>V</w:t>
      </w:r>
      <w:r w:rsidRPr="000B197C">
        <w:rPr>
          <w:rFonts w:ascii="Times New Roman" w:eastAsia="Times New Roman" w:hAnsi="Times New Roman" w:cs="Times New Roman"/>
          <w:b/>
          <w:sz w:val="28"/>
          <w:szCs w:val="28"/>
          <w:lang w:val="uk-UA" w:eastAsia="ru-RU"/>
        </w:rPr>
        <w:t xml:space="preserve"> пленуму</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ЦК Профспілки «Про початок і терміни</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проведення звітно-виборної кампанії у</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 xml:space="preserve">Профспілці працівників державних </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установ України (далі – Профспілка)</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у 2019-2020 роках»</w:t>
      </w:r>
    </w:p>
    <w:p w:rsidR="000B197C" w:rsidRPr="000B197C" w:rsidRDefault="000B197C" w:rsidP="000B197C">
      <w:pPr>
        <w:spacing w:after="0" w:line="240" w:lineRule="auto"/>
        <w:rPr>
          <w:rFonts w:ascii="Times New Roman" w:eastAsia="Times New Roman" w:hAnsi="Times New Roman" w:cs="Times New Roman"/>
          <w:b/>
          <w:sz w:val="28"/>
          <w:szCs w:val="28"/>
          <w:lang w:val="uk-UA" w:eastAsia="ru-RU"/>
        </w:rPr>
      </w:pPr>
    </w:p>
    <w:p w:rsidR="000B197C" w:rsidRPr="000B197C" w:rsidRDefault="000B197C" w:rsidP="000B197C">
      <w:pPr>
        <w:spacing w:after="0" w:line="240" w:lineRule="auto"/>
        <w:ind w:firstLine="709"/>
        <w:contextualSpacing/>
        <w:jc w:val="both"/>
        <w:rPr>
          <w:rFonts w:ascii="Times New Roman" w:eastAsia="Times New Roman" w:hAnsi="Times New Roman" w:cs="Times New Roman"/>
          <w:color w:val="0D0D0D"/>
          <w:sz w:val="28"/>
          <w:szCs w:val="28"/>
          <w:lang w:val="uk-UA" w:eastAsia="ru-RU"/>
        </w:rPr>
      </w:pPr>
      <w:r w:rsidRPr="000B197C">
        <w:rPr>
          <w:rFonts w:ascii="Times New Roman" w:eastAsia="Times New Roman" w:hAnsi="Times New Roman" w:cs="Times New Roman"/>
          <w:color w:val="0D0D0D"/>
          <w:sz w:val="28"/>
          <w:szCs w:val="28"/>
          <w:lang w:val="uk-UA" w:eastAsia="ru-RU"/>
        </w:rPr>
        <w:t xml:space="preserve">Заслухавши та обговоривши  інформацію голови Профспілки </w:t>
      </w:r>
      <w:proofErr w:type="spellStart"/>
      <w:r w:rsidRPr="000B197C">
        <w:rPr>
          <w:rFonts w:ascii="Times New Roman" w:eastAsia="Times New Roman" w:hAnsi="Times New Roman" w:cs="Times New Roman"/>
          <w:color w:val="0D0D0D"/>
          <w:sz w:val="28"/>
          <w:szCs w:val="28"/>
          <w:lang w:val="uk-UA" w:eastAsia="ru-RU"/>
        </w:rPr>
        <w:t>Піжука</w:t>
      </w:r>
      <w:proofErr w:type="spellEnd"/>
      <w:r w:rsidRPr="000B197C">
        <w:rPr>
          <w:rFonts w:ascii="Times New Roman" w:eastAsia="Times New Roman" w:hAnsi="Times New Roman" w:cs="Times New Roman"/>
          <w:color w:val="0D0D0D"/>
          <w:sz w:val="28"/>
          <w:szCs w:val="28"/>
          <w:lang w:val="uk-UA" w:eastAsia="ru-RU"/>
        </w:rPr>
        <w:t xml:space="preserve"> Ю.М. щодо виконання постанови пленуму ЦК Профспілки від 29.11.2020 р. № </w:t>
      </w:r>
      <w:r w:rsidRPr="000B197C">
        <w:rPr>
          <w:rFonts w:ascii="Times New Roman" w:eastAsia="Times New Roman" w:hAnsi="Times New Roman" w:cs="Times New Roman"/>
          <w:sz w:val="28"/>
          <w:szCs w:val="28"/>
          <w:lang w:val="uk-UA" w:eastAsia="ru-RU"/>
        </w:rPr>
        <w:t>Пл.-V-4 «</w:t>
      </w:r>
      <w:r w:rsidRPr="000B197C">
        <w:rPr>
          <w:rFonts w:ascii="Times New Roman" w:eastAsia="Times New Roman" w:hAnsi="Times New Roman" w:cs="Times New Roman"/>
          <w:color w:val="0D0D0D"/>
          <w:sz w:val="28"/>
          <w:szCs w:val="28"/>
          <w:lang w:val="uk-UA" w:eastAsia="ru-RU"/>
        </w:rPr>
        <w:t>Про початок і терміни проведення  звітно-виборної кампанії у Профспілці працівників державних установ України у 2019-2020 роках» (далі-Постанова), президія ЦК Профспілки відзначає, що звітно-виборна кампанія 2019-2020 років (далі - Кампанія) в організаціях Профспілки розпочалась  згідно визначених у Постанові термінів, з 01 грудня 2019 року. З березня 2020 року Кампанія проходить в умовах карантинних обмежень.</w:t>
      </w:r>
    </w:p>
    <w:p w:rsidR="000B197C" w:rsidRPr="000B197C" w:rsidRDefault="000B197C" w:rsidP="000B197C">
      <w:pPr>
        <w:spacing w:after="0" w:line="240" w:lineRule="auto"/>
        <w:ind w:firstLine="709"/>
        <w:contextualSpacing/>
        <w:jc w:val="both"/>
        <w:rPr>
          <w:rFonts w:ascii="Times New Roman" w:eastAsia="Times New Roman" w:hAnsi="Times New Roman" w:cs="Times New Roman"/>
          <w:color w:val="0D0D0D"/>
          <w:sz w:val="28"/>
          <w:szCs w:val="28"/>
          <w:lang w:val="uk-UA" w:eastAsia="ru-RU"/>
        </w:rPr>
      </w:pPr>
      <w:r w:rsidRPr="000B197C">
        <w:rPr>
          <w:rFonts w:ascii="Times New Roman" w:eastAsia="Times New Roman" w:hAnsi="Times New Roman" w:cs="Times New Roman"/>
          <w:color w:val="0D0D0D"/>
          <w:sz w:val="28"/>
          <w:szCs w:val="28"/>
          <w:lang w:val="uk-UA" w:eastAsia="ru-RU"/>
        </w:rPr>
        <w:t>Відповідно термінів, встановлених Постановою, станом на 12.03.2020, Кампанію завершено в організаціях усіх рівнів Профспілки</w:t>
      </w:r>
      <w:r w:rsidRPr="000B197C">
        <w:rPr>
          <w:rFonts w:ascii="Times New Roman" w:eastAsia="Times New Roman" w:hAnsi="Times New Roman" w:cs="Times New Roman"/>
          <w:sz w:val="28"/>
          <w:szCs w:val="28"/>
          <w:lang w:val="uk-UA" w:eastAsia="ru-RU"/>
        </w:rPr>
        <w:t xml:space="preserve"> </w:t>
      </w:r>
      <w:r w:rsidRPr="000B197C">
        <w:rPr>
          <w:rFonts w:ascii="Times New Roman" w:eastAsia="Times New Roman" w:hAnsi="Times New Roman" w:cs="Times New Roman"/>
          <w:color w:val="0D0D0D"/>
          <w:sz w:val="28"/>
          <w:szCs w:val="28"/>
          <w:lang w:val="uk-UA" w:eastAsia="ru-RU"/>
        </w:rPr>
        <w:t xml:space="preserve"> Сумської області.</w:t>
      </w:r>
    </w:p>
    <w:p w:rsidR="000B197C" w:rsidRPr="000B197C" w:rsidRDefault="000B197C" w:rsidP="000B197C">
      <w:pPr>
        <w:tabs>
          <w:tab w:val="left" w:pos="9355"/>
        </w:tabs>
        <w:spacing w:after="0" w:line="240" w:lineRule="auto"/>
        <w:jc w:val="both"/>
        <w:rPr>
          <w:rFonts w:ascii="Times New Roman" w:eastAsia="Times New Roman" w:hAnsi="Times New Roman" w:cs="Times New Roman"/>
          <w:color w:val="0D0D0D"/>
          <w:sz w:val="28"/>
          <w:szCs w:val="28"/>
          <w:lang w:val="uk-UA" w:eastAsia="ru-RU"/>
        </w:rPr>
      </w:pPr>
      <w:r w:rsidRPr="000B197C">
        <w:rPr>
          <w:rFonts w:ascii="Times New Roman" w:eastAsia="Times New Roman" w:hAnsi="Times New Roman" w:cs="Times New Roman"/>
          <w:color w:val="0D0D0D"/>
          <w:sz w:val="28"/>
          <w:szCs w:val="28"/>
          <w:lang w:val="uk-UA" w:eastAsia="ru-RU"/>
        </w:rPr>
        <w:t xml:space="preserve">          ЦК Профспілки двічі вносив зміни до Постанови щодо коригування термінів проведення звітно-виборних зборів і конференцій у первинних та територіальних організаціях Профспілки. Відповідні рішення приймались і виборними органами регіональних організацій Профспілки. </w:t>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color w:val="0D0D0D"/>
          <w:sz w:val="28"/>
          <w:szCs w:val="28"/>
          <w:lang w:val="uk-UA" w:eastAsia="ru-RU"/>
        </w:rPr>
        <w:t xml:space="preserve">         Станом на 15.09.2020, згідно термінів, визначених у Постанові зі змінами, Кампанію завершено</w:t>
      </w:r>
      <w:r w:rsidRPr="000B197C">
        <w:rPr>
          <w:rFonts w:ascii="Times New Roman" w:eastAsia="Times New Roman" w:hAnsi="Times New Roman" w:cs="Times New Roman"/>
          <w:color w:val="0D0D0D"/>
          <w:sz w:val="26"/>
          <w:szCs w:val="26"/>
          <w:lang w:val="uk-UA" w:eastAsia="ru-RU"/>
        </w:rPr>
        <w:t xml:space="preserve"> </w:t>
      </w:r>
      <w:r w:rsidRPr="000B197C">
        <w:rPr>
          <w:rFonts w:ascii="Times New Roman" w:eastAsia="Times New Roman" w:hAnsi="Times New Roman" w:cs="Times New Roman"/>
          <w:sz w:val="28"/>
          <w:szCs w:val="28"/>
          <w:lang w:val="uk-UA" w:eastAsia="ru-RU"/>
        </w:rPr>
        <w:t>у 17 регіональних організаціях Профспілки. У   Чернівецькій, Рівненській, Херсонській областях Кампанію повністю завершено у  первинних та територіальних організаціях Профспілки. Дати проведення звітно-виборних конференцій визначено  у Чернівецькій та Херсонській регіональних організаціях Профспілки.</w:t>
      </w:r>
      <w:r w:rsidRPr="000B197C">
        <w:rPr>
          <w:rFonts w:ascii="Times New Roman" w:eastAsia="Times New Roman" w:hAnsi="Times New Roman" w:cs="Times New Roman"/>
          <w:sz w:val="28"/>
          <w:szCs w:val="28"/>
          <w:lang w:eastAsia="ru-RU"/>
        </w:rPr>
        <w:t xml:space="preserve"> З</w:t>
      </w:r>
      <w:proofErr w:type="spellStart"/>
      <w:r w:rsidRPr="000B197C">
        <w:rPr>
          <w:rFonts w:ascii="Times New Roman" w:eastAsia="Times New Roman" w:hAnsi="Times New Roman" w:cs="Times New Roman"/>
          <w:sz w:val="28"/>
          <w:szCs w:val="28"/>
          <w:lang w:val="uk-UA" w:eastAsia="ru-RU"/>
        </w:rPr>
        <w:t>вітно</w:t>
      </w:r>
      <w:proofErr w:type="spellEnd"/>
      <w:r w:rsidRPr="000B197C">
        <w:rPr>
          <w:rFonts w:ascii="Times New Roman" w:eastAsia="Times New Roman" w:hAnsi="Times New Roman" w:cs="Times New Roman"/>
          <w:sz w:val="28"/>
          <w:szCs w:val="28"/>
          <w:lang w:val="uk-UA" w:eastAsia="ru-RU"/>
        </w:rPr>
        <w:t>-виборні збори відбулись у практично всіх первинних організаціях Профспілки.</w:t>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За інформацією регіональних організацій Профспілки, Кампанія проходить,  в цілому, з дотриманням норм Статуту та Інструкції ЦК Профспілки, а також із врахуванням карантинних обмежень у регіонах.</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Разом з тим, залишається  не визначеними дати проведення звітно-виборних конференцій залишаються у Рівненській та Львівських обласних </w:t>
      </w:r>
      <w:r w:rsidRPr="000B197C">
        <w:rPr>
          <w:rFonts w:ascii="Times New Roman" w:eastAsia="Times New Roman" w:hAnsi="Times New Roman" w:cs="Times New Roman"/>
          <w:sz w:val="28"/>
          <w:szCs w:val="28"/>
          <w:lang w:val="uk-UA" w:eastAsia="ru-RU"/>
        </w:rPr>
        <w:lastRenderedPageBreak/>
        <w:t>організаціях Профспілки. Крім того, окремі організації не поінформували  про зміну дати проведення звітно-виборної конференції. Також  не всі регіональні організації Профспілки  подали копії  документів за результатами проведених звітно-виборних конференцій, відповідно переліку, визначеному  постановами ЦК Профспілки (Інформація додається).</w:t>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На підставі викладеного, керуючись ст.89 Статуту Профспілки, президія ЦК Профспілки</w:t>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p>
    <w:p w:rsidR="000B197C" w:rsidRPr="000B197C" w:rsidRDefault="000B197C" w:rsidP="000B197C">
      <w:pPr>
        <w:spacing w:after="0" w:line="240" w:lineRule="auto"/>
        <w:contextualSpacing/>
        <w:jc w:val="both"/>
        <w:rPr>
          <w:rFonts w:ascii="Times New Roman" w:eastAsia="Times New Roman" w:hAnsi="Times New Roman" w:cs="Times New Roman"/>
          <w:b/>
          <w:color w:val="0D0D0D"/>
          <w:sz w:val="26"/>
          <w:szCs w:val="26"/>
          <w:lang w:val="uk-UA" w:eastAsia="ru-RU"/>
        </w:rPr>
      </w:pPr>
      <w:r w:rsidRPr="000B197C">
        <w:rPr>
          <w:rFonts w:ascii="Times New Roman" w:eastAsia="Times New Roman" w:hAnsi="Times New Roman" w:cs="Times New Roman"/>
          <w:b/>
          <w:color w:val="0D0D0D"/>
          <w:sz w:val="26"/>
          <w:szCs w:val="26"/>
          <w:lang w:val="uk-UA" w:eastAsia="ru-RU"/>
        </w:rPr>
        <w:t>ПОСТАНОВЛЯЄ:</w:t>
      </w:r>
    </w:p>
    <w:p w:rsidR="000B197C" w:rsidRPr="000B197C" w:rsidRDefault="000B197C" w:rsidP="000B197C">
      <w:pPr>
        <w:spacing w:after="0" w:line="240" w:lineRule="auto"/>
        <w:ind w:firstLine="709"/>
        <w:contextualSpacing/>
        <w:jc w:val="both"/>
        <w:rPr>
          <w:rFonts w:ascii="Times New Roman" w:eastAsia="Times New Roman" w:hAnsi="Times New Roman" w:cs="Times New Roman"/>
          <w:b/>
          <w:color w:val="0D0D0D"/>
          <w:sz w:val="26"/>
          <w:szCs w:val="26"/>
          <w:lang w:val="uk-UA" w:eastAsia="ru-RU"/>
        </w:rPr>
      </w:pP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color w:val="0D0D0D"/>
          <w:sz w:val="28"/>
          <w:szCs w:val="28"/>
          <w:lang w:val="uk-UA" w:eastAsia="ru-RU"/>
        </w:rPr>
      </w:pPr>
      <w:r w:rsidRPr="000B197C">
        <w:rPr>
          <w:rFonts w:ascii="Times New Roman" w:eastAsia="Times New Roman" w:hAnsi="Times New Roman" w:cs="Times New Roman"/>
          <w:color w:val="0D0D0D"/>
          <w:sz w:val="26"/>
          <w:szCs w:val="26"/>
          <w:lang w:val="uk-UA" w:eastAsia="ru-RU"/>
        </w:rPr>
        <w:t xml:space="preserve">           1. </w:t>
      </w:r>
      <w:r w:rsidRPr="000B197C">
        <w:rPr>
          <w:rFonts w:ascii="Times New Roman" w:eastAsia="Times New Roman" w:hAnsi="Times New Roman" w:cs="Times New Roman"/>
          <w:color w:val="0D0D0D"/>
          <w:sz w:val="28"/>
          <w:szCs w:val="28"/>
          <w:lang w:val="uk-UA" w:eastAsia="ru-RU"/>
        </w:rPr>
        <w:t xml:space="preserve">Інформацію голови Профспілки </w:t>
      </w:r>
      <w:proofErr w:type="spellStart"/>
      <w:r w:rsidRPr="000B197C">
        <w:rPr>
          <w:rFonts w:ascii="Times New Roman" w:eastAsia="Times New Roman" w:hAnsi="Times New Roman" w:cs="Times New Roman"/>
          <w:color w:val="0D0D0D"/>
          <w:sz w:val="28"/>
          <w:szCs w:val="28"/>
          <w:lang w:val="uk-UA" w:eastAsia="ru-RU"/>
        </w:rPr>
        <w:t>Піжука</w:t>
      </w:r>
      <w:proofErr w:type="spellEnd"/>
      <w:r w:rsidRPr="000B197C">
        <w:rPr>
          <w:rFonts w:ascii="Times New Roman" w:eastAsia="Times New Roman" w:hAnsi="Times New Roman" w:cs="Times New Roman"/>
          <w:color w:val="0D0D0D"/>
          <w:sz w:val="28"/>
          <w:szCs w:val="28"/>
          <w:lang w:val="uk-UA" w:eastAsia="ru-RU"/>
        </w:rPr>
        <w:t xml:space="preserve"> Ю.М. щодо виконання постанови пленуму ЦК Профспілки від 29.11.2020 р. № </w:t>
      </w:r>
      <w:r w:rsidRPr="000B197C">
        <w:rPr>
          <w:rFonts w:ascii="Times New Roman" w:eastAsia="Times New Roman" w:hAnsi="Times New Roman" w:cs="Times New Roman"/>
          <w:sz w:val="28"/>
          <w:szCs w:val="28"/>
          <w:lang w:val="uk-UA" w:eastAsia="ru-RU"/>
        </w:rPr>
        <w:t>Пл.-V-4 «</w:t>
      </w:r>
      <w:r w:rsidRPr="000B197C">
        <w:rPr>
          <w:rFonts w:ascii="Times New Roman" w:eastAsia="Times New Roman" w:hAnsi="Times New Roman" w:cs="Times New Roman"/>
          <w:color w:val="0D0D0D"/>
          <w:sz w:val="28"/>
          <w:szCs w:val="28"/>
          <w:lang w:val="uk-UA" w:eastAsia="ru-RU"/>
        </w:rPr>
        <w:t>Про початок і терміни проведення звітно-виборної кампанії у Профспілці працівників державних установ України (далі-Профспілка) у 2019-2020 роках» взяти до відома.</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2. Виборним органам Чернівецької, Рівненської, Херсонської, Донецької, Луганської, Львівської та Житомирської регіональних організацій Профспілки при проведенні звітно-виборних конференцій дотримуватись рекомендацій  протиепідемічних заходів, на підставі рішень регіональних комісій з питань техногенно-екологічної безпеки та надзвичайних ситуацій, з урахуванням стану санітарно-епідеміологічної ситуації у регіонах.</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3. До 25.09.2020 року:</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3.1. Регіональним організаціям Профспілки, в яких завершились звітно-виборні конференції, подати до виконавчого апарату Профспілки всі копії документів, згідно переліку, визначеного  постановами ЦК Профспілки.</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4</w:t>
      </w:r>
      <w:r w:rsidRPr="000B197C">
        <w:rPr>
          <w:rFonts w:ascii="Times New Roman" w:eastAsia="Times New Roman" w:hAnsi="Times New Roman" w:cs="Times New Roman"/>
          <w:sz w:val="28"/>
          <w:szCs w:val="28"/>
          <w:lang w:eastAsia="ru-RU"/>
        </w:rPr>
        <w:t xml:space="preserve">. Контроль за </w:t>
      </w:r>
      <w:proofErr w:type="spellStart"/>
      <w:r w:rsidRPr="000B197C">
        <w:rPr>
          <w:rFonts w:ascii="Times New Roman" w:eastAsia="Times New Roman" w:hAnsi="Times New Roman" w:cs="Times New Roman"/>
          <w:sz w:val="28"/>
          <w:szCs w:val="28"/>
          <w:lang w:eastAsia="ru-RU"/>
        </w:rPr>
        <w:t>виконанням</w:t>
      </w:r>
      <w:proofErr w:type="spellEnd"/>
      <w:r w:rsidRPr="000B197C">
        <w:rPr>
          <w:rFonts w:ascii="Times New Roman" w:eastAsia="Times New Roman" w:hAnsi="Times New Roman" w:cs="Times New Roman"/>
          <w:sz w:val="28"/>
          <w:szCs w:val="28"/>
          <w:lang w:eastAsia="ru-RU"/>
        </w:rPr>
        <w:t xml:space="preserve"> </w:t>
      </w:r>
      <w:proofErr w:type="spellStart"/>
      <w:r w:rsidRPr="000B197C">
        <w:rPr>
          <w:rFonts w:ascii="Times New Roman" w:eastAsia="Times New Roman" w:hAnsi="Times New Roman" w:cs="Times New Roman"/>
          <w:sz w:val="28"/>
          <w:szCs w:val="28"/>
          <w:lang w:eastAsia="ru-RU"/>
        </w:rPr>
        <w:t>даної</w:t>
      </w:r>
      <w:proofErr w:type="spellEnd"/>
      <w:r w:rsidRPr="000B197C">
        <w:rPr>
          <w:rFonts w:ascii="Times New Roman" w:eastAsia="Times New Roman" w:hAnsi="Times New Roman" w:cs="Times New Roman"/>
          <w:sz w:val="28"/>
          <w:szCs w:val="28"/>
          <w:lang w:eastAsia="ru-RU"/>
        </w:rPr>
        <w:t xml:space="preserve"> постанови </w:t>
      </w:r>
      <w:proofErr w:type="spellStart"/>
      <w:r w:rsidRPr="000B197C">
        <w:rPr>
          <w:rFonts w:ascii="Times New Roman" w:eastAsia="Times New Roman" w:hAnsi="Times New Roman" w:cs="Times New Roman"/>
          <w:sz w:val="28"/>
          <w:szCs w:val="28"/>
          <w:lang w:eastAsia="ru-RU"/>
        </w:rPr>
        <w:t>покласти</w:t>
      </w:r>
      <w:proofErr w:type="spellEnd"/>
      <w:r w:rsidRPr="000B197C">
        <w:rPr>
          <w:rFonts w:ascii="Times New Roman" w:eastAsia="Times New Roman" w:hAnsi="Times New Roman" w:cs="Times New Roman"/>
          <w:sz w:val="28"/>
          <w:szCs w:val="28"/>
          <w:lang w:eastAsia="ru-RU"/>
        </w:rPr>
        <w:t xml:space="preserve"> на голову </w:t>
      </w:r>
      <w:proofErr w:type="spellStart"/>
      <w:r w:rsidRPr="000B197C">
        <w:rPr>
          <w:rFonts w:ascii="Times New Roman" w:eastAsia="Times New Roman" w:hAnsi="Times New Roman" w:cs="Times New Roman"/>
          <w:sz w:val="28"/>
          <w:szCs w:val="28"/>
          <w:lang w:eastAsia="ru-RU"/>
        </w:rPr>
        <w:t>Профспілки</w:t>
      </w:r>
      <w:proofErr w:type="spellEnd"/>
      <w:r w:rsidRPr="000B197C">
        <w:rPr>
          <w:rFonts w:ascii="Times New Roman" w:eastAsia="Times New Roman" w:hAnsi="Times New Roman" w:cs="Times New Roman"/>
          <w:sz w:val="28"/>
          <w:szCs w:val="28"/>
          <w:lang w:eastAsia="ru-RU"/>
        </w:rPr>
        <w:t xml:space="preserve"> </w:t>
      </w:r>
      <w:proofErr w:type="spellStart"/>
      <w:r w:rsidRPr="000B197C">
        <w:rPr>
          <w:rFonts w:ascii="Times New Roman" w:eastAsia="Times New Roman" w:hAnsi="Times New Roman" w:cs="Times New Roman"/>
          <w:sz w:val="28"/>
          <w:szCs w:val="28"/>
          <w:lang w:eastAsia="ru-RU"/>
        </w:rPr>
        <w:t>Піжука</w:t>
      </w:r>
      <w:proofErr w:type="spellEnd"/>
      <w:r w:rsidRPr="000B197C">
        <w:rPr>
          <w:rFonts w:ascii="Times New Roman" w:eastAsia="Times New Roman" w:hAnsi="Times New Roman" w:cs="Times New Roman"/>
          <w:sz w:val="28"/>
          <w:szCs w:val="28"/>
          <w:lang w:eastAsia="ru-RU"/>
        </w:rPr>
        <w:t xml:space="preserve"> Ю.М. та </w:t>
      </w:r>
      <w:proofErr w:type="spellStart"/>
      <w:r w:rsidRPr="000B197C">
        <w:rPr>
          <w:rFonts w:ascii="Times New Roman" w:eastAsia="Times New Roman" w:hAnsi="Times New Roman" w:cs="Times New Roman"/>
          <w:sz w:val="28"/>
          <w:szCs w:val="28"/>
          <w:lang w:eastAsia="ru-RU"/>
        </w:rPr>
        <w:t>голів</w:t>
      </w:r>
      <w:proofErr w:type="spellEnd"/>
      <w:r w:rsidRPr="000B197C">
        <w:rPr>
          <w:rFonts w:ascii="Times New Roman" w:eastAsia="Times New Roman" w:hAnsi="Times New Roman" w:cs="Times New Roman"/>
          <w:sz w:val="28"/>
          <w:szCs w:val="28"/>
          <w:lang w:eastAsia="ru-RU"/>
        </w:rPr>
        <w:t xml:space="preserve"> </w:t>
      </w:r>
      <w:proofErr w:type="spellStart"/>
      <w:r w:rsidRPr="000B197C">
        <w:rPr>
          <w:rFonts w:ascii="Times New Roman" w:eastAsia="Times New Roman" w:hAnsi="Times New Roman" w:cs="Times New Roman"/>
          <w:sz w:val="28"/>
          <w:szCs w:val="28"/>
          <w:lang w:eastAsia="ru-RU"/>
        </w:rPr>
        <w:t>регіональних</w:t>
      </w:r>
      <w:proofErr w:type="spellEnd"/>
      <w:r w:rsidRPr="000B197C">
        <w:rPr>
          <w:rFonts w:ascii="Times New Roman" w:eastAsia="Times New Roman" w:hAnsi="Times New Roman" w:cs="Times New Roman"/>
          <w:sz w:val="28"/>
          <w:szCs w:val="28"/>
          <w:lang w:eastAsia="ru-RU"/>
        </w:rPr>
        <w:t xml:space="preserve"> </w:t>
      </w:r>
      <w:proofErr w:type="spellStart"/>
      <w:r w:rsidRPr="000B197C">
        <w:rPr>
          <w:rFonts w:ascii="Times New Roman" w:eastAsia="Times New Roman" w:hAnsi="Times New Roman" w:cs="Times New Roman"/>
          <w:sz w:val="28"/>
          <w:szCs w:val="28"/>
          <w:lang w:eastAsia="ru-RU"/>
        </w:rPr>
        <w:t>організацій</w:t>
      </w:r>
      <w:proofErr w:type="spellEnd"/>
      <w:r w:rsidRPr="000B197C">
        <w:rPr>
          <w:rFonts w:ascii="Times New Roman" w:eastAsia="Times New Roman" w:hAnsi="Times New Roman" w:cs="Times New Roman"/>
          <w:sz w:val="28"/>
          <w:szCs w:val="28"/>
          <w:lang w:val="uk-UA" w:eastAsia="ru-RU"/>
        </w:rPr>
        <w:t xml:space="preserve"> Профспілки.</w:t>
      </w:r>
    </w:p>
    <w:p w:rsidR="000B197C" w:rsidRPr="000B197C" w:rsidRDefault="000B197C" w:rsidP="000B197C">
      <w:pPr>
        <w:tabs>
          <w:tab w:val="left" w:pos="1100"/>
        </w:tabs>
        <w:spacing w:after="0" w:line="240" w:lineRule="auto"/>
        <w:contextualSpacing/>
        <w:jc w:val="both"/>
        <w:rPr>
          <w:rFonts w:ascii="Times New Roman" w:eastAsia="Times New Roman" w:hAnsi="Times New Roman" w:cs="Times New Roman"/>
          <w:color w:val="0D0D0D"/>
          <w:sz w:val="28"/>
          <w:szCs w:val="28"/>
          <w:lang w:val="uk-UA" w:eastAsia="ru-RU"/>
        </w:rPr>
      </w:pPr>
      <w:r w:rsidRPr="000B197C">
        <w:rPr>
          <w:rFonts w:ascii="Times New Roman" w:eastAsia="Times New Roman" w:hAnsi="Times New Roman" w:cs="Times New Roman"/>
          <w:sz w:val="28"/>
          <w:szCs w:val="28"/>
          <w:lang w:val="uk-UA" w:eastAsia="ru-RU"/>
        </w:rPr>
        <w:t xml:space="preserve"> </w:t>
      </w:r>
    </w:p>
    <w:p w:rsidR="000B197C" w:rsidRPr="000B197C" w:rsidRDefault="000B197C" w:rsidP="000B197C">
      <w:pPr>
        <w:tabs>
          <w:tab w:val="left" w:pos="1100"/>
        </w:tabs>
        <w:spacing w:after="0" w:line="240" w:lineRule="auto"/>
        <w:jc w:val="both"/>
        <w:rPr>
          <w:rFonts w:ascii="Times New Roman" w:eastAsia="Times New Roman" w:hAnsi="Times New Roman" w:cs="Times New Roman"/>
          <w:sz w:val="28"/>
          <w:szCs w:val="28"/>
          <w:lang w:val="uk-UA" w:eastAsia="ru-RU"/>
        </w:rPr>
      </w:pPr>
    </w:p>
    <w:p w:rsidR="000B197C" w:rsidRPr="000B197C" w:rsidRDefault="000B197C" w:rsidP="000B197C">
      <w:pPr>
        <w:tabs>
          <w:tab w:val="left" w:pos="1100"/>
        </w:tabs>
        <w:spacing w:after="0" w:line="240" w:lineRule="auto"/>
        <w:jc w:val="both"/>
        <w:rPr>
          <w:rFonts w:ascii="Times New Roman" w:eastAsia="Times New Roman" w:hAnsi="Times New Roman" w:cs="Times New Roman"/>
          <w:sz w:val="26"/>
          <w:szCs w:val="26"/>
          <w:lang w:val="uk-UA" w:eastAsia="ru-RU"/>
        </w:rPr>
      </w:pPr>
    </w:p>
    <w:p w:rsidR="000B197C" w:rsidRPr="000B197C" w:rsidRDefault="000B197C" w:rsidP="000B197C">
      <w:pPr>
        <w:shd w:val="clear" w:color="auto" w:fill="FFFFFF"/>
        <w:spacing w:after="0" w:line="240" w:lineRule="auto"/>
        <w:jc w:val="both"/>
        <w:rPr>
          <w:rFonts w:ascii="Times New Roman" w:eastAsia="Times New Roman" w:hAnsi="Times New Roman" w:cs="Times New Roman"/>
          <w:sz w:val="26"/>
          <w:szCs w:val="26"/>
          <w:lang w:val="uk-UA" w:eastAsia="ru-RU"/>
        </w:rPr>
      </w:pPr>
    </w:p>
    <w:p w:rsidR="000B197C" w:rsidRPr="000B197C" w:rsidRDefault="000B197C" w:rsidP="000B197C">
      <w:pPr>
        <w:shd w:val="clear" w:color="auto" w:fill="FFFFFF"/>
        <w:spacing w:after="0" w:line="240" w:lineRule="auto"/>
        <w:jc w:val="both"/>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Голова Профспілки                                                                      Юрій ПІЖУК</w:t>
      </w:r>
    </w:p>
    <w:p w:rsidR="000B197C" w:rsidRPr="000B197C" w:rsidRDefault="000B197C" w:rsidP="000B197C">
      <w:pPr>
        <w:shd w:val="clear" w:color="auto" w:fill="FFFFFF"/>
        <w:spacing w:after="0" w:line="240" w:lineRule="auto"/>
        <w:jc w:val="both"/>
        <w:rPr>
          <w:rFonts w:ascii="Times New Roman" w:eastAsia="Times New Roman" w:hAnsi="Times New Roman" w:cs="Times New Roman"/>
          <w:b/>
          <w:sz w:val="26"/>
          <w:szCs w:val="26"/>
          <w:lang w:val="uk-UA" w:eastAsia="ru-RU"/>
        </w:rPr>
      </w:pPr>
    </w:p>
    <w:p w:rsidR="000B197C" w:rsidRPr="000B197C" w:rsidRDefault="000B197C" w:rsidP="000B197C">
      <w:pPr>
        <w:shd w:val="clear" w:color="auto" w:fill="FFFFFF"/>
        <w:spacing w:after="0" w:line="240" w:lineRule="auto"/>
        <w:jc w:val="both"/>
        <w:rPr>
          <w:rFonts w:ascii="Times New Roman" w:eastAsia="Times New Roman" w:hAnsi="Times New Roman" w:cs="Times New Roman"/>
          <w:b/>
          <w:sz w:val="26"/>
          <w:szCs w:val="26"/>
          <w:lang w:val="uk-UA" w:eastAsia="ru-RU"/>
        </w:rPr>
      </w:pPr>
    </w:p>
    <w:p w:rsidR="000B197C" w:rsidRPr="000B197C" w:rsidRDefault="000B197C" w:rsidP="000B197C">
      <w:pPr>
        <w:shd w:val="clear" w:color="auto" w:fill="FFFFFF"/>
        <w:spacing w:after="0" w:line="240" w:lineRule="auto"/>
        <w:jc w:val="both"/>
        <w:rPr>
          <w:rFonts w:ascii="Times New Roman" w:eastAsia="Times New Roman" w:hAnsi="Times New Roman" w:cs="Times New Roman"/>
          <w:b/>
          <w:sz w:val="26"/>
          <w:szCs w:val="26"/>
          <w:lang w:val="uk-UA" w:eastAsia="ru-RU"/>
        </w:rPr>
      </w:pP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r w:rsidRPr="000B197C">
        <w:rPr>
          <w:rFonts w:ascii="Times New Roman" w:eastAsia="Times New Roman" w:hAnsi="Times New Roman" w:cs="Times New Roman"/>
          <w:b/>
          <w:sz w:val="26"/>
          <w:szCs w:val="26"/>
          <w:lang w:val="uk-UA" w:eastAsia="ru-RU"/>
        </w:rPr>
        <w:tab/>
      </w:r>
    </w:p>
    <w:p w:rsidR="000B197C" w:rsidRPr="000B197C" w:rsidRDefault="000B197C" w:rsidP="000B197C">
      <w:pPr>
        <w:spacing w:after="0" w:line="240" w:lineRule="auto"/>
        <w:rPr>
          <w:rFonts w:ascii="Times New Roman" w:eastAsia="Times New Roman" w:hAnsi="Times New Roman" w:cs="Times New Roman"/>
          <w:color w:val="0D0D0D"/>
          <w:sz w:val="24"/>
          <w:szCs w:val="24"/>
          <w:lang w:val="uk-UA" w:eastAsia="ru-RU"/>
        </w:rPr>
      </w:pP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xml:space="preserve">           </w:t>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ab/>
      </w:r>
    </w:p>
    <w:p w:rsidR="000B197C" w:rsidRPr="000B197C" w:rsidRDefault="000B197C" w:rsidP="000B197C">
      <w:pPr>
        <w:tabs>
          <w:tab w:val="left" w:pos="9355"/>
        </w:tabs>
        <w:spacing w:after="0" w:line="240" w:lineRule="auto"/>
        <w:jc w:val="both"/>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ab/>
      </w:r>
    </w:p>
    <w:p w:rsidR="000B197C" w:rsidRPr="000B197C" w:rsidRDefault="000B197C" w:rsidP="000B197C">
      <w:pPr>
        <w:tabs>
          <w:tab w:val="left" w:pos="9355"/>
        </w:tabs>
        <w:spacing w:after="0" w:line="240" w:lineRule="auto"/>
        <w:jc w:val="right"/>
        <w:rPr>
          <w:rFonts w:ascii="Times New Roman" w:eastAsia="Times New Roman" w:hAnsi="Times New Roman" w:cs="Times New Roman"/>
          <w:sz w:val="28"/>
          <w:szCs w:val="28"/>
          <w:lang w:val="uk-UA" w:eastAsia="ru-RU"/>
        </w:rPr>
      </w:pPr>
    </w:p>
    <w:p w:rsidR="000B197C" w:rsidRPr="000B197C" w:rsidRDefault="000B197C" w:rsidP="000B197C">
      <w:pPr>
        <w:tabs>
          <w:tab w:val="left" w:pos="9355"/>
        </w:tabs>
        <w:spacing w:after="0" w:line="240" w:lineRule="auto"/>
        <w:jc w:val="right"/>
        <w:rPr>
          <w:rFonts w:ascii="Times New Roman" w:eastAsia="Times New Roman" w:hAnsi="Times New Roman" w:cs="Times New Roman"/>
          <w:sz w:val="28"/>
          <w:szCs w:val="28"/>
          <w:lang w:val="uk-UA" w:eastAsia="ru-RU"/>
        </w:rPr>
      </w:pPr>
    </w:p>
    <w:p w:rsidR="000B197C" w:rsidRPr="000B197C" w:rsidRDefault="000B197C" w:rsidP="000B197C">
      <w:pPr>
        <w:tabs>
          <w:tab w:val="left" w:pos="9355"/>
        </w:tabs>
        <w:spacing w:after="0" w:line="240" w:lineRule="auto"/>
        <w:jc w:val="right"/>
        <w:rPr>
          <w:rFonts w:ascii="Times New Roman" w:eastAsia="Times New Roman" w:hAnsi="Times New Roman" w:cs="Times New Roman"/>
          <w:sz w:val="28"/>
          <w:szCs w:val="28"/>
          <w:lang w:val="uk-UA" w:eastAsia="ru-RU"/>
        </w:rPr>
      </w:pPr>
    </w:p>
    <w:p w:rsidR="000B197C" w:rsidRPr="000B197C" w:rsidRDefault="000B197C" w:rsidP="000B197C">
      <w:pPr>
        <w:tabs>
          <w:tab w:val="left" w:pos="9355"/>
        </w:tabs>
        <w:spacing w:after="0" w:line="240" w:lineRule="auto"/>
        <w:jc w:val="right"/>
        <w:rPr>
          <w:rFonts w:ascii="Times New Roman" w:eastAsia="Times New Roman" w:hAnsi="Times New Roman" w:cs="Times New Roman"/>
          <w:sz w:val="24"/>
          <w:szCs w:val="24"/>
          <w:lang w:val="uk-UA" w:eastAsia="ru-RU"/>
        </w:rPr>
      </w:pPr>
      <w:r w:rsidRPr="000B197C">
        <w:rPr>
          <w:rFonts w:ascii="Times New Roman" w:eastAsia="Times New Roman" w:hAnsi="Times New Roman" w:cs="Times New Roman"/>
          <w:sz w:val="28"/>
          <w:szCs w:val="28"/>
          <w:lang w:val="uk-UA" w:eastAsia="ru-RU"/>
        </w:rPr>
        <w:tab/>
      </w:r>
    </w:p>
    <w:p w:rsidR="000B197C" w:rsidRPr="000B197C" w:rsidRDefault="000B197C" w:rsidP="000B197C">
      <w:pPr>
        <w:spacing w:after="0" w:line="240" w:lineRule="auto"/>
        <w:jc w:val="center"/>
        <w:rPr>
          <w:rFonts w:ascii="Times New Roman" w:eastAsia="Times New Roman" w:hAnsi="Times New Roman" w:cs="Times New Roman"/>
          <w:sz w:val="24"/>
          <w:szCs w:val="24"/>
          <w:lang w:eastAsia="ru-RU"/>
        </w:rPr>
      </w:pPr>
      <w:r w:rsidRPr="000B197C">
        <w:rPr>
          <w:rFonts w:ascii="Times New Roman" w:eastAsia="Times New Roman" w:hAnsi="Times New Roman" w:cs="Times New Roman"/>
          <w:sz w:val="24"/>
          <w:szCs w:val="24"/>
          <w:lang w:val="uk-UA" w:eastAsia="ru-RU"/>
        </w:rPr>
        <w:t xml:space="preserve">                                                                                               </w:t>
      </w:r>
    </w:p>
    <w:p w:rsidR="000B197C" w:rsidRPr="000B197C" w:rsidRDefault="000B197C" w:rsidP="000B197C">
      <w:pPr>
        <w:spacing w:after="0" w:line="240" w:lineRule="auto"/>
        <w:jc w:val="right"/>
        <w:rPr>
          <w:rFonts w:ascii="Times New Roman" w:eastAsia="Times New Roman" w:hAnsi="Times New Roman" w:cs="Times New Roman"/>
          <w:sz w:val="24"/>
          <w:szCs w:val="24"/>
          <w:lang w:eastAsia="ru-RU"/>
        </w:rPr>
      </w:pPr>
    </w:p>
    <w:p w:rsidR="000B197C" w:rsidRPr="000B197C" w:rsidRDefault="000B197C" w:rsidP="000B197C">
      <w:pPr>
        <w:spacing w:after="0" w:line="240" w:lineRule="auto"/>
        <w:rPr>
          <w:rFonts w:ascii="Times New Roman" w:eastAsia="Times New Roman" w:hAnsi="Times New Roman" w:cs="Times New Roman"/>
          <w:b/>
          <w:sz w:val="24"/>
          <w:szCs w:val="24"/>
          <w:lang w:val="uk-UA" w:eastAsia="ru-RU"/>
        </w:rPr>
      </w:pPr>
    </w:p>
    <w:p w:rsidR="000B197C" w:rsidRPr="000B197C" w:rsidRDefault="000B197C" w:rsidP="000B197C">
      <w:pPr>
        <w:spacing w:after="0" w:line="240" w:lineRule="auto"/>
        <w:rPr>
          <w:rFonts w:ascii="Times New Roman" w:eastAsia="Times New Roman" w:hAnsi="Times New Roman" w:cs="Times New Roman"/>
          <w:b/>
          <w:sz w:val="24"/>
          <w:szCs w:val="24"/>
          <w:lang w:eastAsia="ru-RU"/>
        </w:rPr>
      </w:pPr>
      <w:r w:rsidRPr="000B197C">
        <w:rPr>
          <w:rFonts w:ascii="Times New Roman" w:eastAsia="Times New Roman" w:hAnsi="Times New Roman" w:cs="Times New Roman"/>
          <w:b/>
          <w:sz w:val="24"/>
          <w:szCs w:val="24"/>
          <w:lang w:val="uk-UA" w:eastAsia="ru-RU"/>
        </w:rPr>
        <w:t xml:space="preserve">                                                           </w:t>
      </w:r>
      <w:r w:rsidRPr="000B197C">
        <w:rPr>
          <w:rFonts w:ascii="Times New Roman" w:eastAsia="Times New Roman" w:hAnsi="Times New Roman" w:cs="Times New Roman"/>
          <w:b/>
          <w:sz w:val="24"/>
          <w:szCs w:val="24"/>
          <w:lang w:eastAsia="ru-RU"/>
        </w:rPr>
        <w:t>І Н Ф О Р М А Ц І Я</w:t>
      </w:r>
    </w:p>
    <w:p w:rsidR="000B197C" w:rsidRPr="000B197C" w:rsidRDefault="000B197C" w:rsidP="000B197C">
      <w:pPr>
        <w:spacing w:after="0" w:line="240" w:lineRule="auto"/>
        <w:jc w:val="center"/>
        <w:rPr>
          <w:rFonts w:ascii="Times New Roman" w:eastAsia="Times New Roman" w:hAnsi="Times New Roman" w:cs="Times New Roman"/>
          <w:b/>
          <w:sz w:val="24"/>
          <w:szCs w:val="24"/>
          <w:lang w:eastAsia="ru-RU"/>
        </w:rPr>
      </w:pPr>
      <w:proofErr w:type="spellStart"/>
      <w:r w:rsidRPr="000B197C">
        <w:rPr>
          <w:rFonts w:ascii="Times New Roman" w:eastAsia="Times New Roman" w:hAnsi="Times New Roman" w:cs="Times New Roman"/>
          <w:b/>
          <w:sz w:val="24"/>
          <w:szCs w:val="24"/>
          <w:lang w:eastAsia="ru-RU"/>
        </w:rPr>
        <w:t>щодо</w:t>
      </w:r>
      <w:proofErr w:type="spellEnd"/>
      <w:r w:rsidRPr="000B197C">
        <w:rPr>
          <w:rFonts w:ascii="Times New Roman" w:eastAsia="Times New Roman" w:hAnsi="Times New Roman" w:cs="Times New Roman"/>
          <w:b/>
          <w:sz w:val="24"/>
          <w:szCs w:val="24"/>
          <w:lang w:eastAsia="ru-RU"/>
        </w:rPr>
        <w:t xml:space="preserve"> </w:t>
      </w:r>
      <w:proofErr w:type="spellStart"/>
      <w:r w:rsidRPr="000B197C">
        <w:rPr>
          <w:rFonts w:ascii="Times New Roman" w:eastAsia="Times New Roman" w:hAnsi="Times New Roman" w:cs="Times New Roman"/>
          <w:b/>
          <w:sz w:val="24"/>
          <w:szCs w:val="24"/>
          <w:lang w:eastAsia="ru-RU"/>
        </w:rPr>
        <w:t>подання</w:t>
      </w:r>
      <w:proofErr w:type="spellEnd"/>
      <w:r w:rsidRPr="000B197C">
        <w:rPr>
          <w:rFonts w:ascii="Times New Roman" w:eastAsia="Times New Roman" w:hAnsi="Times New Roman" w:cs="Times New Roman"/>
          <w:b/>
          <w:sz w:val="24"/>
          <w:szCs w:val="24"/>
          <w:lang w:eastAsia="ru-RU"/>
        </w:rPr>
        <w:t xml:space="preserve"> </w:t>
      </w:r>
      <w:proofErr w:type="spellStart"/>
      <w:r w:rsidRPr="000B197C">
        <w:rPr>
          <w:rFonts w:ascii="Times New Roman" w:eastAsia="Times New Roman" w:hAnsi="Times New Roman" w:cs="Times New Roman"/>
          <w:b/>
          <w:sz w:val="24"/>
          <w:szCs w:val="24"/>
          <w:lang w:eastAsia="ru-RU"/>
        </w:rPr>
        <w:t>копій</w:t>
      </w:r>
      <w:proofErr w:type="spellEnd"/>
      <w:r w:rsidRPr="000B197C">
        <w:rPr>
          <w:rFonts w:ascii="Times New Roman" w:eastAsia="Times New Roman" w:hAnsi="Times New Roman" w:cs="Times New Roman"/>
          <w:b/>
          <w:sz w:val="24"/>
          <w:szCs w:val="24"/>
          <w:lang w:eastAsia="ru-RU"/>
        </w:rPr>
        <w:t xml:space="preserve"> </w:t>
      </w:r>
      <w:proofErr w:type="spellStart"/>
      <w:r w:rsidRPr="000B197C">
        <w:rPr>
          <w:rFonts w:ascii="Times New Roman" w:eastAsia="Times New Roman" w:hAnsi="Times New Roman" w:cs="Times New Roman"/>
          <w:b/>
          <w:sz w:val="24"/>
          <w:szCs w:val="24"/>
          <w:lang w:eastAsia="ru-RU"/>
        </w:rPr>
        <w:t>документів</w:t>
      </w:r>
      <w:proofErr w:type="spellEnd"/>
      <w:r w:rsidRPr="000B197C">
        <w:rPr>
          <w:rFonts w:ascii="Times New Roman" w:eastAsia="Times New Roman" w:hAnsi="Times New Roman" w:cs="Times New Roman"/>
          <w:b/>
          <w:sz w:val="24"/>
          <w:szCs w:val="24"/>
          <w:lang w:eastAsia="ru-RU"/>
        </w:rPr>
        <w:t xml:space="preserve"> за результатами </w:t>
      </w:r>
      <w:proofErr w:type="spellStart"/>
      <w:r w:rsidRPr="000B197C">
        <w:rPr>
          <w:rFonts w:ascii="Times New Roman" w:eastAsia="Times New Roman" w:hAnsi="Times New Roman" w:cs="Times New Roman"/>
          <w:b/>
          <w:sz w:val="24"/>
          <w:szCs w:val="24"/>
          <w:lang w:eastAsia="ru-RU"/>
        </w:rPr>
        <w:t>проведених</w:t>
      </w:r>
      <w:proofErr w:type="spellEnd"/>
      <w:r w:rsidRPr="000B197C">
        <w:rPr>
          <w:rFonts w:ascii="Times New Roman" w:eastAsia="Times New Roman" w:hAnsi="Times New Roman" w:cs="Times New Roman"/>
          <w:b/>
          <w:sz w:val="24"/>
          <w:szCs w:val="24"/>
          <w:lang w:eastAsia="ru-RU"/>
        </w:rPr>
        <w:t xml:space="preserve"> </w:t>
      </w:r>
    </w:p>
    <w:p w:rsidR="000B197C" w:rsidRPr="000B197C" w:rsidRDefault="000B197C" w:rsidP="000B197C">
      <w:pPr>
        <w:spacing w:after="0" w:line="240" w:lineRule="auto"/>
        <w:jc w:val="center"/>
        <w:rPr>
          <w:rFonts w:ascii="Times New Roman" w:eastAsia="Times New Roman" w:hAnsi="Times New Roman" w:cs="Times New Roman"/>
          <w:b/>
          <w:sz w:val="24"/>
          <w:szCs w:val="24"/>
          <w:lang w:eastAsia="ru-RU"/>
        </w:rPr>
      </w:pPr>
      <w:proofErr w:type="spellStart"/>
      <w:r w:rsidRPr="000B197C">
        <w:rPr>
          <w:rFonts w:ascii="Times New Roman" w:eastAsia="Times New Roman" w:hAnsi="Times New Roman" w:cs="Times New Roman"/>
          <w:b/>
          <w:sz w:val="24"/>
          <w:szCs w:val="24"/>
          <w:lang w:eastAsia="ru-RU"/>
        </w:rPr>
        <w:t>звітно-виборних</w:t>
      </w:r>
      <w:proofErr w:type="spellEnd"/>
      <w:r w:rsidRPr="000B197C">
        <w:rPr>
          <w:rFonts w:ascii="Times New Roman" w:eastAsia="Times New Roman" w:hAnsi="Times New Roman" w:cs="Times New Roman"/>
          <w:b/>
          <w:sz w:val="24"/>
          <w:szCs w:val="24"/>
          <w:lang w:eastAsia="ru-RU"/>
        </w:rPr>
        <w:t xml:space="preserve"> </w:t>
      </w:r>
      <w:proofErr w:type="spellStart"/>
      <w:r w:rsidRPr="000B197C">
        <w:rPr>
          <w:rFonts w:ascii="Times New Roman" w:eastAsia="Times New Roman" w:hAnsi="Times New Roman" w:cs="Times New Roman"/>
          <w:b/>
          <w:sz w:val="24"/>
          <w:szCs w:val="24"/>
          <w:lang w:eastAsia="ru-RU"/>
        </w:rPr>
        <w:t>конференцій</w:t>
      </w:r>
      <w:proofErr w:type="spellEnd"/>
    </w:p>
    <w:p w:rsidR="000B197C" w:rsidRPr="000B197C" w:rsidRDefault="000B197C" w:rsidP="000B197C">
      <w:pPr>
        <w:spacing w:after="0" w:line="240" w:lineRule="auto"/>
        <w:jc w:val="center"/>
        <w:rPr>
          <w:rFonts w:ascii="Times New Roman" w:eastAsia="Times New Roman" w:hAnsi="Times New Roman" w:cs="Times New Roman"/>
          <w:b/>
          <w:sz w:val="28"/>
          <w:szCs w:val="28"/>
          <w:lang w:eastAsia="ru-RU"/>
        </w:rPr>
      </w:pPr>
      <w:r w:rsidRPr="000B197C">
        <w:rPr>
          <w:rFonts w:ascii="Times New Roman" w:eastAsia="Times New Roman" w:hAnsi="Times New Roman" w:cs="Times New Roman"/>
          <w:b/>
          <w:sz w:val="24"/>
          <w:szCs w:val="24"/>
          <w:lang w:eastAsia="ru-RU"/>
        </w:rPr>
        <w:t>станом на 15.09.2020</w:t>
      </w:r>
    </w:p>
    <w:tbl>
      <w:tblPr>
        <w:tblStyle w:val="1"/>
        <w:tblW w:w="10060" w:type="dxa"/>
        <w:tblInd w:w="-786" w:type="dxa"/>
        <w:tblLayout w:type="fixed"/>
        <w:tblLook w:val="04A0" w:firstRow="1" w:lastRow="0" w:firstColumn="1" w:lastColumn="0" w:noHBand="0" w:noVBand="1"/>
      </w:tblPr>
      <w:tblGrid>
        <w:gridCol w:w="1555"/>
        <w:gridCol w:w="992"/>
        <w:gridCol w:w="567"/>
        <w:gridCol w:w="567"/>
        <w:gridCol w:w="567"/>
        <w:gridCol w:w="567"/>
        <w:gridCol w:w="567"/>
        <w:gridCol w:w="567"/>
        <w:gridCol w:w="709"/>
        <w:gridCol w:w="567"/>
        <w:gridCol w:w="425"/>
        <w:gridCol w:w="567"/>
        <w:gridCol w:w="567"/>
        <w:gridCol w:w="567"/>
        <w:gridCol w:w="709"/>
      </w:tblGrid>
      <w:tr w:rsidR="000B197C" w:rsidRPr="000B197C" w:rsidTr="00FB7906">
        <w:trPr>
          <w:trHeight w:val="166"/>
        </w:trPr>
        <w:tc>
          <w:tcPr>
            <w:tcW w:w="1555" w:type="dxa"/>
            <w:vMerge w:val="restart"/>
            <w:vAlign w:val="center"/>
          </w:tcPr>
          <w:p w:rsidR="000B197C" w:rsidRPr="000B197C" w:rsidRDefault="000B197C" w:rsidP="000B197C">
            <w:pPr>
              <w:jc w:val="center"/>
              <w:rPr>
                <w:b/>
                <w:color w:val="262626"/>
                <w:sz w:val="18"/>
                <w:szCs w:val="18"/>
              </w:rPr>
            </w:pPr>
            <w:r w:rsidRPr="000B197C">
              <w:rPr>
                <w:b/>
                <w:color w:val="262626"/>
                <w:sz w:val="18"/>
                <w:szCs w:val="18"/>
              </w:rPr>
              <w:t xml:space="preserve">Регіональні </w:t>
            </w:r>
          </w:p>
          <w:p w:rsidR="000B197C" w:rsidRPr="000B197C" w:rsidRDefault="000B197C" w:rsidP="000B197C">
            <w:pPr>
              <w:jc w:val="center"/>
              <w:rPr>
                <w:b/>
                <w:color w:val="262626"/>
                <w:sz w:val="16"/>
                <w:szCs w:val="16"/>
              </w:rPr>
            </w:pPr>
            <w:r w:rsidRPr="000B197C">
              <w:rPr>
                <w:b/>
                <w:color w:val="262626"/>
                <w:sz w:val="18"/>
                <w:szCs w:val="18"/>
              </w:rPr>
              <w:t>організації</w:t>
            </w:r>
          </w:p>
        </w:tc>
        <w:tc>
          <w:tcPr>
            <w:tcW w:w="992" w:type="dxa"/>
            <w:vMerge w:val="restart"/>
            <w:textDirection w:val="btLr"/>
            <w:vAlign w:val="center"/>
          </w:tcPr>
          <w:p w:rsidR="000B197C" w:rsidRPr="000B197C" w:rsidRDefault="000B197C" w:rsidP="000B197C">
            <w:pPr>
              <w:ind w:left="113" w:right="113"/>
              <w:jc w:val="center"/>
              <w:rPr>
                <w:b/>
                <w:sz w:val="18"/>
                <w:szCs w:val="18"/>
              </w:rPr>
            </w:pPr>
            <w:r w:rsidRPr="000B197C">
              <w:rPr>
                <w:b/>
                <w:sz w:val="18"/>
                <w:szCs w:val="18"/>
              </w:rPr>
              <w:t>Дата конференції</w:t>
            </w:r>
          </w:p>
        </w:tc>
        <w:tc>
          <w:tcPr>
            <w:tcW w:w="6237" w:type="dxa"/>
            <w:gridSpan w:val="11"/>
          </w:tcPr>
          <w:p w:rsidR="000B197C" w:rsidRPr="000B197C" w:rsidRDefault="000B197C" w:rsidP="000B197C">
            <w:pPr>
              <w:jc w:val="center"/>
              <w:rPr>
                <w:b/>
                <w:sz w:val="18"/>
                <w:szCs w:val="18"/>
              </w:rPr>
            </w:pPr>
          </w:p>
          <w:p w:rsidR="000B197C" w:rsidRPr="000B197C" w:rsidRDefault="000B197C" w:rsidP="000B197C">
            <w:pPr>
              <w:jc w:val="center"/>
              <w:rPr>
                <w:b/>
                <w:sz w:val="18"/>
                <w:szCs w:val="18"/>
              </w:rPr>
            </w:pPr>
            <w:r w:rsidRPr="000B197C">
              <w:rPr>
                <w:b/>
                <w:sz w:val="18"/>
                <w:szCs w:val="18"/>
              </w:rPr>
              <w:t>5-ти денний термін після проведення конференції</w:t>
            </w:r>
          </w:p>
        </w:tc>
        <w:tc>
          <w:tcPr>
            <w:tcW w:w="1276" w:type="dxa"/>
            <w:gridSpan w:val="2"/>
          </w:tcPr>
          <w:p w:rsidR="000B197C" w:rsidRPr="000B197C" w:rsidRDefault="000B197C" w:rsidP="000B197C">
            <w:pPr>
              <w:jc w:val="center"/>
              <w:rPr>
                <w:b/>
                <w:sz w:val="18"/>
                <w:szCs w:val="18"/>
              </w:rPr>
            </w:pPr>
            <w:r w:rsidRPr="000B197C">
              <w:rPr>
                <w:b/>
                <w:sz w:val="18"/>
                <w:szCs w:val="18"/>
              </w:rPr>
              <w:t>10-денний термін після проведення конференції</w:t>
            </w:r>
          </w:p>
        </w:tc>
      </w:tr>
      <w:tr w:rsidR="000B197C" w:rsidRPr="000B197C" w:rsidTr="00FB7906">
        <w:trPr>
          <w:trHeight w:val="1230"/>
        </w:trPr>
        <w:tc>
          <w:tcPr>
            <w:tcW w:w="1555" w:type="dxa"/>
            <w:vMerge/>
            <w:vAlign w:val="center"/>
          </w:tcPr>
          <w:p w:rsidR="000B197C" w:rsidRPr="000B197C" w:rsidRDefault="000B197C" w:rsidP="000B197C">
            <w:pPr>
              <w:jc w:val="center"/>
              <w:rPr>
                <w:b/>
                <w:color w:val="262626"/>
                <w:sz w:val="16"/>
                <w:szCs w:val="16"/>
              </w:rPr>
            </w:pPr>
          </w:p>
        </w:tc>
        <w:tc>
          <w:tcPr>
            <w:tcW w:w="992" w:type="dxa"/>
            <w:vMerge/>
          </w:tcPr>
          <w:p w:rsidR="000B197C" w:rsidRPr="000B197C" w:rsidRDefault="000B197C" w:rsidP="000B197C">
            <w:pPr>
              <w:jc w:val="center"/>
              <w:rPr>
                <w:b/>
                <w:sz w:val="16"/>
                <w:szCs w:val="16"/>
              </w:rPr>
            </w:pPr>
          </w:p>
        </w:tc>
        <w:tc>
          <w:tcPr>
            <w:tcW w:w="1701" w:type="dxa"/>
            <w:gridSpan w:val="3"/>
          </w:tcPr>
          <w:p w:rsidR="000B197C" w:rsidRPr="000B197C" w:rsidRDefault="000B197C" w:rsidP="000B197C">
            <w:pPr>
              <w:jc w:val="center"/>
              <w:rPr>
                <w:b/>
                <w:sz w:val="16"/>
                <w:szCs w:val="16"/>
              </w:rPr>
            </w:pPr>
            <w:r w:rsidRPr="000B197C">
              <w:rPr>
                <w:b/>
                <w:sz w:val="16"/>
                <w:szCs w:val="16"/>
              </w:rPr>
              <w:t xml:space="preserve">Список делегатів </w:t>
            </w:r>
            <w:r w:rsidRPr="000B197C">
              <w:rPr>
                <w:b/>
                <w:sz w:val="16"/>
                <w:szCs w:val="16"/>
                <w:lang w:val="en-US"/>
              </w:rPr>
              <w:t>VIII</w:t>
            </w:r>
            <w:r w:rsidRPr="000B197C">
              <w:rPr>
                <w:b/>
                <w:sz w:val="16"/>
                <w:szCs w:val="16"/>
              </w:rPr>
              <w:t xml:space="preserve"> з’їзду, копія постанови про їх обрання, анкети делегатів </w:t>
            </w:r>
            <w:r w:rsidRPr="000B197C">
              <w:rPr>
                <w:b/>
                <w:sz w:val="16"/>
                <w:szCs w:val="16"/>
                <w:lang w:val="en-US"/>
              </w:rPr>
              <w:t>VIII</w:t>
            </w:r>
            <w:r w:rsidRPr="000B197C">
              <w:rPr>
                <w:b/>
                <w:sz w:val="16"/>
                <w:szCs w:val="16"/>
              </w:rPr>
              <w:t xml:space="preserve"> з’їзду</w:t>
            </w:r>
          </w:p>
        </w:tc>
        <w:tc>
          <w:tcPr>
            <w:tcW w:w="1701" w:type="dxa"/>
            <w:gridSpan w:val="3"/>
          </w:tcPr>
          <w:p w:rsidR="000B197C" w:rsidRPr="000B197C" w:rsidRDefault="000B197C" w:rsidP="000B197C">
            <w:pPr>
              <w:jc w:val="center"/>
              <w:rPr>
                <w:b/>
                <w:sz w:val="16"/>
                <w:szCs w:val="16"/>
              </w:rPr>
            </w:pPr>
            <w:r w:rsidRPr="000B197C">
              <w:rPr>
                <w:b/>
                <w:sz w:val="16"/>
                <w:szCs w:val="16"/>
              </w:rPr>
              <w:t>Список членів  ЦК, копія постанови про делегування до ЦК , анкети членів ЦК</w:t>
            </w:r>
          </w:p>
        </w:tc>
        <w:tc>
          <w:tcPr>
            <w:tcW w:w="709" w:type="dxa"/>
            <w:vMerge w:val="restart"/>
            <w:textDirection w:val="btLr"/>
          </w:tcPr>
          <w:p w:rsidR="000B197C" w:rsidRPr="000B197C" w:rsidRDefault="000B197C" w:rsidP="000B197C">
            <w:pPr>
              <w:ind w:left="113" w:right="113"/>
              <w:jc w:val="center"/>
              <w:rPr>
                <w:b/>
                <w:sz w:val="16"/>
                <w:szCs w:val="16"/>
              </w:rPr>
            </w:pPr>
            <w:r w:rsidRPr="000B197C">
              <w:rPr>
                <w:b/>
                <w:sz w:val="16"/>
                <w:szCs w:val="16"/>
              </w:rPr>
              <w:t xml:space="preserve">Пропозиції до робочих органів </w:t>
            </w:r>
            <w:proofErr w:type="spellStart"/>
            <w:r w:rsidRPr="000B197C">
              <w:rPr>
                <w:b/>
                <w:sz w:val="16"/>
                <w:szCs w:val="16"/>
              </w:rPr>
              <w:t>зїзду</w:t>
            </w:r>
            <w:proofErr w:type="spellEnd"/>
            <w:r w:rsidRPr="000B197C">
              <w:rPr>
                <w:b/>
                <w:sz w:val="16"/>
                <w:szCs w:val="16"/>
              </w:rPr>
              <w:t>: секретаріат, лічильна та редакційна комісії</w:t>
            </w:r>
          </w:p>
        </w:tc>
        <w:tc>
          <w:tcPr>
            <w:tcW w:w="567" w:type="dxa"/>
            <w:vMerge w:val="restart"/>
            <w:textDirection w:val="btLr"/>
          </w:tcPr>
          <w:p w:rsidR="000B197C" w:rsidRPr="000B197C" w:rsidRDefault="000B197C" w:rsidP="000B197C">
            <w:pPr>
              <w:ind w:left="113" w:right="113"/>
              <w:jc w:val="center"/>
              <w:rPr>
                <w:b/>
                <w:sz w:val="16"/>
                <w:szCs w:val="16"/>
              </w:rPr>
            </w:pPr>
            <w:r w:rsidRPr="000B197C">
              <w:rPr>
                <w:b/>
                <w:sz w:val="16"/>
                <w:szCs w:val="16"/>
              </w:rPr>
              <w:t>Пропозиції  виступаючих в обговоренні звіту про роботу ЦК</w:t>
            </w:r>
          </w:p>
        </w:tc>
        <w:tc>
          <w:tcPr>
            <w:tcW w:w="1559" w:type="dxa"/>
            <w:gridSpan w:val="3"/>
          </w:tcPr>
          <w:p w:rsidR="000B197C" w:rsidRPr="000B197C" w:rsidRDefault="000B197C" w:rsidP="000B197C">
            <w:pPr>
              <w:jc w:val="center"/>
              <w:rPr>
                <w:b/>
                <w:sz w:val="16"/>
                <w:szCs w:val="16"/>
              </w:rPr>
            </w:pPr>
            <w:r w:rsidRPr="000B197C">
              <w:rPr>
                <w:b/>
                <w:sz w:val="16"/>
                <w:szCs w:val="16"/>
              </w:rPr>
              <w:t xml:space="preserve">Списки до складу ревізійної та мандатної комісій, копії відповідних постанов  </w:t>
            </w:r>
          </w:p>
        </w:tc>
        <w:tc>
          <w:tcPr>
            <w:tcW w:w="567" w:type="dxa"/>
            <w:vMerge w:val="restart"/>
            <w:textDirection w:val="btLr"/>
            <w:vAlign w:val="center"/>
          </w:tcPr>
          <w:p w:rsidR="000B197C" w:rsidRPr="000B197C" w:rsidRDefault="000B197C" w:rsidP="000B197C">
            <w:pPr>
              <w:ind w:left="113" w:right="113"/>
              <w:jc w:val="center"/>
              <w:rPr>
                <w:b/>
                <w:sz w:val="16"/>
                <w:szCs w:val="16"/>
              </w:rPr>
            </w:pPr>
            <w:r w:rsidRPr="000B197C">
              <w:rPr>
                <w:b/>
                <w:sz w:val="16"/>
                <w:szCs w:val="16"/>
              </w:rPr>
              <w:t>звіт (форма)</w:t>
            </w:r>
          </w:p>
        </w:tc>
        <w:tc>
          <w:tcPr>
            <w:tcW w:w="709" w:type="dxa"/>
            <w:vMerge w:val="restart"/>
            <w:textDirection w:val="btLr"/>
            <w:vAlign w:val="center"/>
          </w:tcPr>
          <w:p w:rsidR="000B197C" w:rsidRPr="000B197C" w:rsidRDefault="000B197C" w:rsidP="000B197C">
            <w:pPr>
              <w:ind w:left="113" w:right="113"/>
              <w:jc w:val="center"/>
              <w:rPr>
                <w:b/>
                <w:sz w:val="16"/>
                <w:szCs w:val="16"/>
              </w:rPr>
            </w:pPr>
            <w:r w:rsidRPr="000B197C">
              <w:rPr>
                <w:b/>
                <w:sz w:val="16"/>
                <w:szCs w:val="16"/>
              </w:rPr>
              <w:t>копія протоколу</w:t>
            </w:r>
          </w:p>
        </w:tc>
      </w:tr>
      <w:tr w:rsidR="000B197C" w:rsidRPr="000B197C" w:rsidTr="00FB7906">
        <w:trPr>
          <w:cantSplit/>
          <w:trHeight w:val="1401"/>
        </w:trPr>
        <w:tc>
          <w:tcPr>
            <w:tcW w:w="1555" w:type="dxa"/>
            <w:vMerge/>
            <w:vAlign w:val="center"/>
          </w:tcPr>
          <w:p w:rsidR="000B197C" w:rsidRPr="000B197C" w:rsidRDefault="000B197C" w:rsidP="000B197C">
            <w:pPr>
              <w:jc w:val="center"/>
              <w:rPr>
                <w:b/>
                <w:color w:val="262626"/>
                <w:sz w:val="16"/>
                <w:szCs w:val="16"/>
              </w:rPr>
            </w:pPr>
          </w:p>
        </w:tc>
        <w:tc>
          <w:tcPr>
            <w:tcW w:w="992" w:type="dxa"/>
            <w:vMerge/>
          </w:tcPr>
          <w:p w:rsidR="000B197C" w:rsidRPr="000B197C" w:rsidRDefault="000B197C" w:rsidP="000B197C">
            <w:pPr>
              <w:jc w:val="center"/>
              <w:rPr>
                <w:b/>
                <w:sz w:val="16"/>
                <w:szCs w:val="16"/>
              </w:rPr>
            </w:pP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списки</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 xml:space="preserve">копія </w:t>
            </w:r>
          </w:p>
          <w:p w:rsidR="000B197C" w:rsidRPr="000B197C" w:rsidRDefault="000B197C" w:rsidP="000B197C">
            <w:pPr>
              <w:ind w:left="113" w:right="113"/>
              <w:jc w:val="center"/>
              <w:rPr>
                <w:b/>
                <w:sz w:val="16"/>
                <w:szCs w:val="16"/>
              </w:rPr>
            </w:pPr>
            <w:r w:rsidRPr="000B197C">
              <w:rPr>
                <w:b/>
                <w:sz w:val="16"/>
                <w:szCs w:val="16"/>
              </w:rPr>
              <w:t>постанови</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анкети</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списки</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копія</w:t>
            </w:r>
          </w:p>
          <w:p w:rsidR="000B197C" w:rsidRPr="000B197C" w:rsidRDefault="000B197C" w:rsidP="000B197C">
            <w:pPr>
              <w:ind w:left="113" w:right="113"/>
              <w:jc w:val="center"/>
              <w:rPr>
                <w:b/>
                <w:sz w:val="16"/>
                <w:szCs w:val="16"/>
              </w:rPr>
            </w:pPr>
            <w:r w:rsidRPr="000B197C">
              <w:rPr>
                <w:b/>
                <w:sz w:val="16"/>
                <w:szCs w:val="16"/>
              </w:rPr>
              <w:t>постанови</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анкети</w:t>
            </w:r>
          </w:p>
        </w:tc>
        <w:tc>
          <w:tcPr>
            <w:tcW w:w="709" w:type="dxa"/>
            <w:vMerge/>
          </w:tcPr>
          <w:p w:rsidR="000B197C" w:rsidRPr="000B197C" w:rsidRDefault="000B197C" w:rsidP="000B197C">
            <w:pPr>
              <w:jc w:val="center"/>
              <w:rPr>
                <w:b/>
                <w:sz w:val="16"/>
                <w:szCs w:val="16"/>
              </w:rPr>
            </w:pPr>
          </w:p>
        </w:tc>
        <w:tc>
          <w:tcPr>
            <w:tcW w:w="567" w:type="dxa"/>
            <w:vMerge/>
          </w:tcPr>
          <w:p w:rsidR="000B197C" w:rsidRPr="000B197C" w:rsidRDefault="000B197C" w:rsidP="000B197C">
            <w:pPr>
              <w:jc w:val="center"/>
              <w:rPr>
                <w:b/>
                <w:sz w:val="16"/>
                <w:szCs w:val="16"/>
              </w:rPr>
            </w:pPr>
          </w:p>
        </w:tc>
        <w:tc>
          <w:tcPr>
            <w:tcW w:w="425" w:type="dxa"/>
            <w:textDirection w:val="btLr"/>
          </w:tcPr>
          <w:p w:rsidR="000B197C" w:rsidRPr="000B197C" w:rsidRDefault="000B197C" w:rsidP="000B197C">
            <w:pPr>
              <w:ind w:left="113" w:right="113"/>
              <w:jc w:val="center"/>
              <w:rPr>
                <w:b/>
                <w:sz w:val="16"/>
                <w:szCs w:val="16"/>
              </w:rPr>
            </w:pPr>
            <w:r w:rsidRPr="000B197C">
              <w:rPr>
                <w:b/>
                <w:sz w:val="16"/>
                <w:szCs w:val="16"/>
              </w:rPr>
              <w:t>ревізійна</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мандатна</w:t>
            </w:r>
          </w:p>
        </w:tc>
        <w:tc>
          <w:tcPr>
            <w:tcW w:w="567" w:type="dxa"/>
            <w:textDirection w:val="btLr"/>
          </w:tcPr>
          <w:p w:rsidR="000B197C" w:rsidRPr="000B197C" w:rsidRDefault="000B197C" w:rsidP="000B197C">
            <w:pPr>
              <w:ind w:left="113" w:right="113"/>
              <w:jc w:val="center"/>
              <w:rPr>
                <w:b/>
                <w:sz w:val="16"/>
                <w:szCs w:val="16"/>
              </w:rPr>
            </w:pPr>
            <w:r w:rsidRPr="000B197C">
              <w:rPr>
                <w:b/>
                <w:sz w:val="16"/>
                <w:szCs w:val="16"/>
              </w:rPr>
              <w:t>копії постанов</w:t>
            </w:r>
          </w:p>
        </w:tc>
        <w:tc>
          <w:tcPr>
            <w:tcW w:w="567" w:type="dxa"/>
            <w:vMerge/>
          </w:tcPr>
          <w:p w:rsidR="000B197C" w:rsidRPr="000B197C" w:rsidRDefault="000B197C" w:rsidP="000B197C">
            <w:pPr>
              <w:jc w:val="center"/>
              <w:rPr>
                <w:b/>
                <w:sz w:val="16"/>
                <w:szCs w:val="16"/>
              </w:rPr>
            </w:pPr>
          </w:p>
        </w:tc>
        <w:tc>
          <w:tcPr>
            <w:tcW w:w="709" w:type="dxa"/>
            <w:vMerge/>
          </w:tcPr>
          <w:p w:rsidR="000B197C" w:rsidRPr="000B197C" w:rsidRDefault="000B197C" w:rsidP="000B197C">
            <w:pPr>
              <w:jc w:val="center"/>
              <w:rPr>
                <w:b/>
                <w:sz w:val="16"/>
                <w:szCs w:val="16"/>
              </w:rPr>
            </w:pPr>
          </w:p>
        </w:tc>
      </w:tr>
      <w:tr w:rsidR="000B197C" w:rsidRPr="000B197C" w:rsidTr="00FB7906">
        <w:tc>
          <w:tcPr>
            <w:tcW w:w="1555" w:type="dxa"/>
          </w:tcPr>
          <w:p w:rsidR="000B197C" w:rsidRPr="000B197C" w:rsidRDefault="000B197C" w:rsidP="000B197C">
            <w:pPr>
              <w:ind w:firstLine="170"/>
              <w:jc w:val="center"/>
              <w:rPr>
                <w:color w:val="262626"/>
                <w:sz w:val="16"/>
                <w:szCs w:val="16"/>
              </w:rPr>
            </w:pPr>
            <w:r w:rsidRPr="000B197C">
              <w:rPr>
                <w:color w:val="262626"/>
                <w:sz w:val="16"/>
                <w:szCs w:val="16"/>
              </w:rPr>
              <w:t>1</w:t>
            </w:r>
          </w:p>
        </w:tc>
        <w:tc>
          <w:tcPr>
            <w:tcW w:w="992" w:type="dxa"/>
          </w:tcPr>
          <w:p w:rsidR="000B197C" w:rsidRPr="000B197C" w:rsidRDefault="000B197C" w:rsidP="000B197C">
            <w:pPr>
              <w:jc w:val="center"/>
              <w:rPr>
                <w:sz w:val="16"/>
                <w:szCs w:val="16"/>
              </w:rPr>
            </w:pPr>
            <w:r w:rsidRPr="000B197C">
              <w:rPr>
                <w:sz w:val="16"/>
                <w:szCs w:val="16"/>
              </w:rPr>
              <w:t>2</w:t>
            </w:r>
          </w:p>
        </w:tc>
        <w:tc>
          <w:tcPr>
            <w:tcW w:w="567" w:type="dxa"/>
          </w:tcPr>
          <w:p w:rsidR="000B197C" w:rsidRPr="000B197C" w:rsidRDefault="000B197C" w:rsidP="000B197C">
            <w:pPr>
              <w:jc w:val="center"/>
              <w:rPr>
                <w:sz w:val="16"/>
                <w:szCs w:val="16"/>
              </w:rPr>
            </w:pPr>
            <w:r w:rsidRPr="000B197C">
              <w:rPr>
                <w:sz w:val="16"/>
                <w:szCs w:val="16"/>
              </w:rPr>
              <w:t>3</w:t>
            </w:r>
          </w:p>
        </w:tc>
        <w:tc>
          <w:tcPr>
            <w:tcW w:w="567" w:type="dxa"/>
          </w:tcPr>
          <w:p w:rsidR="000B197C" w:rsidRPr="000B197C" w:rsidRDefault="000B197C" w:rsidP="000B197C">
            <w:pPr>
              <w:jc w:val="center"/>
              <w:rPr>
                <w:sz w:val="16"/>
                <w:szCs w:val="16"/>
              </w:rPr>
            </w:pPr>
            <w:r w:rsidRPr="000B197C">
              <w:rPr>
                <w:sz w:val="16"/>
                <w:szCs w:val="16"/>
              </w:rPr>
              <w:t>4</w:t>
            </w:r>
          </w:p>
        </w:tc>
        <w:tc>
          <w:tcPr>
            <w:tcW w:w="567" w:type="dxa"/>
          </w:tcPr>
          <w:p w:rsidR="000B197C" w:rsidRPr="000B197C" w:rsidRDefault="000B197C" w:rsidP="000B197C">
            <w:pPr>
              <w:jc w:val="center"/>
              <w:rPr>
                <w:sz w:val="16"/>
                <w:szCs w:val="16"/>
              </w:rPr>
            </w:pPr>
            <w:r w:rsidRPr="000B197C">
              <w:rPr>
                <w:sz w:val="16"/>
                <w:szCs w:val="16"/>
              </w:rPr>
              <w:t>5</w:t>
            </w:r>
          </w:p>
        </w:tc>
        <w:tc>
          <w:tcPr>
            <w:tcW w:w="567" w:type="dxa"/>
          </w:tcPr>
          <w:p w:rsidR="000B197C" w:rsidRPr="000B197C" w:rsidRDefault="000B197C" w:rsidP="000B197C">
            <w:pPr>
              <w:jc w:val="center"/>
              <w:rPr>
                <w:sz w:val="16"/>
                <w:szCs w:val="16"/>
              </w:rPr>
            </w:pPr>
            <w:r w:rsidRPr="000B197C">
              <w:rPr>
                <w:sz w:val="16"/>
                <w:szCs w:val="16"/>
              </w:rPr>
              <w:t>6</w:t>
            </w:r>
          </w:p>
        </w:tc>
        <w:tc>
          <w:tcPr>
            <w:tcW w:w="567" w:type="dxa"/>
          </w:tcPr>
          <w:p w:rsidR="000B197C" w:rsidRPr="000B197C" w:rsidRDefault="000B197C" w:rsidP="000B197C">
            <w:pPr>
              <w:jc w:val="center"/>
              <w:rPr>
                <w:sz w:val="16"/>
                <w:szCs w:val="16"/>
              </w:rPr>
            </w:pPr>
            <w:r w:rsidRPr="000B197C">
              <w:rPr>
                <w:sz w:val="16"/>
                <w:szCs w:val="16"/>
              </w:rPr>
              <w:t>7</w:t>
            </w:r>
          </w:p>
        </w:tc>
        <w:tc>
          <w:tcPr>
            <w:tcW w:w="567" w:type="dxa"/>
          </w:tcPr>
          <w:p w:rsidR="000B197C" w:rsidRPr="000B197C" w:rsidRDefault="000B197C" w:rsidP="000B197C">
            <w:pPr>
              <w:jc w:val="center"/>
              <w:rPr>
                <w:sz w:val="16"/>
                <w:szCs w:val="16"/>
              </w:rPr>
            </w:pPr>
            <w:r w:rsidRPr="000B197C">
              <w:rPr>
                <w:sz w:val="16"/>
                <w:szCs w:val="16"/>
              </w:rPr>
              <w:t>8</w:t>
            </w:r>
          </w:p>
        </w:tc>
        <w:tc>
          <w:tcPr>
            <w:tcW w:w="709" w:type="dxa"/>
          </w:tcPr>
          <w:p w:rsidR="000B197C" w:rsidRPr="000B197C" w:rsidRDefault="000B197C" w:rsidP="000B197C">
            <w:pPr>
              <w:jc w:val="center"/>
              <w:rPr>
                <w:sz w:val="16"/>
                <w:szCs w:val="16"/>
              </w:rPr>
            </w:pPr>
            <w:r w:rsidRPr="000B197C">
              <w:rPr>
                <w:sz w:val="16"/>
                <w:szCs w:val="16"/>
              </w:rPr>
              <w:t>9</w:t>
            </w:r>
          </w:p>
        </w:tc>
        <w:tc>
          <w:tcPr>
            <w:tcW w:w="567" w:type="dxa"/>
          </w:tcPr>
          <w:p w:rsidR="000B197C" w:rsidRPr="000B197C" w:rsidRDefault="000B197C" w:rsidP="000B197C">
            <w:pPr>
              <w:jc w:val="center"/>
              <w:rPr>
                <w:sz w:val="16"/>
                <w:szCs w:val="16"/>
              </w:rPr>
            </w:pPr>
            <w:r w:rsidRPr="000B197C">
              <w:rPr>
                <w:sz w:val="16"/>
                <w:szCs w:val="16"/>
              </w:rPr>
              <w:t>10</w:t>
            </w:r>
          </w:p>
        </w:tc>
        <w:tc>
          <w:tcPr>
            <w:tcW w:w="425" w:type="dxa"/>
          </w:tcPr>
          <w:p w:rsidR="000B197C" w:rsidRPr="000B197C" w:rsidRDefault="000B197C" w:rsidP="000B197C">
            <w:pPr>
              <w:jc w:val="center"/>
              <w:rPr>
                <w:sz w:val="16"/>
                <w:szCs w:val="16"/>
              </w:rPr>
            </w:pPr>
            <w:r w:rsidRPr="000B197C">
              <w:rPr>
                <w:sz w:val="16"/>
                <w:szCs w:val="16"/>
              </w:rPr>
              <w:t>11</w:t>
            </w:r>
          </w:p>
        </w:tc>
        <w:tc>
          <w:tcPr>
            <w:tcW w:w="567" w:type="dxa"/>
          </w:tcPr>
          <w:p w:rsidR="000B197C" w:rsidRPr="000B197C" w:rsidRDefault="000B197C" w:rsidP="000B197C">
            <w:pPr>
              <w:jc w:val="center"/>
              <w:rPr>
                <w:sz w:val="16"/>
                <w:szCs w:val="16"/>
              </w:rPr>
            </w:pPr>
            <w:r w:rsidRPr="000B197C">
              <w:rPr>
                <w:sz w:val="16"/>
                <w:szCs w:val="16"/>
              </w:rPr>
              <w:t>12</w:t>
            </w:r>
          </w:p>
        </w:tc>
        <w:tc>
          <w:tcPr>
            <w:tcW w:w="567" w:type="dxa"/>
          </w:tcPr>
          <w:p w:rsidR="000B197C" w:rsidRPr="000B197C" w:rsidRDefault="000B197C" w:rsidP="000B197C">
            <w:pPr>
              <w:jc w:val="center"/>
              <w:rPr>
                <w:sz w:val="16"/>
                <w:szCs w:val="16"/>
              </w:rPr>
            </w:pPr>
            <w:r w:rsidRPr="000B197C">
              <w:rPr>
                <w:sz w:val="16"/>
                <w:szCs w:val="16"/>
              </w:rPr>
              <w:t>13</w:t>
            </w:r>
          </w:p>
        </w:tc>
        <w:tc>
          <w:tcPr>
            <w:tcW w:w="567" w:type="dxa"/>
          </w:tcPr>
          <w:p w:rsidR="000B197C" w:rsidRPr="000B197C" w:rsidRDefault="000B197C" w:rsidP="000B197C">
            <w:pPr>
              <w:jc w:val="center"/>
              <w:rPr>
                <w:sz w:val="16"/>
                <w:szCs w:val="16"/>
              </w:rPr>
            </w:pPr>
            <w:r w:rsidRPr="000B197C">
              <w:rPr>
                <w:sz w:val="16"/>
                <w:szCs w:val="16"/>
              </w:rPr>
              <w:t>14</w:t>
            </w:r>
          </w:p>
        </w:tc>
        <w:tc>
          <w:tcPr>
            <w:tcW w:w="709" w:type="dxa"/>
          </w:tcPr>
          <w:p w:rsidR="000B197C" w:rsidRPr="000B197C" w:rsidRDefault="000B197C" w:rsidP="000B197C">
            <w:pPr>
              <w:jc w:val="center"/>
              <w:rPr>
                <w:sz w:val="16"/>
                <w:szCs w:val="16"/>
              </w:rPr>
            </w:pPr>
            <w:r w:rsidRPr="000B197C">
              <w:rPr>
                <w:sz w:val="16"/>
                <w:szCs w:val="16"/>
              </w:rPr>
              <w:t>15</w:t>
            </w:r>
          </w:p>
        </w:tc>
      </w:tr>
      <w:tr w:rsidR="000B197C" w:rsidRPr="000B197C" w:rsidTr="00FB7906">
        <w:trPr>
          <w:trHeight w:val="297"/>
        </w:trPr>
        <w:tc>
          <w:tcPr>
            <w:tcW w:w="1555" w:type="dxa"/>
          </w:tcPr>
          <w:p w:rsidR="000B197C" w:rsidRPr="000B197C" w:rsidRDefault="000B197C" w:rsidP="000B197C">
            <w:pPr>
              <w:ind w:firstLine="170"/>
              <w:jc w:val="center"/>
              <w:rPr>
                <w:sz w:val="18"/>
                <w:szCs w:val="18"/>
              </w:rPr>
            </w:pPr>
            <w:r w:rsidRPr="000B197C">
              <w:rPr>
                <w:sz w:val="18"/>
                <w:szCs w:val="18"/>
              </w:rPr>
              <w:t>Вінницька</w:t>
            </w:r>
          </w:p>
        </w:tc>
        <w:tc>
          <w:tcPr>
            <w:tcW w:w="992" w:type="dxa"/>
          </w:tcPr>
          <w:p w:rsidR="000B197C" w:rsidRPr="000B197C" w:rsidRDefault="000B197C" w:rsidP="000B197C">
            <w:pPr>
              <w:jc w:val="both"/>
              <w:rPr>
                <w:b/>
                <w:sz w:val="16"/>
                <w:szCs w:val="16"/>
              </w:rPr>
            </w:pPr>
            <w:r w:rsidRPr="000B197C">
              <w:rPr>
                <w:b/>
                <w:sz w:val="16"/>
                <w:szCs w:val="16"/>
              </w:rPr>
              <w:t>05.08.2020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 xml:space="preserve">*+ </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73"/>
        </w:trPr>
        <w:tc>
          <w:tcPr>
            <w:tcW w:w="1555" w:type="dxa"/>
          </w:tcPr>
          <w:p w:rsidR="000B197C" w:rsidRPr="000B197C" w:rsidRDefault="000B197C" w:rsidP="000B197C">
            <w:pPr>
              <w:ind w:firstLine="170"/>
              <w:jc w:val="center"/>
              <w:rPr>
                <w:sz w:val="18"/>
                <w:szCs w:val="18"/>
              </w:rPr>
            </w:pPr>
            <w:r w:rsidRPr="000B197C">
              <w:rPr>
                <w:sz w:val="18"/>
                <w:szCs w:val="18"/>
              </w:rPr>
              <w:t>Волинська</w:t>
            </w:r>
          </w:p>
        </w:tc>
        <w:tc>
          <w:tcPr>
            <w:tcW w:w="992" w:type="dxa"/>
          </w:tcPr>
          <w:p w:rsidR="000B197C" w:rsidRPr="000B197C" w:rsidRDefault="000B197C" w:rsidP="000B197C">
            <w:pPr>
              <w:jc w:val="both"/>
              <w:rPr>
                <w:b/>
                <w:sz w:val="16"/>
                <w:szCs w:val="16"/>
              </w:rPr>
            </w:pPr>
            <w:r w:rsidRPr="000B197C">
              <w:rPr>
                <w:b/>
                <w:sz w:val="16"/>
                <w:szCs w:val="16"/>
              </w:rPr>
              <w:t>27.08.2020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r w:rsidRPr="000B197C">
              <w:rPr>
                <w:b/>
                <w:sz w:val="16"/>
                <w:szCs w:val="16"/>
              </w:rPr>
              <w:t>+</w:t>
            </w:r>
          </w:p>
        </w:tc>
      </w:tr>
      <w:tr w:rsidR="000B197C" w:rsidRPr="000B197C" w:rsidTr="00FB7906">
        <w:tc>
          <w:tcPr>
            <w:tcW w:w="1555" w:type="dxa"/>
          </w:tcPr>
          <w:p w:rsidR="000B197C" w:rsidRPr="000B197C" w:rsidRDefault="000B197C" w:rsidP="000B197C">
            <w:pPr>
              <w:jc w:val="center"/>
              <w:rPr>
                <w:sz w:val="18"/>
                <w:szCs w:val="18"/>
              </w:rPr>
            </w:pPr>
            <w:proofErr w:type="spellStart"/>
            <w:r w:rsidRPr="000B197C">
              <w:rPr>
                <w:sz w:val="18"/>
                <w:szCs w:val="18"/>
              </w:rPr>
              <w:t>Дніпропетров-ська</w:t>
            </w:r>
            <w:proofErr w:type="spellEnd"/>
          </w:p>
        </w:tc>
        <w:tc>
          <w:tcPr>
            <w:tcW w:w="992" w:type="dxa"/>
          </w:tcPr>
          <w:p w:rsidR="000B197C" w:rsidRPr="000B197C" w:rsidRDefault="000B197C" w:rsidP="000B197C">
            <w:pPr>
              <w:jc w:val="both"/>
              <w:rPr>
                <w:b/>
                <w:sz w:val="16"/>
                <w:szCs w:val="16"/>
              </w:rPr>
            </w:pPr>
            <w:r w:rsidRPr="000B197C">
              <w:rPr>
                <w:b/>
                <w:sz w:val="16"/>
                <w:szCs w:val="16"/>
              </w:rPr>
              <w:t>28.08.2020</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83"/>
        </w:trPr>
        <w:tc>
          <w:tcPr>
            <w:tcW w:w="1555" w:type="dxa"/>
          </w:tcPr>
          <w:p w:rsidR="000B197C" w:rsidRPr="000B197C" w:rsidRDefault="000B197C" w:rsidP="000B197C">
            <w:pPr>
              <w:ind w:firstLine="170"/>
              <w:jc w:val="center"/>
              <w:rPr>
                <w:sz w:val="18"/>
                <w:szCs w:val="18"/>
              </w:rPr>
            </w:pPr>
            <w:r w:rsidRPr="000B197C">
              <w:rPr>
                <w:sz w:val="18"/>
                <w:szCs w:val="18"/>
              </w:rPr>
              <w:t>Донецька</w:t>
            </w:r>
          </w:p>
        </w:tc>
        <w:tc>
          <w:tcPr>
            <w:tcW w:w="992" w:type="dxa"/>
          </w:tcPr>
          <w:p w:rsidR="000B197C" w:rsidRPr="000B197C" w:rsidRDefault="000B197C" w:rsidP="000B197C">
            <w:pPr>
              <w:jc w:val="both"/>
              <w:rPr>
                <w:b/>
                <w:sz w:val="16"/>
                <w:szCs w:val="16"/>
              </w:rPr>
            </w:pPr>
            <w:r w:rsidRPr="000B197C">
              <w:rPr>
                <w:b/>
                <w:sz w:val="16"/>
                <w:szCs w:val="16"/>
              </w:rPr>
              <w:t>15.10.2020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59"/>
        </w:trPr>
        <w:tc>
          <w:tcPr>
            <w:tcW w:w="1555" w:type="dxa"/>
          </w:tcPr>
          <w:p w:rsidR="000B197C" w:rsidRPr="000B197C" w:rsidRDefault="000B197C" w:rsidP="000B197C">
            <w:pPr>
              <w:ind w:firstLine="170"/>
              <w:jc w:val="center"/>
              <w:rPr>
                <w:sz w:val="18"/>
                <w:szCs w:val="18"/>
              </w:rPr>
            </w:pPr>
            <w:r w:rsidRPr="000B197C">
              <w:rPr>
                <w:sz w:val="18"/>
                <w:szCs w:val="18"/>
              </w:rPr>
              <w:t>Житомирська</w:t>
            </w:r>
          </w:p>
        </w:tc>
        <w:tc>
          <w:tcPr>
            <w:tcW w:w="992" w:type="dxa"/>
          </w:tcPr>
          <w:p w:rsidR="000B197C" w:rsidRPr="000B197C" w:rsidRDefault="000B197C" w:rsidP="000B197C">
            <w:pPr>
              <w:jc w:val="both"/>
              <w:rPr>
                <w:b/>
                <w:sz w:val="16"/>
                <w:szCs w:val="16"/>
              </w:rPr>
            </w:pPr>
            <w:r w:rsidRPr="000B197C">
              <w:rPr>
                <w:b/>
                <w:sz w:val="16"/>
                <w:szCs w:val="16"/>
              </w:rPr>
              <w:t>22.10.2020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77"/>
        </w:trPr>
        <w:tc>
          <w:tcPr>
            <w:tcW w:w="1555" w:type="dxa"/>
          </w:tcPr>
          <w:p w:rsidR="000B197C" w:rsidRPr="000B197C" w:rsidRDefault="000B197C" w:rsidP="000B197C">
            <w:pPr>
              <w:ind w:firstLine="170"/>
              <w:jc w:val="center"/>
              <w:rPr>
                <w:sz w:val="18"/>
                <w:szCs w:val="18"/>
              </w:rPr>
            </w:pPr>
            <w:r w:rsidRPr="000B197C">
              <w:rPr>
                <w:sz w:val="18"/>
                <w:szCs w:val="18"/>
              </w:rPr>
              <w:t>Закарпатська</w:t>
            </w:r>
          </w:p>
        </w:tc>
        <w:tc>
          <w:tcPr>
            <w:tcW w:w="992" w:type="dxa"/>
          </w:tcPr>
          <w:p w:rsidR="000B197C" w:rsidRPr="000B197C" w:rsidRDefault="000B197C" w:rsidP="000B197C">
            <w:pPr>
              <w:jc w:val="both"/>
              <w:rPr>
                <w:b/>
                <w:sz w:val="16"/>
                <w:szCs w:val="16"/>
              </w:rPr>
            </w:pPr>
            <w:r w:rsidRPr="000B197C">
              <w:rPr>
                <w:b/>
                <w:sz w:val="16"/>
                <w:szCs w:val="16"/>
              </w:rPr>
              <w:t>02.09.2020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81"/>
        </w:trPr>
        <w:tc>
          <w:tcPr>
            <w:tcW w:w="1555" w:type="dxa"/>
          </w:tcPr>
          <w:p w:rsidR="000B197C" w:rsidRPr="000B197C" w:rsidRDefault="000B197C" w:rsidP="000B197C">
            <w:pPr>
              <w:ind w:firstLine="170"/>
              <w:jc w:val="center"/>
              <w:rPr>
                <w:sz w:val="18"/>
                <w:szCs w:val="18"/>
              </w:rPr>
            </w:pPr>
            <w:r w:rsidRPr="000B197C">
              <w:rPr>
                <w:sz w:val="18"/>
                <w:szCs w:val="18"/>
              </w:rPr>
              <w:t>Запорізька</w:t>
            </w:r>
          </w:p>
        </w:tc>
        <w:tc>
          <w:tcPr>
            <w:tcW w:w="992" w:type="dxa"/>
          </w:tcPr>
          <w:p w:rsidR="000B197C" w:rsidRPr="000B197C" w:rsidRDefault="000B197C" w:rsidP="000B197C">
            <w:pPr>
              <w:jc w:val="both"/>
              <w:rPr>
                <w:b/>
                <w:sz w:val="16"/>
                <w:szCs w:val="16"/>
              </w:rPr>
            </w:pPr>
            <w:r w:rsidRPr="000B197C">
              <w:rPr>
                <w:b/>
                <w:sz w:val="16"/>
                <w:szCs w:val="16"/>
              </w:rPr>
              <w:t>24.06.2020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r w:rsidRPr="000B197C">
              <w:rPr>
                <w:b/>
                <w:sz w:val="16"/>
                <w:szCs w:val="16"/>
              </w:rPr>
              <w:t>+</w:t>
            </w:r>
          </w:p>
        </w:tc>
      </w:tr>
      <w:tr w:rsidR="000B197C" w:rsidRPr="000B197C" w:rsidTr="00FB7906">
        <w:tc>
          <w:tcPr>
            <w:tcW w:w="1555" w:type="dxa"/>
          </w:tcPr>
          <w:p w:rsidR="000B197C" w:rsidRPr="000B197C" w:rsidRDefault="000B197C" w:rsidP="000B197C">
            <w:pPr>
              <w:jc w:val="center"/>
              <w:rPr>
                <w:sz w:val="18"/>
                <w:szCs w:val="18"/>
              </w:rPr>
            </w:pPr>
            <w:r w:rsidRPr="000B197C">
              <w:rPr>
                <w:sz w:val="18"/>
                <w:szCs w:val="18"/>
              </w:rPr>
              <w:t>Івано-Франківська</w:t>
            </w:r>
          </w:p>
        </w:tc>
        <w:tc>
          <w:tcPr>
            <w:tcW w:w="992" w:type="dxa"/>
          </w:tcPr>
          <w:p w:rsidR="000B197C" w:rsidRPr="000B197C" w:rsidRDefault="000B197C" w:rsidP="000B197C">
            <w:pPr>
              <w:jc w:val="both"/>
              <w:rPr>
                <w:b/>
                <w:sz w:val="16"/>
                <w:szCs w:val="16"/>
              </w:rPr>
            </w:pPr>
            <w:r w:rsidRPr="000B197C">
              <w:rPr>
                <w:b/>
                <w:sz w:val="16"/>
                <w:szCs w:val="16"/>
              </w:rPr>
              <w:t>29.07.2020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77"/>
        </w:trPr>
        <w:tc>
          <w:tcPr>
            <w:tcW w:w="1555" w:type="dxa"/>
          </w:tcPr>
          <w:p w:rsidR="000B197C" w:rsidRPr="000B197C" w:rsidRDefault="000B197C" w:rsidP="000B197C">
            <w:pPr>
              <w:rPr>
                <w:sz w:val="18"/>
                <w:szCs w:val="18"/>
              </w:rPr>
            </w:pPr>
            <w:r w:rsidRPr="000B197C">
              <w:rPr>
                <w:sz w:val="18"/>
                <w:szCs w:val="18"/>
              </w:rPr>
              <w:t xml:space="preserve">ППДУ </w:t>
            </w:r>
            <w:proofErr w:type="spellStart"/>
            <w:r w:rsidRPr="000B197C">
              <w:rPr>
                <w:sz w:val="18"/>
                <w:szCs w:val="18"/>
              </w:rPr>
              <w:t>м.Києва</w:t>
            </w:r>
            <w:proofErr w:type="spellEnd"/>
          </w:p>
        </w:tc>
        <w:tc>
          <w:tcPr>
            <w:tcW w:w="992" w:type="dxa"/>
          </w:tcPr>
          <w:p w:rsidR="000B197C" w:rsidRPr="000B197C" w:rsidRDefault="000B197C" w:rsidP="000B197C">
            <w:pPr>
              <w:jc w:val="both"/>
              <w:rPr>
                <w:b/>
                <w:sz w:val="16"/>
                <w:szCs w:val="16"/>
              </w:rPr>
            </w:pPr>
            <w:r w:rsidRPr="000B197C">
              <w:rPr>
                <w:b/>
                <w:sz w:val="16"/>
                <w:szCs w:val="16"/>
              </w:rPr>
              <w:t>10.09.2020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709" w:type="dxa"/>
          </w:tcPr>
          <w:p w:rsidR="000B197C" w:rsidRPr="000B197C" w:rsidRDefault="000B197C" w:rsidP="000B197C">
            <w:pPr>
              <w:jc w:val="center"/>
              <w:rPr>
                <w:b/>
                <w:sz w:val="16"/>
                <w:szCs w:val="16"/>
              </w:rPr>
            </w:pPr>
          </w:p>
        </w:tc>
      </w:tr>
      <w:tr w:rsidR="000B197C" w:rsidRPr="000B197C" w:rsidTr="00FB7906">
        <w:trPr>
          <w:trHeight w:val="267"/>
        </w:trPr>
        <w:tc>
          <w:tcPr>
            <w:tcW w:w="1555" w:type="dxa"/>
          </w:tcPr>
          <w:p w:rsidR="000B197C" w:rsidRPr="000B197C" w:rsidRDefault="000B197C" w:rsidP="000B197C">
            <w:pPr>
              <w:ind w:firstLine="170"/>
              <w:jc w:val="center"/>
              <w:rPr>
                <w:sz w:val="18"/>
                <w:szCs w:val="18"/>
              </w:rPr>
            </w:pPr>
            <w:r w:rsidRPr="000B197C">
              <w:rPr>
                <w:sz w:val="18"/>
                <w:szCs w:val="18"/>
              </w:rPr>
              <w:t>Київська обл.</w:t>
            </w:r>
          </w:p>
        </w:tc>
        <w:tc>
          <w:tcPr>
            <w:tcW w:w="992" w:type="dxa"/>
          </w:tcPr>
          <w:p w:rsidR="000B197C" w:rsidRPr="000B197C" w:rsidRDefault="000B197C" w:rsidP="000B197C">
            <w:pPr>
              <w:jc w:val="both"/>
              <w:rPr>
                <w:b/>
                <w:sz w:val="16"/>
                <w:szCs w:val="16"/>
              </w:rPr>
            </w:pPr>
            <w:r w:rsidRPr="000B197C">
              <w:rPr>
                <w:b/>
                <w:sz w:val="16"/>
                <w:szCs w:val="16"/>
              </w:rPr>
              <w:t>11.09.2020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85"/>
        </w:trPr>
        <w:tc>
          <w:tcPr>
            <w:tcW w:w="1555" w:type="dxa"/>
          </w:tcPr>
          <w:p w:rsidR="000B197C" w:rsidRPr="000B197C" w:rsidRDefault="000B197C" w:rsidP="000B197C">
            <w:pPr>
              <w:rPr>
                <w:sz w:val="18"/>
                <w:szCs w:val="18"/>
              </w:rPr>
            </w:pPr>
            <w:r w:rsidRPr="000B197C">
              <w:rPr>
                <w:sz w:val="18"/>
                <w:szCs w:val="18"/>
              </w:rPr>
              <w:t>Кіровоградська</w:t>
            </w:r>
          </w:p>
        </w:tc>
        <w:tc>
          <w:tcPr>
            <w:tcW w:w="992" w:type="dxa"/>
          </w:tcPr>
          <w:p w:rsidR="000B197C" w:rsidRPr="000B197C" w:rsidRDefault="000B197C" w:rsidP="000B197C">
            <w:pPr>
              <w:jc w:val="both"/>
              <w:rPr>
                <w:b/>
                <w:sz w:val="16"/>
                <w:szCs w:val="16"/>
              </w:rPr>
            </w:pPr>
            <w:r w:rsidRPr="000B197C">
              <w:rPr>
                <w:b/>
                <w:sz w:val="16"/>
                <w:szCs w:val="16"/>
              </w:rPr>
              <w:t>26.08.2020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61"/>
        </w:trPr>
        <w:tc>
          <w:tcPr>
            <w:tcW w:w="1555" w:type="dxa"/>
          </w:tcPr>
          <w:p w:rsidR="000B197C" w:rsidRPr="000B197C" w:rsidRDefault="000B197C" w:rsidP="000B197C">
            <w:pPr>
              <w:ind w:firstLine="170"/>
              <w:jc w:val="center"/>
              <w:rPr>
                <w:sz w:val="18"/>
                <w:szCs w:val="18"/>
              </w:rPr>
            </w:pPr>
            <w:r w:rsidRPr="000B197C">
              <w:rPr>
                <w:sz w:val="18"/>
                <w:szCs w:val="18"/>
              </w:rPr>
              <w:t>Луганська</w:t>
            </w:r>
          </w:p>
        </w:tc>
        <w:tc>
          <w:tcPr>
            <w:tcW w:w="992" w:type="dxa"/>
          </w:tcPr>
          <w:p w:rsidR="000B197C" w:rsidRPr="000B197C" w:rsidRDefault="000B197C" w:rsidP="000B197C">
            <w:pPr>
              <w:jc w:val="both"/>
              <w:rPr>
                <w:b/>
                <w:sz w:val="16"/>
                <w:szCs w:val="16"/>
              </w:rPr>
            </w:pPr>
            <w:r w:rsidRPr="000B197C">
              <w:rPr>
                <w:b/>
                <w:sz w:val="16"/>
                <w:szCs w:val="16"/>
              </w:rPr>
              <w:t>22.10.2020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79"/>
        </w:trPr>
        <w:tc>
          <w:tcPr>
            <w:tcW w:w="1555" w:type="dxa"/>
          </w:tcPr>
          <w:p w:rsidR="000B197C" w:rsidRPr="000B197C" w:rsidRDefault="000B197C" w:rsidP="000B197C">
            <w:pPr>
              <w:ind w:firstLine="170"/>
              <w:jc w:val="center"/>
              <w:rPr>
                <w:sz w:val="18"/>
                <w:szCs w:val="18"/>
              </w:rPr>
            </w:pPr>
            <w:r w:rsidRPr="000B197C">
              <w:rPr>
                <w:sz w:val="18"/>
                <w:szCs w:val="18"/>
              </w:rPr>
              <w:t>Львівська</w:t>
            </w:r>
          </w:p>
        </w:tc>
        <w:tc>
          <w:tcPr>
            <w:tcW w:w="992" w:type="dxa"/>
          </w:tcPr>
          <w:p w:rsidR="000B197C" w:rsidRPr="000B197C" w:rsidRDefault="000B197C" w:rsidP="000B197C">
            <w:pPr>
              <w:jc w:val="both"/>
              <w:rPr>
                <w:b/>
                <w:sz w:val="16"/>
                <w:szCs w:val="16"/>
              </w:rPr>
            </w:pPr>
            <w:r w:rsidRPr="000B197C">
              <w:rPr>
                <w:b/>
                <w:sz w:val="16"/>
                <w:szCs w:val="16"/>
              </w:rPr>
              <w:t>__.09.2020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68"/>
        </w:trPr>
        <w:tc>
          <w:tcPr>
            <w:tcW w:w="1555" w:type="dxa"/>
          </w:tcPr>
          <w:p w:rsidR="000B197C" w:rsidRPr="000B197C" w:rsidRDefault="000B197C" w:rsidP="000B197C">
            <w:pPr>
              <w:ind w:firstLine="170"/>
              <w:jc w:val="center"/>
              <w:rPr>
                <w:sz w:val="18"/>
                <w:szCs w:val="18"/>
              </w:rPr>
            </w:pPr>
            <w:r w:rsidRPr="000B197C">
              <w:rPr>
                <w:sz w:val="18"/>
                <w:szCs w:val="18"/>
              </w:rPr>
              <w:t>Миколаївська</w:t>
            </w:r>
          </w:p>
        </w:tc>
        <w:tc>
          <w:tcPr>
            <w:tcW w:w="992" w:type="dxa"/>
          </w:tcPr>
          <w:p w:rsidR="000B197C" w:rsidRPr="000B197C" w:rsidRDefault="000B197C" w:rsidP="000B197C">
            <w:pPr>
              <w:jc w:val="both"/>
              <w:rPr>
                <w:b/>
                <w:sz w:val="16"/>
                <w:szCs w:val="16"/>
              </w:rPr>
            </w:pPr>
            <w:r w:rsidRPr="000B197C">
              <w:rPr>
                <w:b/>
                <w:sz w:val="16"/>
                <w:szCs w:val="16"/>
              </w:rPr>
              <w:t>24.06.2020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r w:rsidRPr="000B197C">
              <w:rPr>
                <w:b/>
                <w:sz w:val="16"/>
                <w:szCs w:val="16"/>
              </w:rPr>
              <w:t>+</w:t>
            </w:r>
          </w:p>
        </w:tc>
      </w:tr>
      <w:tr w:rsidR="000B197C" w:rsidRPr="000B197C" w:rsidTr="00FB7906">
        <w:trPr>
          <w:trHeight w:val="273"/>
        </w:trPr>
        <w:tc>
          <w:tcPr>
            <w:tcW w:w="1555" w:type="dxa"/>
          </w:tcPr>
          <w:p w:rsidR="000B197C" w:rsidRPr="000B197C" w:rsidRDefault="000B197C" w:rsidP="000B197C">
            <w:pPr>
              <w:ind w:firstLine="170"/>
              <w:jc w:val="center"/>
              <w:rPr>
                <w:sz w:val="18"/>
                <w:szCs w:val="18"/>
              </w:rPr>
            </w:pPr>
            <w:r w:rsidRPr="000B197C">
              <w:rPr>
                <w:sz w:val="18"/>
                <w:szCs w:val="18"/>
              </w:rPr>
              <w:t>Одеська</w:t>
            </w:r>
          </w:p>
        </w:tc>
        <w:tc>
          <w:tcPr>
            <w:tcW w:w="992" w:type="dxa"/>
          </w:tcPr>
          <w:p w:rsidR="000B197C" w:rsidRPr="000B197C" w:rsidRDefault="000B197C" w:rsidP="000B197C">
            <w:pPr>
              <w:jc w:val="both"/>
              <w:rPr>
                <w:b/>
                <w:sz w:val="16"/>
                <w:szCs w:val="16"/>
              </w:rPr>
            </w:pPr>
            <w:r w:rsidRPr="000B197C">
              <w:rPr>
                <w:b/>
                <w:sz w:val="16"/>
                <w:szCs w:val="16"/>
              </w:rPr>
              <w:t>07.08.2020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90"/>
        </w:trPr>
        <w:tc>
          <w:tcPr>
            <w:tcW w:w="1555" w:type="dxa"/>
          </w:tcPr>
          <w:p w:rsidR="000B197C" w:rsidRPr="000B197C" w:rsidRDefault="000B197C" w:rsidP="000B197C">
            <w:pPr>
              <w:ind w:firstLine="170"/>
              <w:jc w:val="center"/>
              <w:rPr>
                <w:sz w:val="18"/>
                <w:szCs w:val="18"/>
              </w:rPr>
            </w:pPr>
            <w:r w:rsidRPr="000B197C">
              <w:rPr>
                <w:sz w:val="18"/>
                <w:szCs w:val="18"/>
              </w:rPr>
              <w:t>Полтавська</w:t>
            </w:r>
          </w:p>
        </w:tc>
        <w:tc>
          <w:tcPr>
            <w:tcW w:w="992" w:type="dxa"/>
          </w:tcPr>
          <w:p w:rsidR="000B197C" w:rsidRPr="000B197C" w:rsidRDefault="000B197C" w:rsidP="000B197C">
            <w:pPr>
              <w:jc w:val="both"/>
              <w:rPr>
                <w:b/>
                <w:sz w:val="16"/>
                <w:szCs w:val="16"/>
              </w:rPr>
            </w:pPr>
            <w:r w:rsidRPr="000B197C">
              <w:rPr>
                <w:b/>
                <w:sz w:val="16"/>
                <w:szCs w:val="16"/>
              </w:rPr>
              <w:t>06.08.2020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r w:rsidRPr="000B197C">
              <w:rPr>
                <w:b/>
                <w:sz w:val="16"/>
                <w:szCs w:val="16"/>
              </w:rPr>
              <w:t>+</w:t>
            </w:r>
          </w:p>
        </w:tc>
      </w:tr>
      <w:tr w:rsidR="000B197C" w:rsidRPr="000B197C" w:rsidTr="00FB7906">
        <w:trPr>
          <w:trHeight w:val="267"/>
        </w:trPr>
        <w:tc>
          <w:tcPr>
            <w:tcW w:w="1555" w:type="dxa"/>
          </w:tcPr>
          <w:p w:rsidR="000B197C" w:rsidRPr="000B197C" w:rsidRDefault="000B197C" w:rsidP="000B197C">
            <w:pPr>
              <w:ind w:firstLine="170"/>
              <w:jc w:val="center"/>
              <w:rPr>
                <w:sz w:val="18"/>
                <w:szCs w:val="18"/>
              </w:rPr>
            </w:pPr>
            <w:r w:rsidRPr="000B197C">
              <w:rPr>
                <w:sz w:val="18"/>
                <w:szCs w:val="18"/>
              </w:rPr>
              <w:t>Рівненська</w:t>
            </w:r>
          </w:p>
        </w:tc>
        <w:tc>
          <w:tcPr>
            <w:tcW w:w="992" w:type="dxa"/>
          </w:tcPr>
          <w:p w:rsidR="000B197C" w:rsidRPr="000B197C" w:rsidRDefault="000B197C" w:rsidP="000B197C">
            <w:pPr>
              <w:jc w:val="both"/>
              <w:rPr>
                <w:b/>
                <w:sz w:val="16"/>
                <w:szCs w:val="16"/>
              </w:rPr>
            </w:pPr>
            <w:r w:rsidRPr="000B197C">
              <w:rPr>
                <w:b/>
                <w:sz w:val="16"/>
                <w:szCs w:val="16"/>
              </w:rPr>
              <w:t>__.09.2020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71"/>
        </w:trPr>
        <w:tc>
          <w:tcPr>
            <w:tcW w:w="1555" w:type="dxa"/>
          </w:tcPr>
          <w:p w:rsidR="000B197C" w:rsidRPr="000B197C" w:rsidRDefault="000B197C" w:rsidP="000B197C">
            <w:pPr>
              <w:ind w:firstLine="170"/>
              <w:jc w:val="center"/>
              <w:rPr>
                <w:sz w:val="18"/>
                <w:szCs w:val="18"/>
              </w:rPr>
            </w:pPr>
            <w:r w:rsidRPr="000B197C">
              <w:rPr>
                <w:sz w:val="18"/>
                <w:szCs w:val="18"/>
              </w:rPr>
              <w:t>Сумський</w:t>
            </w:r>
          </w:p>
        </w:tc>
        <w:tc>
          <w:tcPr>
            <w:tcW w:w="992" w:type="dxa"/>
          </w:tcPr>
          <w:p w:rsidR="000B197C" w:rsidRPr="000B197C" w:rsidRDefault="000B197C" w:rsidP="000B197C">
            <w:pPr>
              <w:jc w:val="both"/>
              <w:rPr>
                <w:b/>
                <w:sz w:val="16"/>
                <w:szCs w:val="16"/>
              </w:rPr>
            </w:pPr>
            <w:r w:rsidRPr="000B197C">
              <w:rPr>
                <w:b/>
                <w:sz w:val="16"/>
                <w:szCs w:val="16"/>
              </w:rPr>
              <w:t>12.03.2020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61"/>
        </w:trPr>
        <w:tc>
          <w:tcPr>
            <w:tcW w:w="1555" w:type="dxa"/>
          </w:tcPr>
          <w:p w:rsidR="000B197C" w:rsidRPr="000B197C" w:rsidRDefault="000B197C" w:rsidP="000B197C">
            <w:pPr>
              <w:ind w:firstLine="170"/>
              <w:jc w:val="center"/>
              <w:rPr>
                <w:sz w:val="18"/>
                <w:szCs w:val="18"/>
              </w:rPr>
            </w:pPr>
            <w:r w:rsidRPr="000B197C">
              <w:rPr>
                <w:sz w:val="18"/>
                <w:szCs w:val="18"/>
              </w:rPr>
              <w:t>Тернопільська</w:t>
            </w:r>
          </w:p>
        </w:tc>
        <w:tc>
          <w:tcPr>
            <w:tcW w:w="992" w:type="dxa"/>
          </w:tcPr>
          <w:p w:rsidR="000B197C" w:rsidRPr="000B197C" w:rsidRDefault="000B197C" w:rsidP="000B197C">
            <w:pPr>
              <w:jc w:val="both"/>
              <w:rPr>
                <w:b/>
                <w:sz w:val="16"/>
                <w:szCs w:val="16"/>
              </w:rPr>
            </w:pPr>
            <w:r w:rsidRPr="000B197C">
              <w:rPr>
                <w:b/>
                <w:sz w:val="16"/>
                <w:szCs w:val="16"/>
              </w:rPr>
              <w:t>07.07.2020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79"/>
        </w:trPr>
        <w:tc>
          <w:tcPr>
            <w:tcW w:w="1555" w:type="dxa"/>
          </w:tcPr>
          <w:p w:rsidR="000B197C" w:rsidRPr="000B197C" w:rsidRDefault="000B197C" w:rsidP="000B197C">
            <w:pPr>
              <w:ind w:firstLine="170"/>
              <w:jc w:val="center"/>
              <w:rPr>
                <w:sz w:val="18"/>
                <w:szCs w:val="18"/>
              </w:rPr>
            </w:pPr>
            <w:r w:rsidRPr="000B197C">
              <w:rPr>
                <w:sz w:val="18"/>
                <w:szCs w:val="18"/>
              </w:rPr>
              <w:t>Харківська</w:t>
            </w:r>
          </w:p>
        </w:tc>
        <w:tc>
          <w:tcPr>
            <w:tcW w:w="992" w:type="dxa"/>
          </w:tcPr>
          <w:p w:rsidR="000B197C" w:rsidRPr="000B197C" w:rsidRDefault="000B197C" w:rsidP="000B197C">
            <w:pPr>
              <w:jc w:val="both"/>
              <w:rPr>
                <w:b/>
                <w:sz w:val="16"/>
                <w:szCs w:val="16"/>
              </w:rPr>
            </w:pPr>
            <w:r w:rsidRPr="000B197C">
              <w:rPr>
                <w:b/>
                <w:sz w:val="16"/>
                <w:szCs w:val="16"/>
              </w:rPr>
              <w:t>09.09.2020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83"/>
        </w:trPr>
        <w:tc>
          <w:tcPr>
            <w:tcW w:w="1555" w:type="dxa"/>
          </w:tcPr>
          <w:p w:rsidR="000B197C" w:rsidRPr="000B197C" w:rsidRDefault="000B197C" w:rsidP="000B197C">
            <w:pPr>
              <w:ind w:firstLine="170"/>
              <w:jc w:val="center"/>
              <w:rPr>
                <w:sz w:val="18"/>
                <w:szCs w:val="18"/>
              </w:rPr>
            </w:pPr>
            <w:r w:rsidRPr="000B197C">
              <w:rPr>
                <w:sz w:val="18"/>
                <w:szCs w:val="18"/>
              </w:rPr>
              <w:t>Херсонська</w:t>
            </w:r>
          </w:p>
        </w:tc>
        <w:tc>
          <w:tcPr>
            <w:tcW w:w="992" w:type="dxa"/>
          </w:tcPr>
          <w:p w:rsidR="000B197C" w:rsidRPr="000B197C" w:rsidRDefault="000B197C" w:rsidP="000B197C">
            <w:pPr>
              <w:jc w:val="both"/>
              <w:rPr>
                <w:b/>
                <w:sz w:val="16"/>
                <w:szCs w:val="16"/>
              </w:rPr>
            </w:pPr>
            <w:r w:rsidRPr="000B197C">
              <w:rPr>
                <w:b/>
                <w:sz w:val="16"/>
                <w:szCs w:val="16"/>
                <w:lang w:val="en-US"/>
              </w:rPr>
              <w:t>30</w:t>
            </w:r>
            <w:r w:rsidRPr="000B197C">
              <w:rPr>
                <w:b/>
                <w:sz w:val="16"/>
                <w:szCs w:val="16"/>
              </w:rPr>
              <w:t>.</w:t>
            </w:r>
            <w:r w:rsidRPr="000B197C">
              <w:rPr>
                <w:b/>
                <w:sz w:val="16"/>
                <w:szCs w:val="16"/>
                <w:lang w:val="en-US"/>
              </w:rPr>
              <w:t>09</w:t>
            </w:r>
            <w:r w:rsidRPr="000B197C">
              <w:rPr>
                <w:b/>
                <w:sz w:val="16"/>
                <w:szCs w:val="16"/>
              </w:rPr>
              <w:t>.2020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72"/>
        </w:trPr>
        <w:tc>
          <w:tcPr>
            <w:tcW w:w="1555" w:type="dxa"/>
          </w:tcPr>
          <w:p w:rsidR="000B197C" w:rsidRPr="000B197C" w:rsidRDefault="000B197C" w:rsidP="000B197C">
            <w:pPr>
              <w:ind w:firstLine="170"/>
              <w:jc w:val="center"/>
              <w:rPr>
                <w:sz w:val="18"/>
                <w:szCs w:val="18"/>
              </w:rPr>
            </w:pPr>
            <w:r w:rsidRPr="000B197C">
              <w:rPr>
                <w:sz w:val="18"/>
                <w:szCs w:val="18"/>
              </w:rPr>
              <w:t>Хмельницька</w:t>
            </w:r>
          </w:p>
        </w:tc>
        <w:tc>
          <w:tcPr>
            <w:tcW w:w="992" w:type="dxa"/>
          </w:tcPr>
          <w:p w:rsidR="000B197C" w:rsidRPr="000B197C" w:rsidRDefault="000B197C" w:rsidP="000B197C">
            <w:pPr>
              <w:jc w:val="both"/>
              <w:rPr>
                <w:b/>
                <w:sz w:val="16"/>
                <w:szCs w:val="16"/>
              </w:rPr>
            </w:pPr>
            <w:r w:rsidRPr="000B197C">
              <w:rPr>
                <w:b/>
                <w:sz w:val="16"/>
                <w:szCs w:val="16"/>
              </w:rPr>
              <w:t>08.09.2020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lang w:val="en-US"/>
              </w:rPr>
            </w:pPr>
            <w:r w:rsidRPr="000B197C">
              <w:rPr>
                <w:b/>
                <w:sz w:val="16"/>
                <w:szCs w:val="16"/>
                <w:lang w:val="en-US"/>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r w:rsidR="000B197C" w:rsidRPr="000B197C" w:rsidTr="00FB7906">
        <w:trPr>
          <w:trHeight w:val="277"/>
        </w:trPr>
        <w:tc>
          <w:tcPr>
            <w:tcW w:w="1555" w:type="dxa"/>
          </w:tcPr>
          <w:p w:rsidR="000B197C" w:rsidRPr="000B197C" w:rsidRDefault="000B197C" w:rsidP="000B197C">
            <w:pPr>
              <w:ind w:firstLine="170"/>
              <w:jc w:val="center"/>
              <w:rPr>
                <w:sz w:val="18"/>
                <w:szCs w:val="18"/>
              </w:rPr>
            </w:pPr>
            <w:r w:rsidRPr="000B197C">
              <w:rPr>
                <w:sz w:val="18"/>
                <w:szCs w:val="18"/>
              </w:rPr>
              <w:t>Черкаська</w:t>
            </w:r>
          </w:p>
        </w:tc>
        <w:tc>
          <w:tcPr>
            <w:tcW w:w="992" w:type="dxa"/>
          </w:tcPr>
          <w:p w:rsidR="000B197C" w:rsidRPr="000B197C" w:rsidRDefault="000B197C" w:rsidP="000B197C">
            <w:pPr>
              <w:jc w:val="both"/>
              <w:rPr>
                <w:b/>
                <w:sz w:val="16"/>
                <w:szCs w:val="16"/>
              </w:rPr>
            </w:pPr>
            <w:r w:rsidRPr="000B197C">
              <w:rPr>
                <w:b/>
                <w:sz w:val="16"/>
                <w:szCs w:val="16"/>
              </w:rPr>
              <w:t>20.08.2020</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r w:rsidRPr="000B197C">
              <w:rPr>
                <w:b/>
                <w:sz w:val="16"/>
                <w:szCs w:val="16"/>
              </w:rPr>
              <w:t>+</w:t>
            </w:r>
          </w:p>
        </w:tc>
      </w:tr>
      <w:tr w:rsidR="000B197C" w:rsidRPr="000B197C" w:rsidTr="00FB7906">
        <w:trPr>
          <w:trHeight w:val="280"/>
        </w:trPr>
        <w:tc>
          <w:tcPr>
            <w:tcW w:w="1555" w:type="dxa"/>
          </w:tcPr>
          <w:p w:rsidR="000B197C" w:rsidRPr="000B197C" w:rsidRDefault="000B197C" w:rsidP="000B197C">
            <w:pPr>
              <w:ind w:firstLine="170"/>
              <w:jc w:val="center"/>
              <w:rPr>
                <w:sz w:val="18"/>
                <w:szCs w:val="18"/>
              </w:rPr>
            </w:pPr>
            <w:r w:rsidRPr="000B197C">
              <w:rPr>
                <w:sz w:val="18"/>
                <w:szCs w:val="18"/>
              </w:rPr>
              <w:t>Чернівецька</w:t>
            </w:r>
          </w:p>
        </w:tc>
        <w:tc>
          <w:tcPr>
            <w:tcW w:w="992" w:type="dxa"/>
          </w:tcPr>
          <w:p w:rsidR="000B197C" w:rsidRPr="000B197C" w:rsidRDefault="000B197C" w:rsidP="000B197C">
            <w:pPr>
              <w:jc w:val="both"/>
              <w:rPr>
                <w:b/>
                <w:sz w:val="16"/>
                <w:szCs w:val="16"/>
              </w:rPr>
            </w:pPr>
            <w:r w:rsidRPr="000B197C">
              <w:rPr>
                <w:b/>
                <w:sz w:val="16"/>
                <w:szCs w:val="16"/>
                <w:lang w:val="en-US"/>
              </w:rPr>
              <w:t>25</w:t>
            </w:r>
            <w:r w:rsidRPr="000B197C">
              <w:rPr>
                <w:b/>
                <w:sz w:val="16"/>
                <w:szCs w:val="16"/>
              </w:rPr>
              <w:t>.09.2020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709" w:type="dxa"/>
          </w:tcPr>
          <w:p w:rsidR="000B197C" w:rsidRPr="000B197C" w:rsidRDefault="000B197C" w:rsidP="000B197C">
            <w:pPr>
              <w:jc w:val="center"/>
              <w:rPr>
                <w:b/>
                <w:sz w:val="16"/>
                <w:szCs w:val="16"/>
              </w:rPr>
            </w:pPr>
          </w:p>
        </w:tc>
      </w:tr>
      <w:tr w:rsidR="000B197C" w:rsidRPr="000B197C" w:rsidTr="00FB7906">
        <w:trPr>
          <w:trHeight w:val="257"/>
        </w:trPr>
        <w:tc>
          <w:tcPr>
            <w:tcW w:w="1555" w:type="dxa"/>
          </w:tcPr>
          <w:p w:rsidR="000B197C" w:rsidRPr="000B197C" w:rsidRDefault="000B197C" w:rsidP="000B197C">
            <w:pPr>
              <w:ind w:firstLine="170"/>
              <w:jc w:val="center"/>
              <w:rPr>
                <w:sz w:val="18"/>
                <w:szCs w:val="18"/>
              </w:rPr>
            </w:pPr>
            <w:r w:rsidRPr="000B197C">
              <w:rPr>
                <w:sz w:val="18"/>
                <w:szCs w:val="18"/>
              </w:rPr>
              <w:t>Чернігівська</w:t>
            </w:r>
          </w:p>
        </w:tc>
        <w:tc>
          <w:tcPr>
            <w:tcW w:w="992" w:type="dxa"/>
          </w:tcPr>
          <w:p w:rsidR="000B197C" w:rsidRPr="000B197C" w:rsidRDefault="000B197C" w:rsidP="000B197C">
            <w:pPr>
              <w:jc w:val="both"/>
              <w:rPr>
                <w:b/>
                <w:sz w:val="16"/>
                <w:szCs w:val="16"/>
              </w:rPr>
            </w:pPr>
            <w:r w:rsidRPr="000B197C">
              <w:rPr>
                <w:b/>
                <w:sz w:val="16"/>
                <w:szCs w:val="16"/>
              </w:rPr>
              <w:t>07.08.2020</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425"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p>
        </w:tc>
        <w:tc>
          <w:tcPr>
            <w:tcW w:w="567" w:type="dxa"/>
          </w:tcPr>
          <w:p w:rsidR="000B197C" w:rsidRPr="000B197C" w:rsidRDefault="000B197C" w:rsidP="000B197C">
            <w:pPr>
              <w:jc w:val="center"/>
              <w:rPr>
                <w:b/>
                <w:sz w:val="16"/>
                <w:szCs w:val="16"/>
              </w:rPr>
            </w:pPr>
            <w:r w:rsidRPr="000B197C">
              <w:rPr>
                <w:b/>
                <w:sz w:val="16"/>
                <w:szCs w:val="16"/>
              </w:rPr>
              <w:t>+</w:t>
            </w:r>
          </w:p>
        </w:tc>
        <w:tc>
          <w:tcPr>
            <w:tcW w:w="709" w:type="dxa"/>
          </w:tcPr>
          <w:p w:rsidR="000B197C" w:rsidRPr="000B197C" w:rsidRDefault="000B197C" w:rsidP="000B197C">
            <w:pPr>
              <w:jc w:val="center"/>
              <w:rPr>
                <w:b/>
                <w:sz w:val="16"/>
                <w:szCs w:val="16"/>
              </w:rPr>
            </w:pPr>
          </w:p>
        </w:tc>
      </w:tr>
    </w:tbl>
    <w:p w:rsidR="000B197C" w:rsidRPr="000B197C" w:rsidRDefault="000B197C" w:rsidP="000B197C">
      <w:pPr>
        <w:spacing w:after="0" w:line="240" w:lineRule="auto"/>
        <w:jc w:val="both"/>
        <w:rPr>
          <w:rFonts w:ascii="Times New Roman" w:eastAsia="Times New Roman" w:hAnsi="Times New Roman" w:cs="Times New Roman"/>
          <w:b/>
          <w:sz w:val="24"/>
          <w:szCs w:val="24"/>
          <w:lang w:eastAsia="ru-RU"/>
        </w:rPr>
      </w:pPr>
    </w:p>
    <w:p w:rsidR="000B197C" w:rsidRPr="000B197C" w:rsidRDefault="000B197C" w:rsidP="000B197C">
      <w:pPr>
        <w:tabs>
          <w:tab w:val="left" w:pos="9355"/>
        </w:tabs>
        <w:spacing w:after="0" w:line="240" w:lineRule="auto"/>
        <w:jc w:val="both"/>
        <w:rPr>
          <w:rFonts w:ascii="Times New Roman" w:eastAsia="Times New Roman" w:hAnsi="Times New Roman" w:cs="Times New Roman"/>
          <w:b/>
          <w:sz w:val="28"/>
          <w:szCs w:val="28"/>
          <w:lang w:val="uk-UA" w:eastAsia="ru-RU"/>
        </w:rPr>
      </w:pPr>
      <w:r w:rsidRPr="000B197C">
        <w:rPr>
          <w:rFonts w:ascii="Times New Roman" w:eastAsia="Times New Roman" w:hAnsi="Times New Roman" w:cs="Times New Roman"/>
          <w:b/>
          <w:sz w:val="28"/>
          <w:szCs w:val="28"/>
          <w:lang w:val="uk-UA" w:eastAsia="ru-RU"/>
        </w:rPr>
        <w:t xml:space="preserve">                                         Відділ правового та організаційного забезпечення.</w:t>
      </w:r>
    </w:p>
    <w:p w:rsidR="000B197C" w:rsidRPr="000B197C" w:rsidRDefault="000B197C" w:rsidP="000B197C">
      <w:pPr>
        <w:spacing w:after="0" w:line="240" w:lineRule="auto"/>
        <w:rPr>
          <w:rFonts w:ascii="Times New Roman" w:eastAsia="Times New Roman" w:hAnsi="Times New Roman" w:cs="Times New Roman"/>
          <w:sz w:val="28"/>
          <w:szCs w:val="28"/>
          <w:lang w:val="uk-UA" w:eastAsia="ru-RU"/>
        </w:rPr>
      </w:pPr>
      <w:r w:rsidRPr="000B197C">
        <w:rPr>
          <w:rFonts w:ascii="Times New Roman" w:eastAsia="Times New Roman" w:hAnsi="Times New Roman" w:cs="Times New Roman"/>
          <w:sz w:val="28"/>
          <w:szCs w:val="28"/>
          <w:lang w:val="uk-UA" w:eastAsia="ru-RU"/>
        </w:rPr>
        <w:t>* Знаком «+» позначено здані копії відповідних документів до виконавчого апарату Профспілки</w:t>
      </w:r>
    </w:p>
    <w:p w:rsidR="000B197C" w:rsidRPr="000B197C" w:rsidRDefault="000B197C" w:rsidP="000B197C">
      <w:pPr>
        <w:spacing w:after="0" w:line="240" w:lineRule="auto"/>
        <w:rPr>
          <w:rFonts w:ascii="Times New Roman" w:eastAsia="Times New Roman" w:hAnsi="Times New Roman" w:cs="Times New Roman"/>
          <w:sz w:val="24"/>
          <w:szCs w:val="24"/>
          <w:lang w:val="uk-UA" w:eastAsia="ru-RU"/>
        </w:rPr>
      </w:pPr>
      <w:r w:rsidRPr="000B197C">
        <w:rPr>
          <w:rFonts w:ascii="Times New Roman" w:eastAsia="Times New Roman" w:hAnsi="Times New Roman" w:cs="Times New Roman"/>
          <w:sz w:val="28"/>
          <w:szCs w:val="28"/>
          <w:lang w:val="uk-UA" w:eastAsia="ru-RU"/>
        </w:rPr>
        <w:t>** Порожніми клітинками позначено не здані  копії відповідних документів до виконавчого апарату Профспілки</w:t>
      </w:r>
    </w:p>
    <w:p w:rsidR="00343A7B" w:rsidRPr="00343A7B" w:rsidRDefault="00343A7B" w:rsidP="00343A7B">
      <w:pPr>
        <w:spacing w:after="0" w:line="240" w:lineRule="auto"/>
        <w:ind w:left="2124"/>
        <w:rPr>
          <w:rFonts w:ascii="Times New Roman" w:eastAsia="Calibri" w:hAnsi="Times New Roman" w:cs="Times New Roman"/>
          <w:b/>
          <w:sz w:val="28"/>
          <w:szCs w:val="28"/>
          <w:lang w:val="uk-UA"/>
        </w:rPr>
      </w:pPr>
      <w:r w:rsidRPr="00343A7B">
        <w:rPr>
          <w:rFonts w:ascii="Times New Roman" w:eastAsia="Calibri" w:hAnsi="Times New Roman" w:cs="Times New Roman"/>
          <w:b/>
          <w:noProof/>
          <w:sz w:val="32"/>
          <w:szCs w:val="32"/>
          <w:lang w:val="uk-UA" w:eastAsia="uk-UA"/>
        </w:rPr>
        <w:lastRenderedPageBreak/>
        <w:drawing>
          <wp:anchor distT="0" distB="0" distL="114300" distR="114300" simplePos="0" relativeHeight="251661312" behindDoc="1" locked="0" layoutInCell="1" allowOverlap="0" wp14:anchorId="3AF5C939" wp14:editId="02356A60">
            <wp:simplePos x="0" y="0"/>
            <wp:positionH relativeFrom="column">
              <wp:posOffset>184150</wp:posOffset>
            </wp:positionH>
            <wp:positionV relativeFrom="paragraph">
              <wp:posOffset>-198120</wp:posOffset>
            </wp:positionV>
            <wp:extent cx="1003935" cy="1028700"/>
            <wp:effectExtent l="19050" t="0" r="571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343A7B">
        <w:rPr>
          <w:rFonts w:ascii="Times New Roman" w:eastAsia="Calibri" w:hAnsi="Times New Roman" w:cs="Times New Roman"/>
          <w:b/>
          <w:sz w:val="32"/>
          <w:szCs w:val="32"/>
          <w:lang w:val="uk-UA"/>
        </w:rPr>
        <w:t xml:space="preserve">ПРОФЕСІЙНА СПІЛКА </w:t>
      </w:r>
    </w:p>
    <w:p w:rsidR="00343A7B" w:rsidRPr="00343A7B" w:rsidRDefault="00343A7B" w:rsidP="00343A7B">
      <w:pPr>
        <w:spacing w:after="0" w:line="240" w:lineRule="auto"/>
        <w:ind w:left="2124"/>
        <w:rPr>
          <w:rFonts w:ascii="Times New Roman" w:eastAsia="Calibri" w:hAnsi="Times New Roman" w:cs="Times New Roman"/>
          <w:b/>
          <w:sz w:val="32"/>
          <w:szCs w:val="32"/>
          <w:lang w:val="uk-UA"/>
        </w:rPr>
      </w:pPr>
      <w:r w:rsidRPr="00343A7B">
        <w:rPr>
          <w:rFonts w:ascii="Times New Roman" w:eastAsia="Calibri" w:hAnsi="Times New Roman" w:cs="Times New Roman"/>
          <w:b/>
          <w:sz w:val="32"/>
          <w:szCs w:val="32"/>
          <w:lang w:val="uk-UA"/>
        </w:rPr>
        <w:t xml:space="preserve">ПРАЦІВНИКІВ ДЕРЖАВНИХ УСТАНОВ </w:t>
      </w:r>
    </w:p>
    <w:p w:rsidR="00343A7B" w:rsidRPr="00343A7B" w:rsidRDefault="00343A7B" w:rsidP="00343A7B">
      <w:pPr>
        <w:spacing w:after="0" w:line="240" w:lineRule="auto"/>
        <w:ind w:left="2124"/>
        <w:rPr>
          <w:rFonts w:ascii="Times New Roman" w:eastAsia="Calibri" w:hAnsi="Times New Roman" w:cs="Times New Roman"/>
          <w:b/>
          <w:sz w:val="32"/>
          <w:szCs w:val="32"/>
          <w:lang w:val="uk-UA"/>
        </w:rPr>
      </w:pPr>
      <w:r w:rsidRPr="00343A7B">
        <w:rPr>
          <w:rFonts w:ascii="Times New Roman" w:eastAsia="Calibri" w:hAnsi="Times New Roman" w:cs="Times New Roman"/>
          <w:b/>
          <w:sz w:val="32"/>
          <w:szCs w:val="32"/>
          <w:lang w:val="uk-UA"/>
        </w:rPr>
        <w:t>УКРАЇНИ</w:t>
      </w:r>
    </w:p>
    <w:p w:rsidR="00343A7B" w:rsidRPr="00343A7B" w:rsidRDefault="00343A7B" w:rsidP="00343A7B">
      <w:pPr>
        <w:spacing w:after="0" w:line="240" w:lineRule="auto"/>
        <w:jc w:val="center"/>
        <w:rPr>
          <w:rFonts w:ascii="Times New Roman" w:eastAsia="Calibri" w:hAnsi="Times New Roman" w:cs="Times New Roman"/>
          <w:b/>
          <w:sz w:val="32"/>
          <w:szCs w:val="32"/>
          <w:u w:val="single"/>
          <w:lang w:val="uk-UA"/>
        </w:rPr>
      </w:pPr>
      <w:r w:rsidRPr="00343A7B">
        <w:rPr>
          <w:rFonts w:ascii="Times New Roman" w:eastAsia="Calibri" w:hAnsi="Times New Roman" w:cs="Times New Roman"/>
          <w:b/>
          <w:sz w:val="32"/>
          <w:szCs w:val="32"/>
          <w:u w:val="single"/>
          <w:lang w:val="uk-UA"/>
        </w:rPr>
        <w:t>__________________________________________________________</w:t>
      </w:r>
    </w:p>
    <w:p w:rsidR="00343A7B" w:rsidRPr="00343A7B" w:rsidRDefault="00343A7B" w:rsidP="00343A7B">
      <w:pPr>
        <w:spacing w:after="0" w:line="240" w:lineRule="auto"/>
        <w:jc w:val="center"/>
        <w:outlineLvl w:val="0"/>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ПРЕЗИДІЯ ЦЕНТРАЛЬНОГО КОМІТЕТУ</w:t>
      </w:r>
    </w:p>
    <w:p w:rsidR="00343A7B" w:rsidRPr="00343A7B" w:rsidRDefault="00343A7B" w:rsidP="00343A7B">
      <w:pPr>
        <w:spacing w:after="0" w:line="240" w:lineRule="auto"/>
        <w:jc w:val="center"/>
        <w:outlineLvl w:val="0"/>
        <w:rPr>
          <w:rFonts w:ascii="Times New Roman" w:eastAsia="Calibri" w:hAnsi="Times New Roman" w:cs="Times New Roman"/>
          <w:b/>
          <w:sz w:val="28"/>
          <w:szCs w:val="28"/>
          <w:lang w:val="uk-UA"/>
        </w:rPr>
      </w:pPr>
    </w:p>
    <w:p w:rsidR="00343A7B" w:rsidRPr="00343A7B" w:rsidRDefault="00343A7B" w:rsidP="00343A7B">
      <w:pPr>
        <w:spacing w:after="0" w:line="240" w:lineRule="auto"/>
        <w:jc w:val="center"/>
        <w:outlineLvl w:val="0"/>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 xml:space="preserve">П О С Т А Н О В А </w:t>
      </w:r>
    </w:p>
    <w:p w:rsidR="00343A7B" w:rsidRPr="00343A7B" w:rsidRDefault="00343A7B" w:rsidP="00343A7B">
      <w:pPr>
        <w:spacing w:after="0" w:line="240" w:lineRule="auto"/>
        <w:jc w:val="both"/>
        <w:rPr>
          <w:rFonts w:ascii="Times New Roman" w:eastAsia="Calibri" w:hAnsi="Times New Roman" w:cs="Times New Roman"/>
          <w:b/>
          <w:sz w:val="28"/>
          <w:szCs w:val="28"/>
          <w:lang w:val="uk-UA"/>
        </w:rPr>
      </w:pPr>
    </w:p>
    <w:p w:rsidR="00343A7B" w:rsidRPr="00343A7B" w:rsidRDefault="00343A7B" w:rsidP="00343A7B">
      <w:pPr>
        <w:spacing w:after="0" w:line="240" w:lineRule="auto"/>
        <w:ind w:right="357"/>
        <w:jc w:val="both"/>
        <w:rPr>
          <w:rFonts w:ascii="Times New Roman" w:eastAsia="Calibri" w:hAnsi="Times New Roman" w:cs="Times New Roman"/>
          <w:b/>
          <w:sz w:val="28"/>
          <w:szCs w:val="28"/>
          <w:u w:val="single"/>
        </w:rPr>
      </w:pPr>
      <w:r w:rsidRPr="00343A7B">
        <w:rPr>
          <w:rFonts w:ascii="Times New Roman" w:eastAsia="Calibri" w:hAnsi="Times New Roman" w:cs="Times New Roman"/>
          <w:b/>
          <w:sz w:val="28"/>
          <w:szCs w:val="28"/>
          <w:u w:val="single"/>
          <w:lang w:val="uk-UA"/>
        </w:rPr>
        <w:t>17.</w:t>
      </w:r>
      <w:r w:rsidRPr="00343A7B">
        <w:rPr>
          <w:rFonts w:ascii="Times New Roman" w:eastAsia="Calibri" w:hAnsi="Times New Roman" w:cs="Times New Roman"/>
          <w:b/>
          <w:sz w:val="28"/>
          <w:szCs w:val="28"/>
          <w:u w:val="single"/>
        </w:rPr>
        <w:t>09</w:t>
      </w:r>
      <w:r w:rsidRPr="00343A7B">
        <w:rPr>
          <w:rFonts w:ascii="Times New Roman" w:eastAsia="Calibri" w:hAnsi="Times New Roman" w:cs="Times New Roman"/>
          <w:b/>
          <w:sz w:val="28"/>
          <w:szCs w:val="28"/>
          <w:u w:val="single"/>
          <w:lang w:val="uk-UA"/>
        </w:rPr>
        <w:t>.2020</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t xml:space="preserve">           </w:t>
      </w:r>
      <w:r w:rsidRPr="00343A7B">
        <w:rPr>
          <w:rFonts w:ascii="Times New Roman" w:eastAsia="Calibri" w:hAnsi="Times New Roman" w:cs="Times New Roman"/>
          <w:b/>
          <w:sz w:val="28"/>
          <w:szCs w:val="28"/>
          <w:lang w:val="uk-UA"/>
        </w:rPr>
        <w:tab/>
        <w:t xml:space="preserve"> Київ</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t xml:space="preserve">           </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u w:val="single"/>
          <w:lang w:val="uk-UA"/>
        </w:rPr>
        <w:t>№ П-20-2</w:t>
      </w:r>
    </w:p>
    <w:p w:rsidR="00343A7B" w:rsidRPr="00343A7B" w:rsidRDefault="00343A7B" w:rsidP="00343A7B">
      <w:pPr>
        <w:spacing w:after="0" w:line="240" w:lineRule="auto"/>
        <w:ind w:right="5395"/>
        <w:rPr>
          <w:rFonts w:ascii="Times New Roman" w:eastAsia="Calibri" w:hAnsi="Times New Roman" w:cs="Times New Roman"/>
          <w:sz w:val="28"/>
          <w:szCs w:val="28"/>
          <w:lang w:val="uk-UA"/>
        </w:rPr>
      </w:pPr>
    </w:p>
    <w:p w:rsidR="00343A7B" w:rsidRPr="00343A7B" w:rsidRDefault="00343A7B" w:rsidP="00343A7B">
      <w:pPr>
        <w:spacing w:after="0" w:line="240" w:lineRule="auto"/>
        <w:ind w:right="4819"/>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Про Звіт про навчання профспілкових працівників і профактивістів у 2019/2020 навчальному році у Профспілці</w:t>
      </w:r>
    </w:p>
    <w:p w:rsidR="00343A7B" w:rsidRPr="00343A7B" w:rsidRDefault="00343A7B" w:rsidP="00343A7B">
      <w:pPr>
        <w:spacing w:after="0" w:line="240" w:lineRule="auto"/>
        <w:ind w:right="4819"/>
        <w:rPr>
          <w:rFonts w:ascii="Times New Roman" w:eastAsia="Calibri" w:hAnsi="Times New Roman" w:cs="Times New Roman"/>
          <w:b/>
          <w:sz w:val="28"/>
          <w:szCs w:val="28"/>
          <w:lang w:val="uk-UA"/>
        </w:rPr>
      </w:pPr>
    </w:p>
    <w:p w:rsidR="00343A7B" w:rsidRPr="00343A7B" w:rsidRDefault="00343A7B" w:rsidP="00343A7B">
      <w:pPr>
        <w:spacing w:after="0" w:line="240" w:lineRule="auto"/>
        <w:ind w:right="4819"/>
        <w:rPr>
          <w:rFonts w:ascii="Times New Roman" w:eastAsia="Calibri" w:hAnsi="Times New Roman" w:cs="Times New Roman"/>
          <w:b/>
          <w:sz w:val="28"/>
          <w:szCs w:val="28"/>
          <w:lang w:val="uk-UA"/>
        </w:rPr>
      </w:pPr>
    </w:p>
    <w:p w:rsidR="00343A7B" w:rsidRPr="00343A7B" w:rsidRDefault="00343A7B" w:rsidP="00343A7B">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sz w:val="28"/>
          <w:szCs w:val="28"/>
          <w:lang w:val="uk-UA" w:eastAsia="ru-RU"/>
        </w:rPr>
      </w:pPr>
      <w:r w:rsidRPr="00343A7B">
        <w:rPr>
          <w:rFonts w:ascii="Times New Roman" w:eastAsia="Times New Roman" w:hAnsi="Times New Roman" w:cs="Times New Roman"/>
          <w:color w:val="0D0D0D"/>
          <w:sz w:val="28"/>
          <w:szCs w:val="28"/>
          <w:lang w:val="uk-UA" w:eastAsia="ru-RU"/>
        </w:rPr>
        <w:t>Розглянувши інформацію про підсумки навчання профспілкових працівників і профактивістів у 2019-2020 навчальному році у Профспілці, розвитку єдиної системи навчання у Профспілці, покращення ефективності навчального процесу та подальшого удосконалення системи профспілкового навчання, президія ЦК Профспілки</w:t>
      </w:r>
      <w:r w:rsidRPr="00343A7B">
        <w:rPr>
          <w:rFonts w:ascii="Times New Roman" w:eastAsia="Times New Roman" w:hAnsi="Times New Roman" w:cs="Times New Roman"/>
          <w:b/>
          <w:color w:val="0D0D0D"/>
          <w:sz w:val="28"/>
          <w:szCs w:val="28"/>
          <w:lang w:val="uk-UA" w:eastAsia="ru-RU"/>
        </w:rPr>
        <w:t xml:space="preserve"> </w:t>
      </w:r>
    </w:p>
    <w:p w:rsidR="00343A7B" w:rsidRPr="00343A7B" w:rsidRDefault="00343A7B" w:rsidP="00343A7B">
      <w:pPr>
        <w:spacing w:after="0" w:line="240" w:lineRule="auto"/>
        <w:ind w:firstLine="708"/>
        <w:jc w:val="both"/>
        <w:rPr>
          <w:rFonts w:ascii="Times New Roman" w:eastAsia="Calibri" w:hAnsi="Times New Roman" w:cs="Times New Roman"/>
          <w:b/>
          <w:sz w:val="28"/>
          <w:szCs w:val="28"/>
          <w:lang w:val="uk-UA"/>
        </w:rPr>
      </w:pPr>
    </w:p>
    <w:p w:rsidR="00343A7B" w:rsidRPr="00343A7B" w:rsidRDefault="00343A7B" w:rsidP="00343A7B">
      <w:pPr>
        <w:spacing w:after="0" w:line="240" w:lineRule="auto"/>
        <w:jc w:val="both"/>
        <w:outlineLvl w:val="0"/>
        <w:rPr>
          <w:rFonts w:ascii="Times New Roman" w:eastAsia="Calibri" w:hAnsi="Times New Roman" w:cs="Times New Roman"/>
          <w:sz w:val="28"/>
          <w:szCs w:val="28"/>
          <w:lang w:val="uk-UA"/>
        </w:rPr>
      </w:pPr>
      <w:r w:rsidRPr="00343A7B">
        <w:rPr>
          <w:rFonts w:ascii="Times New Roman" w:eastAsia="Calibri" w:hAnsi="Times New Roman" w:cs="Times New Roman"/>
          <w:b/>
          <w:sz w:val="28"/>
          <w:szCs w:val="28"/>
          <w:lang w:val="uk-UA"/>
        </w:rPr>
        <w:t>ПОСТАНОВЛЯЄ:</w:t>
      </w:r>
    </w:p>
    <w:p w:rsidR="00343A7B" w:rsidRPr="00343A7B" w:rsidRDefault="00343A7B" w:rsidP="00343A7B">
      <w:pPr>
        <w:spacing w:after="0" w:line="240" w:lineRule="auto"/>
        <w:jc w:val="both"/>
        <w:rPr>
          <w:rFonts w:ascii="Times New Roman" w:eastAsia="Calibri" w:hAnsi="Times New Roman" w:cs="Times New Roman"/>
          <w:sz w:val="28"/>
          <w:szCs w:val="28"/>
          <w:lang w:val="uk-UA"/>
        </w:rPr>
      </w:pPr>
    </w:p>
    <w:p w:rsidR="00343A7B" w:rsidRPr="00343A7B" w:rsidRDefault="00343A7B" w:rsidP="00343A7B">
      <w:pPr>
        <w:numPr>
          <w:ilvl w:val="0"/>
          <w:numId w:val="4"/>
        </w:numPr>
        <w:spacing w:after="0" w:line="240" w:lineRule="auto"/>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Інформацію про звіт про навчання профспілкових працівників і профактивістів у 2019/2020 навчальному році у Профспілці взяти до відома (додаток 1).</w:t>
      </w:r>
    </w:p>
    <w:p w:rsidR="00343A7B" w:rsidRPr="00343A7B" w:rsidRDefault="00343A7B" w:rsidP="00343A7B">
      <w:pPr>
        <w:numPr>
          <w:ilvl w:val="0"/>
          <w:numId w:val="4"/>
        </w:numPr>
        <w:spacing w:after="0" w:line="240" w:lineRule="auto"/>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Затвердити Звіт про навчання профспілкових працівників і профактивістів у 2019/2020 навчальному році у Профспілці працівників державних установ України (додаток 2).</w:t>
      </w:r>
    </w:p>
    <w:p w:rsidR="00343A7B" w:rsidRPr="00343A7B" w:rsidRDefault="00343A7B" w:rsidP="00343A7B">
      <w:pPr>
        <w:numPr>
          <w:ilvl w:val="0"/>
          <w:numId w:val="4"/>
        </w:numPr>
        <w:spacing w:after="0" w:line="240" w:lineRule="auto"/>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Регіональним організаціям Профспілки, з метою виконання постанови Ради Федерації профспілок України «Про виконання рішень </w:t>
      </w:r>
      <w:r w:rsidRPr="00343A7B">
        <w:rPr>
          <w:rFonts w:ascii="Times New Roman" w:eastAsia="Calibri" w:hAnsi="Times New Roman" w:cs="Times New Roman"/>
          <w:sz w:val="28"/>
          <w:szCs w:val="28"/>
          <w:lang w:val="en-US"/>
        </w:rPr>
        <w:t>VII</w:t>
      </w:r>
      <w:r w:rsidRPr="00343A7B">
        <w:rPr>
          <w:rFonts w:ascii="Times New Roman" w:eastAsia="Calibri" w:hAnsi="Times New Roman" w:cs="Times New Roman"/>
          <w:sz w:val="28"/>
          <w:szCs w:val="28"/>
          <w:lang w:val="uk-UA"/>
        </w:rPr>
        <w:t xml:space="preserve"> з’їзду ФПУ щодо організаційного і фінансового зміцнення Федерації профспілок України та її членських організацій задля посилення ефективності дій на захисті прав членів профспілок» від 29.03.2019 № Р-4-2, при формуванні бюджетних пропозицій на 2020 рік передбачити збільшення планових показників та цільових видатків на навчання не менше, ніж 10%.</w:t>
      </w:r>
    </w:p>
    <w:p w:rsidR="00343A7B" w:rsidRPr="00343A7B" w:rsidRDefault="00343A7B" w:rsidP="00343A7B">
      <w:pPr>
        <w:numPr>
          <w:ilvl w:val="0"/>
          <w:numId w:val="4"/>
        </w:numPr>
        <w:spacing w:after="0" w:line="240" w:lineRule="auto"/>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Контроль за виконанням постанови покласти на голову Профспілки </w:t>
      </w:r>
      <w:proofErr w:type="spellStart"/>
      <w:r w:rsidRPr="00343A7B">
        <w:rPr>
          <w:rFonts w:ascii="Times New Roman" w:eastAsia="Calibri" w:hAnsi="Times New Roman" w:cs="Times New Roman"/>
          <w:sz w:val="28"/>
          <w:szCs w:val="28"/>
          <w:lang w:val="uk-UA"/>
        </w:rPr>
        <w:t>Піжука</w:t>
      </w:r>
      <w:proofErr w:type="spellEnd"/>
      <w:r w:rsidRPr="00343A7B">
        <w:rPr>
          <w:rFonts w:ascii="Times New Roman" w:eastAsia="Calibri" w:hAnsi="Times New Roman" w:cs="Times New Roman"/>
          <w:sz w:val="28"/>
          <w:szCs w:val="28"/>
          <w:lang w:val="uk-UA"/>
        </w:rPr>
        <w:t xml:space="preserve"> Ю.М.</w:t>
      </w:r>
    </w:p>
    <w:p w:rsidR="00343A7B" w:rsidRPr="00343A7B" w:rsidRDefault="00343A7B" w:rsidP="00343A7B">
      <w:pPr>
        <w:spacing w:after="0" w:line="240" w:lineRule="auto"/>
        <w:jc w:val="both"/>
        <w:rPr>
          <w:rFonts w:ascii="Times New Roman" w:eastAsia="Calibri" w:hAnsi="Times New Roman" w:cs="Times New Roman"/>
          <w:sz w:val="28"/>
          <w:szCs w:val="28"/>
          <w:lang w:val="uk-UA"/>
        </w:rPr>
      </w:pPr>
    </w:p>
    <w:p w:rsidR="00343A7B" w:rsidRPr="00343A7B" w:rsidRDefault="00343A7B" w:rsidP="00343A7B">
      <w:pPr>
        <w:spacing w:after="0" w:line="240" w:lineRule="auto"/>
        <w:jc w:val="both"/>
        <w:rPr>
          <w:rFonts w:ascii="Times New Roman" w:eastAsia="Calibri" w:hAnsi="Times New Roman" w:cs="Times New Roman"/>
          <w:sz w:val="28"/>
          <w:szCs w:val="28"/>
          <w:lang w:val="uk-UA"/>
        </w:rPr>
      </w:pPr>
    </w:p>
    <w:p w:rsidR="00343A7B" w:rsidRPr="00343A7B" w:rsidRDefault="00343A7B" w:rsidP="00343A7B">
      <w:pPr>
        <w:spacing w:after="0" w:line="240" w:lineRule="auto"/>
        <w:jc w:val="both"/>
        <w:rPr>
          <w:rFonts w:ascii="Times New Roman" w:eastAsia="Calibri" w:hAnsi="Times New Roman" w:cs="Times New Roman"/>
          <w:sz w:val="28"/>
          <w:szCs w:val="28"/>
          <w:lang w:val="uk-UA"/>
        </w:rPr>
      </w:pPr>
      <w:r w:rsidRPr="00343A7B">
        <w:rPr>
          <w:rFonts w:ascii="Times New Roman" w:eastAsia="Calibri" w:hAnsi="Times New Roman" w:cs="Times New Roman"/>
          <w:b/>
          <w:sz w:val="28"/>
          <w:szCs w:val="28"/>
          <w:lang w:val="uk-UA"/>
        </w:rPr>
        <w:t xml:space="preserve">Голова  Профспілки </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t xml:space="preserve">            </w:t>
      </w:r>
      <w:r w:rsidRPr="00343A7B">
        <w:rPr>
          <w:rFonts w:ascii="Times New Roman" w:eastAsia="Calibri" w:hAnsi="Times New Roman" w:cs="Times New Roman"/>
          <w:b/>
          <w:sz w:val="28"/>
          <w:szCs w:val="28"/>
          <w:lang w:val="uk-UA"/>
        </w:rPr>
        <w:tab/>
        <w:t>Юрій ПІЖУК</w:t>
      </w:r>
    </w:p>
    <w:p w:rsidR="00343A7B" w:rsidRPr="00343A7B" w:rsidRDefault="00343A7B" w:rsidP="00343A7B">
      <w:pPr>
        <w:spacing w:after="0" w:line="240" w:lineRule="auto"/>
        <w:rPr>
          <w:rFonts w:ascii="Times New Roman" w:eastAsia="Calibri" w:hAnsi="Times New Roman" w:cs="Times New Roman"/>
          <w:sz w:val="26"/>
          <w:szCs w:val="26"/>
          <w:lang w:val="uk-UA"/>
        </w:rPr>
        <w:sectPr w:rsidR="00343A7B" w:rsidRPr="00343A7B" w:rsidSect="00FB7906">
          <w:pgSz w:w="11906" w:h="16838"/>
          <w:pgMar w:top="1134" w:right="851" w:bottom="1134" w:left="1701" w:header="709" w:footer="709" w:gutter="0"/>
          <w:cols w:space="708"/>
          <w:docGrid w:linePitch="360"/>
        </w:sectPr>
      </w:pP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lastRenderedPageBreak/>
        <w:t xml:space="preserve">Додаток 1 </w:t>
      </w: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до постанови </w:t>
      </w: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президії ЦК Профспілки </w:t>
      </w:r>
    </w:p>
    <w:p w:rsidR="00343A7B" w:rsidRPr="00343A7B" w:rsidRDefault="00343A7B" w:rsidP="00343A7B">
      <w:pPr>
        <w:tabs>
          <w:tab w:val="left" w:pos="5954"/>
        </w:tabs>
        <w:spacing w:after="0" w:line="240" w:lineRule="auto"/>
        <w:ind w:left="5954"/>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від 17.09.2020 № П-20-2</w:t>
      </w: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p>
    <w:p w:rsidR="00343A7B" w:rsidRPr="00343A7B" w:rsidRDefault="00343A7B" w:rsidP="00343A7B">
      <w:pPr>
        <w:tabs>
          <w:tab w:val="left" w:pos="0"/>
        </w:tabs>
        <w:spacing w:after="0" w:line="240" w:lineRule="auto"/>
        <w:jc w:val="center"/>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Інформація про звіт про навчання профспілкових працівників і профактивістів у 2019/2020 навчальному році у Профспілці</w:t>
      </w:r>
    </w:p>
    <w:p w:rsidR="00343A7B" w:rsidRPr="00343A7B" w:rsidRDefault="00343A7B" w:rsidP="00343A7B">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p>
    <w:p w:rsidR="00343A7B" w:rsidRPr="00343A7B" w:rsidRDefault="00343A7B" w:rsidP="00343A7B">
      <w:pPr>
        <w:shd w:val="clear" w:color="auto" w:fill="FFFFFF"/>
        <w:spacing w:after="0"/>
        <w:ind w:firstLine="702"/>
        <w:jc w:val="both"/>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sz w:val="28"/>
          <w:szCs w:val="28"/>
          <w:lang w:val="uk-UA" w:eastAsia="uk-UA"/>
        </w:rPr>
        <w:t>Відповідно пункту 5.2. Програми дій Профспілки на 2015-2020, ст.87 Статуту Профспілки працівників державних установ України навчання профспілкового активу є одним з пріоритетних напрямків роботи Профспілки.</w:t>
      </w:r>
    </w:p>
    <w:p w:rsidR="00343A7B" w:rsidRPr="00343A7B" w:rsidRDefault="00343A7B" w:rsidP="00343A7B">
      <w:pPr>
        <w:shd w:val="clear" w:color="auto" w:fill="FFFFFF"/>
        <w:spacing w:after="0"/>
        <w:ind w:firstLine="702"/>
        <w:jc w:val="both"/>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sz w:val="28"/>
          <w:szCs w:val="28"/>
          <w:lang w:val="uk-UA" w:eastAsia="uk-UA"/>
        </w:rPr>
        <w:t xml:space="preserve">Навчання профспілкового активу спрямоване на формування профактиву, здатного до постійного оновлення знань, професійну мобільність та швидку </w:t>
      </w:r>
      <w:proofErr w:type="spellStart"/>
      <w:r w:rsidRPr="00343A7B">
        <w:rPr>
          <w:rFonts w:ascii="Times New Roman" w:eastAsia="Times New Roman" w:hAnsi="Times New Roman" w:cs="Times New Roman"/>
          <w:sz w:val="28"/>
          <w:szCs w:val="28"/>
          <w:lang w:val="uk-UA" w:eastAsia="uk-UA"/>
        </w:rPr>
        <w:t>адаптацiю</w:t>
      </w:r>
      <w:proofErr w:type="spellEnd"/>
      <w:r w:rsidRPr="00343A7B">
        <w:rPr>
          <w:rFonts w:ascii="Times New Roman" w:eastAsia="Times New Roman" w:hAnsi="Times New Roman" w:cs="Times New Roman"/>
          <w:sz w:val="28"/>
          <w:szCs w:val="28"/>
          <w:lang w:val="uk-UA" w:eastAsia="uk-UA"/>
        </w:rPr>
        <w:t xml:space="preserve"> до </w:t>
      </w:r>
      <w:proofErr w:type="spellStart"/>
      <w:r w:rsidRPr="00343A7B">
        <w:rPr>
          <w:rFonts w:ascii="Times New Roman" w:eastAsia="Times New Roman" w:hAnsi="Times New Roman" w:cs="Times New Roman"/>
          <w:sz w:val="28"/>
          <w:szCs w:val="28"/>
          <w:lang w:val="uk-UA" w:eastAsia="uk-UA"/>
        </w:rPr>
        <w:t>змiн</w:t>
      </w:r>
      <w:proofErr w:type="spellEnd"/>
      <w:r w:rsidRPr="00343A7B">
        <w:rPr>
          <w:rFonts w:ascii="Times New Roman" w:eastAsia="Times New Roman" w:hAnsi="Times New Roman" w:cs="Times New Roman"/>
          <w:sz w:val="28"/>
          <w:szCs w:val="28"/>
          <w:lang w:val="uk-UA" w:eastAsia="uk-UA"/>
        </w:rPr>
        <w:t xml:space="preserve"> i розвитку в суспільстві. Воно базується на принципах демократизму, </w:t>
      </w:r>
      <w:proofErr w:type="spellStart"/>
      <w:r w:rsidRPr="00343A7B">
        <w:rPr>
          <w:rFonts w:ascii="Times New Roman" w:eastAsia="Times New Roman" w:hAnsi="Times New Roman" w:cs="Times New Roman"/>
          <w:sz w:val="28"/>
          <w:szCs w:val="28"/>
          <w:lang w:val="uk-UA" w:eastAsia="uk-UA"/>
        </w:rPr>
        <w:t>наступностi</w:t>
      </w:r>
      <w:proofErr w:type="spellEnd"/>
      <w:r w:rsidRPr="00343A7B">
        <w:rPr>
          <w:rFonts w:ascii="Times New Roman" w:eastAsia="Times New Roman" w:hAnsi="Times New Roman" w:cs="Times New Roman"/>
          <w:sz w:val="28"/>
          <w:szCs w:val="28"/>
          <w:lang w:val="uk-UA" w:eastAsia="uk-UA"/>
        </w:rPr>
        <w:t xml:space="preserve"> та </w:t>
      </w:r>
      <w:proofErr w:type="spellStart"/>
      <w:r w:rsidRPr="00343A7B">
        <w:rPr>
          <w:rFonts w:ascii="Times New Roman" w:eastAsia="Times New Roman" w:hAnsi="Times New Roman" w:cs="Times New Roman"/>
          <w:sz w:val="28"/>
          <w:szCs w:val="28"/>
          <w:lang w:val="uk-UA" w:eastAsia="uk-UA"/>
        </w:rPr>
        <w:t>безперервностi</w:t>
      </w:r>
      <w:proofErr w:type="spellEnd"/>
      <w:r w:rsidRPr="00343A7B">
        <w:rPr>
          <w:rFonts w:ascii="Times New Roman" w:eastAsia="Times New Roman" w:hAnsi="Times New Roman" w:cs="Times New Roman"/>
          <w:sz w:val="28"/>
          <w:szCs w:val="28"/>
          <w:lang w:val="uk-UA" w:eastAsia="uk-UA"/>
        </w:rPr>
        <w:t xml:space="preserve">, </w:t>
      </w:r>
      <w:proofErr w:type="spellStart"/>
      <w:r w:rsidRPr="00343A7B">
        <w:rPr>
          <w:rFonts w:ascii="Times New Roman" w:eastAsia="Times New Roman" w:hAnsi="Times New Roman" w:cs="Times New Roman"/>
          <w:sz w:val="28"/>
          <w:szCs w:val="28"/>
          <w:lang w:val="uk-UA" w:eastAsia="uk-UA"/>
        </w:rPr>
        <w:t>незалежностi</w:t>
      </w:r>
      <w:proofErr w:type="spellEnd"/>
      <w:r w:rsidRPr="00343A7B">
        <w:rPr>
          <w:rFonts w:ascii="Times New Roman" w:eastAsia="Times New Roman" w:hAnsi="Times New Roman" w:cs="Times New Roman"/>
          <w:sz w:val="28"/>
          <w:szCs w:val="28"/>
          <w:lang w:val="uk-UA" w:eastAsia="uk-UA"/>
        </w:rPr>
        <w:t xml:space="preserve"> </w:t>
      </w:r>
      <w:proofErr w:type="spellStart"/>
      <w:r w:rsidRPr="00343A7B">
        <w:rPr>
          <w:rFonts w:ascii="Times New Roman" w:eastAsia="Times New Roman" w:hAnsi="Times New Roman" w:cs="Times New Roman"/>
          <w:sz w:val="28"/>
          <w:szCs w:val="28"/>
          <w:lang w:val="uk-UA" w:eastAsia="uk-UA"/>
        </w:rPr>
        <w:t>вiд</w:t>
      </w:r>
      <w:proofErr w:type="spellEnd"/>
      <w:r w:rsidRPr="00343A7B">
        <w:rPr>
          <w:rFonts w:ascii="Times New Roman" w:eastAsia="Times New Roman" w:hAnsi="Times New Roman" w:cs="Times New Roman"/>
          <w:sz w:val="28"/>
          <w:szCs w:val="28"/>
          <w:lang w:val="uk-UA" w:eastAsia="uk-UA"/>
        </w:rPr>
        <w:t xml:space="preserve"> втручання будь-яких політичних партій, інших громадських та </w:t>
      </w:r>
      <w:proofErr w:type="spellStart"/>
      <w:r w:rsidRPr="00343A7B">
        <w:rPr>
          <w:rFonts w:ascii="Times New Roman" w:eastAsia="Times New Roman" w:hAnsi="Times New Roman" w:cs="Times New Roman"/>
          <w:sz w:val="28"/>
          <w:szCs w:val="28"/>
          <w:lang w:val="uk-UA" w:eastAsia="uk-UA"/>
        </w:rPr>
        <w:t>релiгiйних</w:t>
      </w:r>
      <w:proofErr w:type="spellEnd"/>
      <w:r w:rsidRPr="00343A7B">
        <w:rPr>
          <w:rFonts w:ascii="Times New Roman" w:eastAsia="Times New Roman" w:hAnsi="Times New Roman" w:cs="Times New Roman"/>
          <w:sz w:val="28"/>
          <w:szCs w:val="28"/>
          <w:lang w:val="uk-UA" w:eastAsia="uk-UA"/>
        </w:rPr>
        <w:t xml:space="preserve"> </w:t>
      </w:r>
      <w:proofErr w:type="spellStart"/>
      <w:r w:rsidRPr="00343A7B">
        <w:rPr>
          <w:rFonts w:ascii="Times New Roman" w:eastAsia="Times New Roman" w:hAnsi="Times New Roman" w:cs="Times New Roman"/>
          <w:sz w:val="28"/>
          <w:szCs w:val="28"/>
          <w:lang w:val="uk-UA" w:eastAsia="uk-UA"/>
        </w:rPr>
        <w:t>органiзацiй</w:t>
      </w:r>
      <w:proofErr w:type="spellEnd"/>
      <w:r w:rsidRPr="00343A7B">
        <w:rPr>
          <w:rFonts w:ascii="Times New Roman" w:eastAsia="Times New Roman" w:hAnsi="Times New Roman" w:cs="Times New Roman"/>
          <w:sz w:val="28"/>
          <w:szCs w:val="28"/>
          <w:lang w:val="uk-UA" w:eastAsia="uk-UA"/>
        </w:rPr>
        <w:t xml:space="preserve">. Навчальний процес </w:t>
      </w:r>
      <w:proofErr w:type="spellStart"/>
      <w:r w:rsidRPr="00343A7B">
        <w:rPr>
          <w:rFonts w:ascii="Times New Roman" w:eastAsia="Times New Roman" w:hAnsi="Times New Roman" w:cs="Times New Roman"/>
          <w:sz w:val="28"/>
          <w:szCs w:val="28"/>
          <w:lang w:val="uk-UA" w:eastAsia="uk-UA"/>
        </w:rPr>
        <w:t>організується</w:t>
      </w:r>
      <w:proofErr w:type="spellEnd"/>
      <w:r w:rsidRPr="00343A7B">
        <w:rPr>
          <w:rFonts w:ascii="Times New Roman" w:eastAsia="Times New Roman" w:hAnsi="Times New Roman" w:cs="Times New Roman"/>
          <w:sz w:val="28"/>
          <w:szCs w:val="28"/>
          <w:lang w:val="uk-UA" w:eastAsia="uk-UA"/>
        </w:rPr>
        <w:t xml:space="preserve"> з урахуванням можливостей сучасних </w:t>
      </w:r>
      <w:proofErr w:type="spellStart"/>
      <w:r w:rsidRPr="00343A7B">
        <w:rPr>
          <w:rFonts w:ascii="Times New Roman" w:eastAsia="Times New Roman" w:hAnsi="Times New Roman" w:cs="Times New Roman"/>
          <w:sz w:val="28"/>
          <w:szCs w:val="28"/>
          <w:lang w:val="uk-UA" w:eastAsia="uk-UA"/>
        </w:rPr>
        <w:t>iнформацiйних</w:t>
      </w:r>
      <w:proofErr w:type="spellEnd"/>
      <w:r w:rsidRPr="00343A7B">
        <w:rPr>
          <w:rFonts w:ascii="Times New Roman" w:eastAsia="Times New Roman" w:hAnsi="Times New Roman" w:cs="Times New Roman"/>
          <w:sz w:val="28"/>
          <w:szCs w:val="28"/>
          <w:lang w:val="uk-UA" w:eastAsia="uk-UA"/>
        </w:rPr>
        <w:t xml:space="preserve"> технологій навчання.</w:t>
      </w:r>
    </w:p>
    <w:p w:rsidR="00343A7B" w:rsidRPr="00343A7B" w:rsidRDefault="00343A7B" w:rsidP="00343A7B">
      <w:pPr>
        <w:spacing w:after="0"/>
        <w:ind w:firstLine="709"/>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Вироблення подальших стратегічних кроків з удосконалення сталої системи профспілкового навчання, поглиблення співпраці та обміну досвідом, відповідно до аплікаційної форми проекту та перемовин із шведською стороною, було обговорено під час проведення у жовтні 2019 року Форуму профспілкового активу: «Профспілка: кроки в майбутнє». Резолюцією Форуму профспілкового активу запровадження системного навчання профактиву було визначено однією з перспектив розвитку профспілкового руху.</w:t>
      </w:r>
    </w:p>
    <w:p w:rsidR="00343A7B" w:rsidRPr="00343A7B" w:rsidRDefault="00343A7B" w:rsidP="00343A7B">
      <w:pPr>
        <w:tabs>
          <w:tab w:val="left" w:pos="0"/>
        </w:tabs>
        <w:spacing w:after="0"/>
        <w:ind w:firstLine="720"/>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В цілому навчальна діяльність Профспілки у 2019/2020 навчальному році складалась з:</w:t>
      </w:r>
    </w:p>
    <w:p w:rsidR="00343A7B" w:rsidRPr="00343A7B" w:rsidRDefault="00343A7B" w:rsidP="00343A7B">
      <w:pPr>
        <w:numPr>
          <w:ilvl w:val="0"/>
          <w:numId w:val="5"/>
        </w:numPr>
        <w:tabs>
          <w:tab w:val="left" w:pos="0"/>
        </w:tabs>
        <w:spacing w:after="0"/>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 xml:space="preserve">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w:t>
      </w:r>
      <w:proofErr w:type="spellStart"/>
      <w:r w:rsidRPr="00343A7B">
        <w:rPr>
          <w:rFonts w:ascii="Times New Roman" w:eastAsia="Times New Roman" w:hAnsi="Times New Roman" w:cs="Times New Roman"/>
          <w:sz w:val="28"/>
          <w:szCs w:val="28"/>
          <w:lang w:val="uk-UA"/>
        </w:rPr>
        <w:t>Fackforbundet</w:t>
      </w:r>
      <w:proofErr w:type="spellEnd"/>
      <w:r w:rsidRPr="00343A7B">
        <w:rPr>
          <w:rFonts w:ascii="Times New Roman" w:eastAsia="Times New Roman" w:hAnsi="Times New Roman" w:cs="Times New Roman"/>
          <w:sz w:val="28"/>
          <w:szCs w:val="28"/>
          <w:lang w:val="uk-UA"/>
        </w:rPr>
        <w:t xml:space="preserve"> ST «Розвиток державного сектору в Україні»;</w:t>
      </w:r>
    </w:p>
    <w:p w:rsidR="00343A7B" w:rsidRPr="00343A7B" w:rsidRDefault="00343A7B" w:rsidP="00343A7B">
      <w:pPr>
        <w:numPr>
          <w:ilvl w:val="0"/>
          <w:numId w:val="5"/>
        </w:numPr>
        <w:tabs>
          <w:tab w:val="left" w:pos="0"/>
        </w:tabs>
        <w:spacing w:after="0"/>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навчання профспілкової молоді за програмами ГО «Трудові ініціативи»;</w:t>
      </w:r>
    </w:p>
    <w:p w:rsidR="00343A7B" w:rsidRPr="00343A7B" w:rsidRDefault="00343A7B" w:rsidP="00343A7B">
      <w:pPr>
        <w:numPr>
          <w:ilvl w:val="0"/>
          <w:numId w:val="5"/>
        </w:numPr>
        <w:tabs>
          <w:tab w:val="left" w:pos="0"/>
        </w:tabs>
        <w:spacing w:after="0"/>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навчання, що проводяться в регіональних організаціях відповідно до навчальних планів організацій Профспілки різних рівнів.</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У 2019/2020 роках Профспілка працівників державних установ України продовжила співпрацю з Профспілкою державних службовців </w:t>
      </w:r>
      <w:proofErr w:type="spellStart"/>
      <w:r w:rsidRPr="00343A7B">
        <w:rPr>
          <w:rFonts w:ascii="Times New Roman" w:eastAsia="Calibri" w:hAnsi="Times New Roman" w:cs="Times New Roman"/>
          <w:sz w:val="28"/>
          <w:szCs w:val="28"/>
          <w:lang w:val="uk-UA"/>
        </w:rPr>
        <w:t>Fackfӧrbundet</w:t>
      </w:r>
      <w:proofErr w:type="spellEnd"/>
      <w:r w:rsidRPr="00343A7B">
        <w:rPr>
          <w:rFonts w:ascii="Times New Roman" w:eastAsia="Calibri" w:hAnsi="Times New Roman" w:cs="Times New Roman"/>
          <w:sz w:val="28"/>
          <w:szCs w:val="28"/>
          <w:lang w:val="uk-UA"/>
        </w:rPr>
        <w:t xml:space="preserve"> ST в рамках проекту «Розвиток державного сектору в Україні». Проект </w:t>
      </w:r>
      <w:r w:rsidRPr="00343A7B">
        <w:rPr>
          <w:rFonts w:ascii="Times New Roman" w:eastAsia="Calibri" w:hAnsi="Times New Roman" w:cs="Times New Roman"/>
          <w:sz w:val="28"/>
          <w:szCs w:val="28"/>
          <w:lang w:val="uk-UA"/>
        </w:rPr>
        <w:lastRenderedPageBreak/>
        <w:t xml:space="preserve">співпраці здійснюється завдяки підтримці Шведської агенції з міжнародного розвитку та співробітництва SIDA та Об’єднання профспілкового руху Швеції заради безпеки та співпраці </w:t>
      </w:r>
      <w:proofErr w:type="spellStart"/>
      <w:r w:rsidRPr="00343A7B">
        <w:rPr>
          <w:rFonts w:ascii="Times New Roman" w:eastAsia="Calibri" w:hAnsi="Times New Roman" w:cs="Times New Roman"/>
          <w:sz w:val="28"/>
          <w:szCs w:val="28"/>
          <w:lang w:val="uk-UA"/>
        </w:rPr>
        <w:t>Union</w:t>
      </w:r>
      <w:proofErr w:type="spellEnd"/>
      <w:r w:rsidRPr="00343A7B">
        <w:rPr>
          <w:rFonts w:ascii="Times New Roman" w:eastAsia="Calibri" w:hAnsi="Times New Roman" w:cs="Times New Roman"/>
          <w:sz w:val="28"/>
          <w:szCs w:val="28"/>
          <w:lang w:val="uk-UA"/>
        </w:rPr>
        <w:t xml:space="preserve"> </w:t>
      </w:r>
      <w:proofErr w:type="spellStart"/>
      <w:r w:rsidRPr="00343A7B">
        <w:rPr>
          <w:rFonts w:ascii="Times New Roman" w:eastAsia="Calibri" w:hAnsi="Times New Roman" w:cs="Times New Roman"/>
          <w:sz w:val="28"/>
          <w:szCs w:val="28"/>
          <w:lang w:val="uk-UA"/>
        </w:rPr>
        <w:t>to</w:t>
      </w:r>
      <w:proofErr w:type="spellEnd"/>
      <w:r w:rsidRPr="00343A7B">
        <w:rPr>
          <w:rFonts w:ascii="Times New Roman" w:eastAsia="Calibri" w:hAnsi="Times New Roman" w:cs="Times New Roman"/>
          <w:sz w:val="28"/>
          <w:szCs w:val="28"/>
          <w:lang w:val="uk-UA"/>
        </w:rPr>
        <w:t xml:space="preserve"> </w:t>
      </w:r>
      <w:proofErr w:type="spellStart"/>
      <w:r w:rsidRPr="00343A7B">
        <w:rPr>
          <w:rFonts w:ascii="Times New Roman" w:eastAsia="Calibri" w:hAnsi="Times New Roman" w:cs="Times New Roman"/>
          <w:sz w:val="28"/>
          <w:szCs w:val="28"/>
          <w:lang w:val="uk-UA"/>
        </w:rPr>
        <w:t>Union</w:t>
      </w:r>
      <w:proofErr w:type="spellEnd"/>
      <w:r w:rsidRPr="00343A7B">
        <w:rPr>
          <w:rFonts w:ascii="Times New Roman" w:eastAsia="Calibri" w:hAnsi="Times New Roman" w:cs="Times New Roman"/>
          <w:sz w:val="28"/>
          <w:szCs w:val="28"/>
          <w:lang w:val="uk-UA"/>
        </w:rPr>
        <w:t>.</w:t>
      </w:r>
    </w:p>
    <w:p w:rsidR="00343A7B" w:rsidRPr="00343A7B" w:rsidRDefault="00343A7B" w:rsidP="00343A7B">
      <w:pPr>
        <w:widowControl w:val="0"/>
        <w:tabs>
          <w:tab w:val="left" w:pos="993"/>
        </w:tabs>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xml:space="preserve">У 2019 році завдяки зусиллям Профспілки під час перемовин зі шведською стороною, було прописано можливість залучення до викладання фахових викладачів, в тому числі з числа професорсько-викладацького складу вищих навчальних закладів. Результатом стало залучення до викладання за проектом Ольгу </w:t>
      </w:r>
      <w:proofErr w:type="spellStart"/>
      <w:r w:rsidRPr="00343A7B">
        <w:rPr>
          <w:rFonts w:ascii="Times New Roman" w:eastAsia="Times New Roman" w:hAnsi="Times New Roman" w:cs="Arial"/>
          <w:sz w:val="28"/>
          <w:szCs w:val="28"/>
          <w:lang w:val="uk-UA" w:eastAsia="ru-RU"/>
        </w:rPr>
        <w:t>Петроє</w:t>
      </w:r>
      <w:proofErr w:type="spellEnd"/>
      <w:r w:rsidRPr="00343A7B">
        <w:rPr>
          <w:rFonts w:ascii="Times New Roman" w:eastAsia="Times New Roman" w:hAnsi="Times New Roman" w:cs="Arial"/>
          <w:sz w:val="28"/>
          <w:szCs w:val="28"/>
          <w:lang w:val="uk-UA" w:eastAsia="ru-RU"/>
        </w:rPr>
        <w:t xml:space="preserve">, директорку Інституту експертно-аналітичних та наукових досліджень Національної академії державного управління при Президентові України, доктора наук з державного управління, доцента; Миколу Журбу, доктора філософських наук, професора, </w:t>
      </w:r>
      <w:proofErr w:type="spellStart"/>
      <w:r w:rsidRPr="00343A7B">
        <w:rPr>
          <w:rFonts w:ascii="Times New Roman" w:eastAsia="Times New Roman" w:hAnsi="Times New Roman" w:cs="Arial"/>
          <w:sz w:val="28"/>
          <w:szCs w:val="28"/>
          <w:lang w:val="uk-UA" w:eastAsia="ru-RU"/>
        </w:rPr>
        <w:t>майстера</w:t>
      </w:r>
      <w:proofErr w:type="spellEnd"/>
      <w:r w:rsidRPr="00343A7B">
        <w:rPr>
          <w:rFonts w:ascii="Times New Roman" w:eastAsia="Times New Roman" w:hAnsi="Times New Roman" w:cs="Arial"/>
          <w:sz w:val="28"/>
          <w:szCs w:val="28"/>
          <w:lang w:val="uk-UA" w:eastAsia="ru-RU"/>
        </w:rPr>
        <w:t>-тренера швейцарсько-українського проекту DOCCU, головний редактор журналу "</w:t>
      </w:r>
      <w:proofErr w:type="spellStart"/>
      <w:r w:rsidRPr="00343A7B">
        <w:rPr>
          <w:rFonts w:ascii="Times New Roman" w:eastAsia="Times New Roman" w:hAnsi="Times New Roman" w:cs="Arial"/>
          <w:sz w:val="28"/>
          <w:szCs w:val="28"/>
          <w:lang w:val="uk-UA" w:eastAsia="ru-RU"/>
        </w:rPr>
        <w:t>Virtus</w:t>
      </w:r>
      <w:proofErr w:type="spellEnd"/>
      <w:r w:rsidRPr="00343A7B">
        <w:rPr>
          <w:rFonts w:ascii="Times New Roman" w:eastAsia="Times New Roman" w:hAnsi="Times New Roman" w:cs="Arial"/>
          <w:sz w:val="28"/>
          <w:szCs w:val="28"/>
          <w:lang w:val="uk-UA" w:eastAsia="ru-RU"/>
        </w:rPr>
        <w:t>", голову ГО «Соборність».</w:t>
      </w:r>
    </w:p>
    <w:p w:rsidR="00343A7B" w:rsidRPr="00343A7B" w:rsidRDefault="00343A7B" w:rsidP="00343A7B">
      <w:pPr>
        <w:spacing w:after="0"/>
        <w:ind w:firstLine="708"/>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Проводились планувальні зустрічі з шведськими колегами щодо подальшої реалізації проекту. У травні 2019 року було обговорено проведення Форуму профспілкових активістів «Майбутнє Профспілки» за участі шведської делегації. У березні 2020 року у режимі </w:t>
      </w:r>
      <w:proofErr w:type="spellStart"/>
      <w:r w:rsidRPr="00343A7B">
        <w:rPr>
          <w:rFonts w:ascii="Times New Roman" w:eastAsia="Calibri" w:hAnsi="Times New Roman" w:cs="Times New Roman"/>
          <w:sz w:val="28"/>
          <w:szCs w:val="28"/>
          <w:lang w:val="uk-UA"/>
        </w:rPr>
        <w:t>Zoom</w:t>
      </w:r>
      <w:proofErr w:type="spellEnd"/>
      <w:r w:rsidRPr="00343A7B">
        <w:rPr>
          <w:rFonts w:ascii="Times New Roman" w:eastAsia="Calibri" w:hAnsi="Times New Roman" w:cs="Times New Roman"/>
          <w:sz w:val="28"/>
          <w:szCs w:val="28"/>
          <w:lang w:val="uk-UA"/>
        </w:rPr>
        <w:t>-конференції, узгоджено основні документи для наступного періоду реалізації проекту: оновлено аплікаційну форму, матрицю активності та результатів, матрицю ризиків, відповідальності, підготовлено проекти бюджетів на 2020-2022 рр.</w:t>
      </w:r>
    </w:p>
    <w:p w:rsidR="00343A7B" w:rsidRPr="00343A7B" w:rsidRDefault="00343A7B" w:rsidP="00343A7B">
      <w:pPr>
        <w:spacing w:after="0"/>
        <w:ind w:firstLine="702"/>
        <w:jc w:val="both"/>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Центр профспілкових знань «</w:t>
      </w:r>
      <w:proofErr w:type="spellStart"/>
      <w:r w:rsidRPr="00343A7B">
        <w:rPr>
          <w:rFonts w:ascii="Times New Roman" w:eastAsia="Calibri" w:hAnsi="Times New Roman" w:cs="Times New Roman"/>
          <w:b/>
          <w:sz w:val="28"/>
          <w:szCs w:val="28"/>
          <w:lang w:val="uk-UA"/>
        </w:rPr>
        <w:t>Basis</w:t>
      </w:r>
      <w:proofErr w:type="spellEnd"/>
      <w:r w:rsidRPr="00343A7B">
        <w:rPr>
          <w:rFonts w:ascii="Times New Roman" w:eastAsia="Calibri" w:hAnsi="Times New Roman" w:cs="Times New Roman"/>
          <w:b/>
          <w:sz w:val="28"/>
          <w:szCs w:val="28"/>
          <w:lang w:val="uk-UA"/>
        </w:rPr>
        <w:t>».</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20 травня 2019 року відбулось офіційне відкриття Центру профспілкових знань «</w:t>
      </w:r>
      <w:proofErr w:type="spellStart"/>
      <w:r w:rsidRPr="00343A7B">
        <w:rPr>
          <w:rFonts w:ascii="Times New Roman" w:eastAsia="Calibri" w:hAnsi="Times New Roman" w:cs="Times New Roman"/>
          <w:sz w:val="28"/>
          <w:szCs w:val="28"/>
          <w:lang w:val="uk-UA"/>
        </w:rPr>
        <w:t>Basis</w:t>
      </w:r>
      <w:proofErr w:type="spellEnd"/>
      <w:r w:rsidRPr="00343A7B">
        <w:rPr>
          <w:rFonts w:ascii="Times New Roman" w:eastAsia="Calibri" w:hAnsi="Times New Roman" w:cs="Times New Roman"/>
          <w:sz w:val="28"/>
          <w:szCs w:val="28"/>
          <w:lang w:val="uk-UA"/>
        </w:rPr>
        <w:t xml:space="preserve">»(м. Київ), який став інституційною базою для навчання у Профспілці. Діяльність Центру зорієнтована на підвищення кваліфікації тренерів, а також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та в основу якої покладена шведська методика викладання. </w:t>
      </w:r>
    </w:p>
    <w:p w:rsidR="00343A7B" w:rsidRPr="00343A7B" w:rsidRDefault="00343A7B" w:rsidP="00343A7B">
      <w:pPr>
        <w:spacing w:after="0"/>
        <w:ind w:firstLine="709"/>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Основними завданнями діяльності Центру визначено:</w:t>
      </w:r>
    </w:p>
    <w:p w:rsidR="00343A7B" w:rsidRPr="00343A7B" w:rsidRDefault="00343A7B" w:rsidP="00343A7B">
      <w:pPr>
        <w:numPr>
          <w:ilvl w:val="0"/>
          <w:numId w:val="6"/>
        </w:numPr>
        <w:tabs>
          <w:tab w:val="left" w:pos="993"/>
        </w:tabs>
        <w:spacing w:after="0"/>
        <w:ind w:firstLine="709"/>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здійснення навчання профспілкового активу;</w:t>
      </w:r>
    </w:p>
    <w:p w:rsidR="00343A7B" w:rsidRPr="00343A7B" w:rsidRDefault="00343A7B" w:rsidP="00343A7B">
      <w:pPr>
        <w:numPr>
          <w:ilvl w:val="0"/>
          <w:numId w:val="6"/>
        </w:numPr>
        <w:tabs>
          <w:tab w:val="left" w:pos="993"/>
        </w:tabs>
        <w:spacing w:after="0"/>
        <w:ind w:firstLine="709"/>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координування системи навчання у Профспілці;</w:t>
      </w:r>
    </w:p>
    <w:p w:rsidR="00343A7B" w:rsidRPr="00343A7B" w:rsidRDefault="00343A7B" w:rsidP="00343A7B">
      <w:pPr>
        <w:numPr>
          <w:ilvl w:val="0"/>
          <w:numId w:val="6"/>
        </w:numPr>
        <w:tabs>
          <w:tab w:val="left" w:pos="993"/>
        </w:tabs>
        <w:spacing w:after="0"/>
        <w:ind w:firstLine="709"/>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вивчення і поширення кращого досвіду з питань профспілкового навчання;</w:t>
      </w:r>
    </w:p>
    <w:p w:rsidR="00343A7B" w:rsidRPr="00343A7B" w:rsidRDefault="00343A7B" w:rsidP="00343A7B">
      <w:pPr>
        <w:numPr>
          <w:ilvl w:val="0"/>
          <w:numId w:val="6"/>
        </w:numPr>
        <w:tabs>
          <w:tab w:val="left" w:pos="993"/>
        </w:tabs>
        <w:spacing w:after="0"/>
        <w:ind w:firstLine="709"/>
        <w:contextualSpacing/>
        <w:jc w:val="both"/>
        <w:rPr>
          <w:rFonts w:ascii="Times New Roman" w:eastAsia="Times New Roman" w:hAnsi="Times New Roman" w:cs="Times New Roman"/>
          <w:sz w:val="28"/>
          <w:szCs w:val="28"/>
          <w:lang w:val="uk-UA"/>
        </w:rPr>
      </w:pPr>
      <w:r w:rsidRPr="00343A7B">
        <w:rPr>
          <w:rFonts w:ascii="Times New Roman" w:eastAsia="Times New Roman" w:hAnsi="Times New Roman" w:cs="Times New Roman"/>
          <w:sz w:val="28"/>
          <w:szCs w:val="28"/>
          <w:lang w:val="uk-UA"/>
        </w:rPr>
        <w:t>посилення мотивації профспілкового членства;</w:t>
      </w:r>
    </w:p>
    <w:p w:rsidR="00343A7B" w:rsidRPr="00343A7B" w:rsidRDefault="00343A7B" w:rsidP="00343A7B">
      <w:pPr>
        <w:numPr>
          <w:ilvl w:val="0"/>
          <w:numId w:val="6"/>
        </w:numPr>
        <w:tabs>
          <w:tab w:val="left" w:pos="993"/>
        </w:tabs>
        <w:spacing w:after="0"/>
        <w:ind w:firstLine="709"/>
        <w:contextualSpacing/>
        <w:jc w:val="both"/>
        <w:rPr>
          <w:rFonts w:ascii="Times New Roman" w:eastAsia="Times New Roman" w:hAnsi="Times New Roman" w:cs="Times New Roman"/>
          <w:sz w:val="28"/>
          <w:szCs w:val="28"/>
          <w:lang w:val="uk-UA"/>
        </w:rPr>
      </w:pPr>
      <w:proofErr w:type="spellStart"/>
      <w:r w:rsidRPr="00343A7B">
        <w:rPr>
          <w:rFonts w:ascii="Times New Roman" w:eastAsia="Times New Roman" w:hAnsi="Times New Roman" w:cs="Times New Roman"/>
          <w:sz w:val="28"/>
          <w:szCs w:val="28"/>
          <w:lang w:val="uk-UA"/>
        </w:rPr>
        <w:t>рекрутинг</w:t>
      </w:r>
      <w:proofErr w:type="spellEnd"/>
      <w:r w:rsidRPr="00343A7B">
        <w:rPr>
          <w:rFonts w:ascii="Times New Roman" w:eastAsia="Times New Roman" w:hAnsi="Times New Roman" w:cs="Times New Roman"/>
          <w:sz w:val="28"/>
          <w:szCs w:val="28"/>
          <w:lang w:val="uk-UA"/>
        </w:rPr>
        <w:t>.</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Навчальна зала Центру розрахована на 30-35 осіб. У 2019 році Профспілка провела значну роботу над оснащенням Центру профспілкових знань «</w:t>
      </w:r>
      <w:proofErr w:type="spellStart"/>
      <w:r w:rsidRPr="00343A7B">
        <w:rPr>
          <w:rFonts w:ascii="Times New Roman" w:eastAsia="Times New Roman" w:hAnsi="Times New Roman" w:cs="Arial"/>
          <w:sz w:val="28"/>
          <w:szCs w:val="28"/>
          <w:lang w:val="uk-UA" w:eastAsia="ru-RU"/>
        </w:rPr>
        <w:t>Basis</w:t>
      </w:r>
      <w:proofErr w:type="spellEnd"/>
      <w:r w:rsidRPr="00343A7B">
        <w:rPr>
          <w:rFonts w:ascii="Times New Roman" w:eastAsia="Times New Roman" w:hAnsi="Times New Roman" w:cs="Arial"/>
          <w:sz w:val="28"/>
          <w:szCs w:val="28"/>
          <w:lang w:val="uk-UA" w:eastAsia="ru-RU"/>
        </w:rPr>
        <w:t>» всіма необхідними матеріально-технічними засобами для проведення конференцій, круглих столів, інших заходів. Забезпечено можливості здійснення перекладу. Центр обладнано:</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lastRenderedPageBreak/>
        <w:t>- зручними ергономічними меблями;</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швидкісним WI-</w:t>
      </w:r>
      <w:proofErr w:type="spellStart"/>
      <w:r w:rsidRPr="00343A7B">
        <w:rPr>
          <w:rFonts w:ascii="Times New Roman" w:eastAsia="Times New Roman" w:hAnsi="Times New Roman" w:cs="Arial"/>
          <w:sz w:val="28"/>
          <w:szCs w:val="28"/>
          <w:lang w:val="uk-UA" w:eastAsia="ru-RU"/>
        </w:rPr>
        <w:t>fi</w:t>
      </w:r>
      <w:proofErr w:type="spellEnd"/>
      <w:r w:rsidRPr="00343A7B">
        <w:rPr>
          <w:rFonts w:ascii="Times New Roman" w:eastAsia="Times New Roman" w:hAnsi="Times New Roman" w:cs="Arial"/>
          <w:sz w:val="28"/>
          <w:szCs w:val="28"/>
          <w:lang w:val="uk-UA" w:eastAsia="ru-RU"/>
        </w:rPr>
        <w:t>;</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системою клімат-контролю;</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xml:space="preserve">- </w:t>
      </w:r>
      <w:proofErr w:type="spellStart"/>
      <w:r w:rsidRPr="00343A7B">
        <w:rPr>
          <w:rFonts w:ascii="Times New Roman" w:eastAsia="Times New Roman" w:hAnsi="Times New Roman" w:cs="Arial"/>
          <w:sz w:val="28"/>
          <w:szCs w:val="28"/>
          <w:lang w:val="uk-UA" w:eastAsia="ru-RU"/>
        </w:rPr>
        <w:t>Full</w:t>
      </w:r>
      <w:proofErr w:type="spellEnd"/>
      <w:r w:rsidRPr="00343A7B">
        <w:rPr>
          <w:rFonts w:ascii="Times New Roman" w:eastAsia="Times New Roman" w:hAnsi="Times New Roman" w:cs="Arial"/>
          <w:sz w:val="28"/>
          <w:szCs w:val="28"/>
          <w:lang w:val="uk-UA" w:eastAsia="ru-RU"/>
        </w:rPr>
        <w:t xml:space="preserve"> HD екраном 65 дюймів з можливістю DVD/TV/ відео зв’язку;</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проектором та переносним екраном;</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технічними можливостями для синхронного та послідовного перекладу;</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ноутбуками та комп’ютерною технікою;</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xml:space="preserve">- </w:t>
      </w:r>
      <w:proofErr w:type="spellStart"/>
      <w:r w:rsidRPr="00343A7B">
        <w:rPr>
          <w:rFonts w:ascii="Times New Roman" w:eastAsia="Times New Roman" w:hAnsi="Times New Roman" w:cs="Arial"/>
          <w:sz w:val="28"/>
          <w:szCs w:val="28"/>
          <w:lang w:val="uk-UA" w:eastAsia="ru-RU"/>
        </w:rPr>
        <w:t>фліпчартом</w:t>
      </w:r>
      <w:proofErr w:type="spellEnd"/>
      <w:r w:rsidRPr="00343A7B">
        <w:rPr>
          <w:rFonts w:ascii="Times New Roman" w:eastAsia="Times New Roman" w:hAnsi="Times New Roman" w:cs="Arial"/>
          <w:sz w:val="28"/>
          <w:szCs w:val="28"/>
          <w:lang w:val="uk-UA" w:eastAsia="ru-RU"/>
        </w:rPr>
        <w:t xml:space="preserve"> та канцелярським приладдям.</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Сучасне оснащення Центру надало можливість значно підвищити якість проведення заходів, а саме проводити активності з використанням відкритого простору для комунікацій та обговорення, використовувати синхронний переклад, працювати в малих групах.</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З часу відкриття Центр став майданчиком для впровадження нових ідей у профспілковому навчанні, обміну досвідом та комунікацією між колегами. Так, на базі Центру у 2019-2020 рр. проводились семінари для профактивів Сумської та Черкаської обласних організацій профспілки, проводились прес-конференції, семінари та тренінги з гендерної рівності за програмами ООН, а також зустрічі молодіжної ради профспілки.</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 xml:space="preserve">Протягом звітного періоду діяльність Центру була зорієнтована на підвищення кваліфікації тренерів, а також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Організація навчання цієї категорії слухачів здійснювалась тренерами тренерської мережі Профспілки, а також із залученням фахових тренерів та викладачів вищих навчальних закладів. На базі Західного, Східного, Південного та Північного регіональних представництв навчалися голови первинних профспілкових організацій та члени виборних органів, організацій Профспілки, активісти молодіжних рад за програмою «Базовий курс навчання профактиву». </w:t>
      </w:r>
    </w:p>
    <w:p w:rsidR="00343A7B" w:rsidRPr="00343A7B" w:rsidRDefault="00343A7B" w:rsidP="00343A7B">
      <w:pPr>
        <w:widowControl w:val="0"/>
        <w:autoSpaceDE w:val="0"/>
        <w:autoSpaceDN w:val="0"/>
        <w:adjustRightInd w:val="0"/>
        <w:spacing w:after="0"/>
        <w:ind w:firstLine="708"/>
        <w:jc w:val="both"/>
        <w:rPr>
          <w:rFonts w:ascii="Times New Roman" w:eastAsia="Times New Roman" w:hAnsi="Times New Roman" w:cs="Arial"/>
          <w:sz w:val="28"/>
          <w:szCs w:val="28"/>
          <w:lang w:val="uk-UA" w:eastAsia="ru-RU"/>
        </w:rPr>
      </w:pPr>
      <w:r w:rsidRPr="00343A7B">
        <w:rPr>
          <w:rFonts w:ascii="Times New Roman" w:eastAsia="Times New Roman" w:hAnsi="Times New Roman" w:cs="Arial"/>
          <w:sz w:val="28"/>
          <w:szCs w:val="28"/>
          <w:lang w:val="uk-UA" w:eastAsia="ru-RU"/>
        </w:rPr>
        <w:t>Загальна кількість слухачів, що навчались на базі Центру профспілкових знань та його регіональних представництв за 2019 році, становить 499 учасників.</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Times New Roman" w:hAnsi="Times New Roman" w:cs="Times New Roman"/>
          <w:sz w:val="28"/>
          <w:szCs w:val="28"/>
          <w:lang w:val="uk-UA"/>
        </w:rPr>
        <w:tab/>
        <w:t xml:space="preserve">Завдяки проведеним семінарам та тренінгам, в тому числі за участю шведських колег, за 2019 рік вдалось не лише збільшити кількість тренерів тренерської мережі профспілки, але і значно покращити їх викладацький рівень. У 2019 році </w:t>
      </w:r>
      <w:r w:rsidRPr="00343A7B">
        <w:rPr>
          <w:rFonts w:ascii="Times New Roman" w:eastAsia="Calibri" w:hAnsi="Times New Roman" w:cs="Times New Roman"/>
          <w:sz w:val="28"/>
          <w:szCs w:val="28"/>
          <w:lang w:val="uk-UA"/>
        </w:rPr>
        <w:t>до тренерської мережі профспілки було включено 6 нових тренерів – профспілкових активістів, які пройшли базовий курс навчання за звітний період і провели навчання у своїх колективах, на базі обласних організацій Профспілки, для членів молодіжних рад.</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lastRenderedPageBreak/>
        <w:tab/>
        <w:t>Тренери не лише проводять активну роботу з навчання профактиву, а й з питань розробки методичного забезпечення та створення нових навчальних презентацій, в тому числі он-лайн навчання.</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 xml:space="preserve">Аналізуючи роботу тренерів, слід відмітити, особливу активність тренерів, які працюють на базі Південного та Західного регіональних представництв Центру профспілкових знань. Зокрема, розроблені семінари з комунікації та психології, соціального діалогу для проведення навчання в системі </w:t>
      </w:r>
      <w:proofErr w:type="spellStart"/>
      <w:r w:rsidRPr="00343A7B">
        <w:rPr>
          <w:rFonts w:ascii="Times New Roman" w:eastAsia="Calibri" w:hAnsi="Times New Roman" w:cs="Times New Roman"/>
          <w:sz w:val="28"/>
          <w:szCs w:val="28"/>
          <w:lang w:val="uk-UA"/>
        </w:rPr>
        <w:t>Zoom</w:t>
      </w:r>
      <w:proofErr w:type="spellEnd"/>
      <w:r w:rsidRPr="00343A7B">
        <w:rPr>
          <w:rFonts w:ascii="Times New Roman" w:eastAsia="Calibri" w:hAnsi="Times New Roman" w:cs="Times New Roman"/>
          <w:sz w:val="28"/>
          <w:szCs w:val="28"/>
          <w:lang w:val="uk-UA"/>
        </w:rPr>
        <w:t>. До тренерської мережі Західного регіонального представництва залучено професійного юриста, начальника юридичного відділу управління Державної аудиторської служби у Рівненській області, який розробив спеціальні семінари з дієвими механізмами профспілки з захисту прав працівників на робочому місці.</w:t>
      </w:r>
    </w:p>
    <w:p w:rsidR="00343A7B" w:rsidRPr="00343A7B" w:rsidRDefault="00343A7B" w:rsidP="00343A7B">
      <w:pPr>
        <w:tabs>
          <w:tab w:val="left" w:pos="993"/>
        </w:tabs>
        <w:spacing w:after="0"/>
        <w:ind w:firstLine="709"/>
        <w:jc w:val="both"/>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sz w:val="28"/>
          <w:szCs w:val="28"/>
          <w:lang w:val="uk-UA" w:eastAsia="uk-UA"/>
        </w:rPr>
        <w:t xml:space="preserve">Загалом із загальної кількості активістів, що пройшли навчання на базі Центру профспілкових знань молодь становила у 2019 році – 10,6%. Це дозволило не лише збільшити охоплення молоді профспілковим навчанням, але і посилити діяльність молодіжного крила профспілки. Так особливо активно працюють тренери з числа молодих профспілкових активістів Херсонської, Одеської, Вінницької, Волинської областей. </w:t>
      </w:r>
    </w:p>
    <w:p w:rsidR="00343A7B" w:rsidRPr="00343A7B" w:rsidRDefault="00343A7B" w:rsidP="00343A7B">
      <w:pPr>
        <w:tabs>
          <w:tab w:val="left" w:pos="993"/>
        </w:tabs>
        <w:spacing w:after="0"/>
        <w:ind w:firstLine="709"/>
        <w:jc w:val="both"/>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sz w:val="28"/>
          <w:szCs w:val="28"/>
          <w:lang w:val="uk-UA" w:eastAsia="uk-UA"/>
        </w:rPr>
        <w:t xml:space="preserve">У 2020 році, у зв’язку з пандемією COVID 19, виникла невідкладна необхідність запровадження нових технологій у навчальний процес, осучаснення навчання. Саме тому Профспілкою взято курс на створення новітньої форми навчання, де впроваджуватимуться цифрові навчальні технології – </w:t>
      </w:r>
      <w:proofErr w:type="spellStart"/>
      <w:r w:rsidRPr="00343A7B">
        <w:rPr>
          <w:rFonts w:ascii="Times New Roman" w:eastAsia="Times New Roman" w:hAnsi="Times New Roman" w:cs="Times New Roman"/>
          <w:sz w:val="28"/>
          <w:szCs w:val="28"/>
          <w:lang w:val="uk-UA" w:eastAsia="uk-UA"/>
        </w:rPr>
        <w:t>Діджітал</w:t>
      </w:r>
      <w:proofErr w:type="spellEnd"/>
      <w:r w:rsidRPr="00343A7B">
        <w:rPr>
          <w:rFonts w:ascii="Times New Roman" w:eastAsia="Times New Roman" w:hAnsi="Times New Roman" w:cs="Times New Roman"/>
          <w:sz w:val="28"/>
          <w:szCs w:val="28"/>
          <w:lang w:val="uk-UA" w:eastAsia="uk-UA"/>
        </w:rPr>
        <w:t xml:space="preserve">-центру. Так, Профспілкою проведено перемовини з представниками Профспілки державних службовців Швеції та </w:t>
      </w:r>
      <w:proofErr w:type="spellStart"/>
      <w:r w:rsidRPr="00343A7B">
        <w:rPr>
          <w:rFonts w:ascii="Times New Roman" w:eastAsia="Times New Roman" w:hAnsi="Times New Roman" w:cs="Times New Roman"/>
          <w:sz w:val="28"/>
          <w:szCs w:val="28"/>
          <w:lang w:val="uk-UA" w:eastAsia="uk-UA"/>
        </w:rPr>
        <w:t>Union</w:t>
      </w:r>
      <w:proofErr w:type="spellEnd"/>
      <w:r w:rsidRPr="00343A7B">
        <w:rPr>
          <w:rFonts w:ascii="Times New Roman" w:eastAsia="Times New Roman" w:hAnsi="Times New Roman" w:cs="Times New Roman"/>
          <w:sz w:val="28"/>
          <w:szCs w:val="28"/>
          <w:lang w:val="uk-UA" w:eastAsia="uk-UA"/>
        </w:rPr>
        <w:t xml:space="preserve"> </w:t>
      </w:r>
      <w:proofErr w:type="spellStart"/>
      <w:r w:rsidRPr="00343A7B">
        <w:rPr>
          <w:rFonts w:ascii="Times New Roman" w:eastAsia="Times New Roman" w:hAnsi="Times New Roman" w:cs="Times New Roman"/>
          <w:sz w:val="28"/>
          <w:szCs w:val="28"/>
          <w:lang w:val="uk-UA" w:eastAsia="uk-UA"/>
        </w:rPr>
        <w:t>to</w:t>
      </w:r>
      <w:proofErr w:type="spellEnd"/>
      <w:r w:rsidRPr="00343A7B">
        <w:rPr>
          <w:rFonts w:ascii="Times New Roman" w:eastAsia="Times New Roman" w:hAnsi="Times New Roman" w:cs="Times New Roman"/>
          <w:sz w:val="28"/>
          <w:szCs w:val="28"/>
          <w:lang w:val="uk-UA" w:eastAsia="uk-UA"/>
        </w:rPr>
        <w:t xml:space="preserve"> </w:t>
      </w:r>
      <w:proofErr w:type="spellStart"/>
      <w:r w:rsidRPr="00343A7B">
        <w:rPr>
          <w:rFonts w:ascii="Times New Roman" w:eastAsia="Times New Roman" w:hAnsi="Times New Roman" w:cs="Times New Roman"/>
          <w:sz w:val="28"/>
          <w:szCs w:val="28"/>
          <w:lang w:val="uk-UA" w:eastAsia="uk-UA"/>
        </w:rPr>
        <w:t>Union</w:t>
      </w:r>
      <w:proofErr w:type="spellEnd"/>
      <w:r w:rsidRPr="00343A7B">
        <w:rPr>
          <w:rFonts w:ascii="Times New Roman" w:eastAsia="Times New Roman" w:hAnsi="Times New Roman" w:cs="Times New Roman"/>
          <w:sz w:val="28"/>
          <w:szCs w:val="28"/>
          <w:lang w:val="uk-UA" w:eastAsia="uk-UA"/>
        </w:rPr>
        <w:t xml:space="preserve"> та досягнуто домовленостей щодо підтримки у забезпеченні технічної складової діяльності цього центру електронного навчання, зокрема обладнання сучасними засобами для запису </w:t>
      </w:r>
      <w:proofErr w:type="spellStart"/>
      <w:r w:rsidRPr="00343A7B">
        <w:rPr>
          <w:rFonts w:ascii="Times New Roman" w:eastAsia="Times New Roman" w:hAnsi="Times New Roman" w:cs="Times New Roman"/>
          <w:sz w:val="28"/>
          <w:szCs w:val="28"/>
          <w:lang w:val="uk-UA" w:eastAsia="uk-UA"/>
        </w:rPr>
        <w:t>вебінарів</w:t>
      </w:r>
      <w:proofErr w:type="spellEnd"/>
      <w:r w:rsidRPr="00343A7B">
        <w:rPr>
          <w:rFonts w:ascii="Times New Roman" w:eastAsia="Times New Roman" w:hAnsi="Times New Roman" w:cs="Times New Roman"/>
          <w:sz w:val="28"/>
          <w:szCs w:val="28"/>
          <w:lang w:val="uk-UA" w:eastAsia="uk-UA"/>
        </w:rPr>
        <w:t xml:space="preserve"> та ведення онлайн трансляцій. Результатом стало оснащення центру сучасною технікою для запису </w:t>
      </w:r>
      <w:proofErr w:type="spellStart"/>
      <w:r w:rsidRPr="00343A7B">
        <w:rPr>
          <w:rFonts w:ascii="Times New Roman" w:eastAsia="Times New Roman" w:hAnsi="Times New Roman" w:cs="Times New Roman"/>
          <w:sz w:val="28"/>
          <w:szCs w:val="28"/>
          <w:lang w:val="uk-UA" w:eastAsia="uk-UA"/>
        </w:rPr>
        <w:t>вебінарів</w:t>
      </w:r>
      <w:proofErr w:type="spellEnd"/>
      <w:r w:rsidRPr="00343A7B">
        <w:rPr>
          <w:rFonts w:ascii="Times New Roman" w:eastAsia="Times New Roman" w:hAnsi="Times New Roman" w:cs="Times New Roman"/>
          <w:sz w:val="28"/>
          <w:szCs w:val="28"/>
          <w:lang w:val="uk-UA" w:eastAsia="uk-UA"/>
        </w:rPr>
        <w:t xml:space="preserve">, проведення онлайн трансляцій, конференцій. Почалась розробка тематики </w:t>
      </w:r>
      <w:proofErr w:type="spellStart"/>
      <w:r w:rsidRPr="00343A7B">
        <w:rPr>
          <w:rFonts w:ascii="Times New Roman" w:eastAsia="Times New Roman" w:hAnsi="Times New Roman" w:cs="Times New Roman"/>
          <w:sz w:val="28"/>
          <w:szCs w:val="28"/>
          <w:lang w:val="uk-UA" w:eastAsia="uk-UA"/>
        </w:rPr>
        <w:t>вебінарів</w:t>
      </w:r>
      <w:proofErr w:type="spellEnd"/>
      <w:r w:rsidRPr="00343A7B">
        <w:rPr>
          <w:rFonts w:ascii="Times New Roman" w:eastAsia="Times New Roman" w:hAnsi="Times New Roman" w:cs="Times New Roman"/>
          <w:sz w:val="28"/>
          <w:szCs w:val="28"/>
          <w:lang w:val="uk-UA" w:eastAsia="uk-UA"/>
        </w:rPr>
        <w:t xml:space="preserve"> та запис перших сесій онлайн навчання на сервісах </w:t>
      </w:r>
      <w:proofErr w:type="spellStart"/>
      <w:r w:rsidRPr="00343A7B">
        <w:rPr>
          <w:rFonts w:ascii="Times New Roman" w:eastAsia="Times New Roman" w:hAnsi="Times New Roman" w:cs="Times New Roman"/>
          <w:sz w:val="28"/>
          <w:szCs w:val="28"/>
          <w:lang w:val="uk-UA" w:eastAsia="uk-UA"/>
        </w:rPr>
        <w:t>Zoom</w:t>
      </w:r>
      <w:proofErr w:type="spellEnd"/>
      <w:r w:rsidRPr="00343A7B">
        <w:rPr>
          <w:rFonts w:ascii="Times New Roman" w:eastAsia="Times New Roman" w:hAnsi="Times New Roman" w:cs="Times New Roman"/>
          <w:sz w:val="28"/>
          <w:szCs w:val="28"/>
          <w:lang w:val="uk-UA" w:eastAsia="uk-UA"/>
        </w:rPr>
        <w:t xml:space="preserve">. Планується повністю адаптувати програму базового курсу навчання профактиву до проведення навчання в онлайн режимі, а також створити банк даних </w:t>
      </w:r>
      <w:proofErr w:type="spellStart"/>
      <w:r w:rsidRPr="00343A7B">
        <w:rPr>
          <w:rFonts w:ascii="Times New Roman" w:eastAsia="Times New Roman" w:hAnsi="Times New Roman" w:cs="Times New Roman"/>
          <w:sz w:val="28"/>
          <w:szCs w:val="28"/>
          <w:lang w:val="uk-UA" w:eastAsia="uk-UA"/>
        </w:rPr>
        <w:t>вебінарів</w:t>
      </w:r>
      <w:proofErr w:type="spellEnd"/>
      <w:r w:rsidRPr="00343A7B">
        <w:rPr>
          <w:rFonts w:ascii="Times New Roman" w:eastAsia="Times New Roman" w:hAnsi="Times New Roman" w:cs="Times New Roman"/>
          <w:sz w:val="28"/>
          <w:szCs w:val="28"/>
          <w:lang w:val="uk-UA" w:eastAsia="uk-UA"/>
        </w:rPr>
        <w:t xml:space="preserve"> на різні тематики профспілкової роботи. </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b/>
          <w:sz w:val="28"/>
          <w:szCs w:val="28"/>
          <w:lang w:val="uk-UA"/>
        </w:rPr>
        <w:t>Проект «Розвиток державного сектору в Україні»</w:t>
      </w:r>
      <w:r w:rsidRPr="00343A7B">
        <w:rPr>
          <w:rFonts w:ascii="Times New Roman" w:eastAsia="Calibri" w:hAnsi="Times New Roman" w:cs="Times New Roman"/>
          <w:sz w:val="28"/>
          <w:szCs w:val="28"/>
          <w:lang w:val="uk-UA"/>
        </w:rPr>
        <w:t xml:space="preserve">. </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Кількість навчених профактивістів за програмою базового курсу навчання профактиву на базі регіональних представництв Центру профспілкових знань у 2019 році склала:</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noProof/>
          <w:sz w:val="28"/>
          <w:szCs w:val="28"/>
          <w:lang w:val="uk-UA" w:eastAsia="uk-UA"/>
        </w:rPr>
        <w:lastRenderedPageBreak/>
        <w:drawing>
          <wp:inline distT="0" distB="0" distL="0" distR="0" wp14:anchorId="4E593491" wp14:editId="4F42875A">
            <wp:extent cx="5486400" cy="32004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cstate="print"/>
                    <a:srcRect l="-1340" t="-4747" r="-7889" b="-3500"/>
                    <a:stretch>
                      <a:fillRect/>
                    </a:stretch>
                  </pic:blipFill>
                  <pic:spPr bwMode="auto">
                    <a:xfrm>
                      <a:off x="0" y="0"/>
                      <a:ext cx="5486400" cy="3200400"/>
                    </a:xfrm>
                    <a:prstGeom prst="rect">
                      <a:avLst/>
                    </a:prstGeom>
                    <a:noFill/>
                    <a:ln w="9525">
                      <a:noFill/>
                      <a:miter lim="800000"/>
                      <a:headEnd/>
                      <a:tailEnd/>
                    </a:ln>
                  </pic:spPr>
                </pic:pic>
              </a:graphicData>
            </a:graphic>
          </wp:inline>
        </w:drawing>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У 2019 році проведено 2 семінари з підвищення кваліфікації за участі делегації з Профспілки державних службовців Швеції для голів регіональних організацій профспілки, членів ЦК, загальна кількість учасників склала 58 осіб. Тему семінарів «Умови праці: одне з найважливіших питань для членів Профспілки» викладав </w:t>
      </w:r>
      <w:proofErr w:type="spellStart"/>
      <w:r w:rsidRPr="00343A7B">
        <w:rPr>
          <w:rFonts w:ascii="Times New Roman" w:eastAsia="Calibri" w:hAnsi="Times New Roman" w:cs="Times New Roman"/>
          <w:sz w:val="28"/>
          <w:szCs w:val="28"/>
          <w:lang w:val="uk-UA"/>
        </w:rPr>
        <w:t>Мікаель</w:t>
      </w:r>
      <w:proofErr w:type="spellEnd"/>
      <w:r w:rsidRPr="00343A7B">
        <w:rPr>
          <w:rFonts w:ascii="Times New Roman" w:eastAsia="Calibri" w:hAnsi="Times New Roman" w:cs="Times New Roman"/>
          <w:sz w:val="28"/>
          <w:szCs w:val="28"/>
          <w:lang w:val="uk-UA"/>
        </w:rPr>
        <w:t xml:space="preserve"> </w:t>
      </w:r>
      <w:proofErr w:type="spellStart"/>
      <w:r w:rsidRPr="00343A7B">
        <w:rPr>
          <w:rFonts w:ascii="Times New Roman" w:eastAsia="Calibri" w:hAnsi="Times New Roman" w:cs="Times New Roman"/>
          <w:sz w:val="28"/>
          <w:szCs w:val="28"/>
          <w:lang w:val="uk-UA"/>
        </w:rPr>
        <w:t>Андерссон</w:t>
      </w:r>
      <w:proofErr w:type="spellEnd"/>
      <w:r w:rsidRPr="00343A7B">
        <w:rPr>
          <w:rFonts w:ascii="Times New Roman" w:eastAsia="Calibri" w:hAnsi="Times New Roman" w:cs="Times New Roman"/>
          <w:sz w:val="28"/>
          <w:szCs w:val="28"/>
          <w:lang w:val="uk-UA"/>
        </w:rPr>
        <w:t xml:space="preserve">, омбудсмен, тренер Профспілки державних службовців Швеції. </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Для обміну досвідом та розвитку тренерської мережі профспілки було проведено семінар «Соціальні медіа в профспілковій роботі. Планування профспілкового навчання» для тренерів Профспілки за участі колег з Профспілки державних службовців Швеції </w:t>
      </w:r>
      <w:proofErr w:type="spellStart"/>
      <w:r w:rsidRPr="00343A7B">
        <w:rPr>
          <w:rFonts w:ascii="Times New Roman" w:eastAsia="Calibri" w:hAnsi="Times New Roman" w:cs="Times New Roman"/>
          <w:sz w:val="28"/>
          <w:szCs w:val="28"/>
          <w:lang w:val="uk-UA"/>
        </w:rPr>
        <w:t>Магнуса</w:t>
      </w:r>
      <w:proofErr w:type="spellEnd"/>
      <w:r w:rsidRPr="00343A7B">
        <w:rPr>
          <w:rFonts w:ascii="Times New Roman" w:eastAsia="Calibri" w:hAnsi="Times New Roman" w:cs="Times New Roman"/>
          <w:sz w:val="28"/>
          <w:szCs w:val="28"/>
          <w:lang w:val="uk-UA"/>
        </w:rPr>
        <w:t xml:space="preserve"> </w:t>
      </w:r>
      <w:proofErr w:type="spellStart"/>
      <w:r w:rsidRPr="00343A7B">
        <w:rPr>
          <w:rFonts w:ascii="Times New Roman" w:eastAsia="Calibri" w:hAnsi="Times New Roman" w:cs="Times New Roman"/>
          <w:sz w:val="28"/>
          <w:szCs w:val="28"/>
          <w:lang w:val="uk-UA"/>
        </w:rPr>
        <w:t>Рунстена</w:t>
      </w:r>
      <w:proofErr w:type="spellEnd"/>
      <w:r w:rsidRPr="00343A7B">
        <w:rPr>
          <w:rFonts w:ascii="Times New Roman" w:eastAsia="Calibri" w:hAnsi="Times New Roman" w:cs="Times New Roman"/>
          <w:sz w:val="28"/>
          <w:szCs w:val="28"/>
          <w:lang w:val="uk-UA"/>
        </w:rPr>
        <w:t xml:space="preserve">, координатора міжнародних проектів та </w:t>
      </w:r>
      <w:proofErr w:type="spellStart"/>
      <w:r w:rsidRPr="00343A7B">
        <w:rPr>
          <w:rFonts w:ascii="Times New Roman" w:eastAsia="Calibri" w:hAnsi="Times New Roman" w:cs="Times New Roman"/>
          <w:sz w:val="28"/>
          <w:szCs w:val="28"/>
          <w:lang w:val="uk-UA"/>
        </w:rPr>
        <w:t>Мікаеля</w:t>
      </w:r>
      <w:proofErr w:type="spellEnd"/>
      <w:r w:rsidRPr="00343A7B">
        <w:rPr>
          <w:rFonts w:ascii="Times New Roman" w:eastAsia="Calibri" w:hAnsi="Times New Roman" w:cs="Times New Roman"/>
          <w:sz w:val="28"/>
          <w:szCs w:val="28"/>
          <w:lang w:val="uk-UA"/>
        </w:rPr>
        <w:t xml:space="preserve"> </w:t>
      </w:r>
      <w:proofErr w:type="spellStart"/>
      <w:r w:rsidRPr="00343A7B">
        <w:rPr>
          <w:rFonts w:ascii="Times New Roman" w:eastAsia="Calibri" w:hAnsi="Times New Roman" w:cs="Times New Roman"/>
          <w:sz w:val="28"/>
          <w:szCs w:val="28"/>
          <w:lang w:val="uk-UA"/>
        </w:rPr>
        <w:t>Андерссона</w:t>
      </w:r>
      <w:proofErr w:type="spellEnd"/>
      <w:r w:rsidRPr="00343A7B">
        <w:rPr>
          <w:rFonts w:ascii="Times New Roman" w:eastAsia="Calibri" w:hAnsi="Times New Roman" w:cs="Times New Roman"/>
          <w:sz w:val="28"/>
          <w:szCs w:val="28"/>
          <w:lang w:val="uk-UA"/>
        </w:rPr>
        <w:t xml:space="preserve">, омбудсмена, тренера. Участь у семінарі взяли 20 тренерів тренерської мережі Профспілки. </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У 2020 році реалізація проекту та навчання профактиву у зв’язку з пандемією COVID-19 залежить від карантинних заходів, що введені Україною та Швецією. Так, основним заходом першого половини 2020 року мав стати навчальний візит тренерів профспілки ППДУУ до шведської профспілки ST з метою обміну досвідом, ознайомленням з організацією роботи, системою навчання, участі у семінарах та відвідування робочих місць. За результатами перемовин та враховуючи карантинні заходи візит було перенесено на 2021 рік. </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Враховуючи ситуацію з пандемією та невизначені строки завершення карантинних обмежень за порадою шведських колег розпочато впровадження елементів дистанційного проведення заходів за допомогою онлайн сервісів у проведення навчань, нарад, конференцій, засідань Профспілки працівників державних установ України. Розпочато роботу над створеннями </w:t>
      </w:r>
      <w:proofErr w:type="spellStart"/>
      <w:r w:rsidRPr="00343A7B">
        <w:rPr>
          <w:rFonts w:ascii="Times New Roman" w:eastAsia="Calibri" w:hAnsi="Times New Roman" w:cs="Times New Roman"/>
          <w:sz w:val="28"/>
          <w:szCs w:val="28"/>
          <w:lang w:val="uk-UA"/>
        </w:rPr>
        <w:t>вебінарів</w:t>
      </w:r>
      <w:proofErr w:type="spellEnd"/>
      <w:r w:rsidRPr="00343A7B">
        <w:rPr>
          <w:rFonts w:ascii="Times New Roman" w:eastAsia="Calibri" w:hAnsi="Times New Roman" w:cs="Times New Roman"/>
          <w:sz w:val="28"/>
          <w:szCs w:val="28"/>
          <w:lang w:val="uk-UA"/>
        </w:rPr>
        <w:t xml:space="preserve"> до програми базового курсу навчання профактиву, а також </w:t>
      </w:r>
      <w:proofErr w:type="spellStart"/>
      <w:r w:rsidRPr="00343A7B">
        <w:rPr>
          <w:rFonts w:ascii="Times New Roman" w:eastAsia="Calibri" w:hAnsi="Times New Roman" w:cs="Times New Roman"/>
          <w:sz w:val="28"/>
          <w:szCs w:val="28"/>
          <w:lang w:val="uk-UA"/>
        </w:rPr>
        <w:t>вебінарів</w:t>
      </w:r>
      <w:proofErr w:type="spellEnd"/>
      <w:r w:rsidRPr="00343A7B">
        <w:rPr>
          <w:rFonts w:ascii="Times New Roman" w:eastAsia="Calibri" w:hAnsi="Times New Roman" w:cs="Times New Roman"/>
          <w:sz w:val="28"/>
          <w:szCs w:val="28"/>
          <w:lang w:val="uk-UA"/>
        </w:rPr>
        <w:t xml:space="preserve"> за окремими </w:t>
      </w:r>
      <w:proofErr w:type="spellStart"/>
      <w:r w:rsidRPr="00343A7B">
        <w:rPr>
          <w:rFonts w:ascii="Times New Roman" w:eastAsia="Calibri" w:hAnsi="Times New Roman" w:cs="Times New Roman"/>
          <w:sz w:val="28"/>
          <w:szCs w:val="28"/>
          <w:lang w:val="uk-UA"/>
        </w:rPr>
        <w:t>тематиками</w:t>
      </w:r>
      <w:proofErr w:type="spellEnd"/>
      <w:r w:rsidRPr="00343A7B">
        <w:rPr>
          <w:rFonts w:ascii="Times New Roman" w:eastAsia="Calibri" w:hAnsi="Times New Roman" w:cs="Times New Roman"/>
          <w:sz w:val="28"/>
          <w:szCs w:val="28"/>
          <w:lang w:val="uk-UA"/>
        </w:rPr>
        <w:t>, а саме: «Мотивація профспілкового членства. Соціально-</w:t>
      </w:r>
      <w:r w:rsidRPr="00343A7B">
        <w:rPr>
          <w:rFonts w:ascii="Times New Roman" w:eastAsia="Calibri" w:hAnsi="Times New Roman" w:cs="Times New Roman"/>
          <w:sz w:val="28"/>
          <w:szCs w:val="28"/>
          <w:lang w:val="uk-UA"/>
        </w:rPr>
        <w:lastRenderedPageBreak/>
        <w:t>психологічні аспекти залучення працівників до профспілки. Мотивація 3.0. Покоління X, Y, Z в профспілках: цінності, потреби і життєві орієнтири», «Практикум ведення переговорів в профспілковій роботі. Реалії соціального діалогу. Соціальні та психологічні аспекти», «Сила горизонтальних комунікацій в профспілках. Формування профспілкової команди», «Використання онлайн сервісів для організації дистанційної роботи профспілкового активу».</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У 2020 році з метою досягнення очікуваного результату щодо покращення якості колективних договорів розроблено положення Лабораторії соціального діалогу, створеної на базі Центру профспілкових знань ППДУУ та розпочато укладання навчальної програми з підготовки тренерів з модулів соціального діалогу та колдоговірної роботи. Також заплановано проведення семінару для тренерів Профспілки під час якого відбудеться навчання експертів з питань соціального діалогу. Головним завданням експертів буде проведення аналізу та експертизи колективних договорів, та надання рекомендацій первинним профспілковим організаціям щодо поліпшення якості колективного договору, внесення додаткових норм.</w:t>
      </w:r>
    </w:p>
    <w:p w:rsidR="00343A7B" w:rsidRPr="00343A7B" w:rsidRDefault="00343A7B" w:rsidP="00343A7B">
      <w:pPr>
        <w:spacing w:after="0"/>
        <w:ind w:firstLine="702"/>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Профспілку працівників державних установ України залучено до участі у створенні брошури про діяльність з міжнародної профспілкової солідарності Профспілки державних службовців Швеції, одним із розділів якої присвячений реалізації проекту «Розвиток державного сектору України».</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b/>
          <w:sz w:val="28"/>
          <w:szCs w:val="28"/>
          <w:lang w:val="uk-UA"/>
        </w:rPr>
        <w:tab/>
        <w:t>Навчання профспілкової молоді</w:t>
      </w:r>
      <w:r w:rsidRPr="00343A7B">
        <w:rPr>
          <w:rFonts w:ascii="Times New Roman" w:eastAsia="Calibri" w:hAnsi="Times New Roman" w:cs="Times New Roman"/>
          <w:sz w:val="28"/>
          <w:szCs w:val="28"/>
          <w:lang w:val="uk-UA"/>
        </w:rPr>
        <w:t>. Окремий напрямок навчальної роботи – це навчальні семінари, які проводяться Молодіжною радою Профспілки.</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У 2019 році Молодіжною радою Профспілки в рамках співпраці з Центром Солідарності Американської федерації праці за проектом «Профспілкові цінності в дії: рівність, солідарність, справедливість» проведено семінар «ANTIBULLING: використання профспілкових механізмів боротьби за гідні умови праці» та «Безпечне робоче місце: профспілки проти цькування на робочому місці» у м. Вінниця.</w:t>
      </w:r>
      <w:r w:rsidRPr="00343A7B">
        <w:rPr>
          <w:rFonts w:ascii="Times New Roman" w:eastAsia="Calibri" w:hAnsi="Times New Roman" w:cs="Times New Roman"/>
          <w:sz w:val="28"/>
          <w:szCs w:val="28"/>
          <w:lang w:val="uk-UA"/>
        </w:rPr>
        <w:tab/>
      </w:r>
    </w:p>
    <w:p w:rsidR="00343A7B" w:rsidRPr="00343A7B" w:rsidRDefault="00343A7B" w:rsidP="00343A7B">
      <w:pPr>
        <w:spacing w:after="0" w:line="240" w:lineRule="auto"/>
        <w:ind w:firstLine="567"/>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Молодь профспілки отримує сприяння та рекомендації для участі у семінарах, тренінгах, літніх профспілкових школах, які проводяться Федерацією Профспілок України та іншими партнерськими організаціями. Так, 2019-2020 років 25 представник профспілкової молоді взяв участь у наступних заходах:</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- 17-20 січня 2019, м. Чернігів, зимова школа для профспілкової молоді «Розвиток компетенцій молодих профспілкових лідерів та базові цінності Профспілки» - 2 учасники (Харківська, Волинська області);</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xml:space="preserve">- серпень 2019, п’ята літня молодіжна міжнародна профспілкова школа ГО «Трудові ініціативи» - 3 учасники (Миколаївська, Харківська, Запорізька </w:t>
      </w:r>
      <w:proofErr w:type="spellStart"/>
      <w:r w:rsidRPr="00343A7B">
        <w:rPr>
          <w:rFonts w:ascii="Times New Roman" w:eastAsia="Calibri" w:hAnsi="Times New Roman" w:cs="Times New Roman"/>
          <w:color w:val="000000"/>
          <w:sz w:val="28"/>
          <w:szCs w:val="28"/>
          <w:lang w:val="uk-UA" w:eastAsia="ru-RU"/>
        </w:rPr>
        <w:t>обалсті</w:t>
      </w:r>
      <w:proofErr w:type="spellEnd"/>
      <w:r w:rsidRPr="00343A7B">
        <w:rPr>
          <w:rFonts w:ascii="Times New Roman" w:eastAsia="Calibri" w:hAnsi="Times New Roman" w:cs="Times New Roman"/>
          <w:color w:val="000000"/>
          <w:sz w:val="28"/>
          <w:szCs w:val="28"/>
          <w:lang w:val="uk-UA" w:eastAsia="ru-RU"/>
        </w:rPr>
        <w:t>);</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lastRenderedPageBreak/>
        <w:t xml:space="preserve">- вересень 2019, м. Чернігів, літній молодіжний профспілковий табір ФПУ, за підтримки фонду Фрідріха </w:t>
      </w:r>
      <w:proofErr w:type="spellStart"/>
      <w:r w:rsidRPr="00343A7B">
        <w:rPr>
          <w:rFonts w:ascii="Times New Roman" w:eastAsia="Calibri" w:hAnsi="Times New Roman" w:cs="Times New Roman"/>
          <w:color w:val="000000"/>
          <w:sz w:val="28"/>
          <w:szCs w:val="28"/>
          <w:lang w:val="uk-UA" w:eastAsia="ru-RU"/>
        </w:rPr>
        <w:t>Еберта</w:t>
      </w:r>
      <w:proofErr w:type="spellEnd"/>
      <w:r w:rsidRPr="00343A7B">
        <w:rPr>
          <w:rFonts w:ascii="Times New Roman" w:eastAsia="Calibri" w:hAnsi="Times New Roman" w:cs="Times New Roman"/>
          <w:color w:val="000000"/>
          <w:sz w:val="28"/>
          <w:szCs w:val="28"/>
          <w:lang w:val="uk-UA" w:eastAsia="ru-RU"/>
        </w:rPr>
        <w:t xml:space="preserve"> – 4 учасники (Чернігівська, Житомирська, Рівненська, Львівська області);</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вересень 2019, Залізний Порт, перший літній табір для профспілкових тренерів та модераторів «</w:t>
      </w:r>
      <w:proofErr w:type="spellStart"/>
      <w:r w:rsidRPr="00343A7B">
        <w:rPr>
          <w:rFonts w:ascii="Times New Roman" w:eastAsia="Calibri" w:hAnsi="Times New Roman" w:cs="Times New Roman"/>
          <w:color w:val="000000"/>
          <w:sz w:val="28"/>
          <w:szCs w:val="28"/>
          <w:lang w:val="uk-UA" w:eastAsia="ru-RU"/>
        </w:rPr>
        <w:t>Trade</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Union</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trainer</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camp</w:t>
      </w:r>
      <w:proofErr w:type="spellEnd"/>
      <w:r w:rsidRPr="00343A7B">
        <w:rPr>
          <w:rFonts w:ascii="Times New Roman" w:eastAsia="Calibri" w:hAnsi="Times New Roman" w:cs="Times New Roman"/>
          <w:color w:val="000000"/>
          <w:sz w:val="28"/>
          <w:szCs w:val="28"/>
          <w:lang w:val="uk-UA" w:eastAsia="ru-RU"/>
        </w:rPr>
        <w:t>» - 3 учасників (Київська, Чернівецька, Херсонська області);</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- 11-13 листопада 2019, м. Київ, тренінг «Ефективні навички комунікації для профспілкових об’єднань України» за проектом МОП «Інклюзивний ринок праці для створення робочих місць в Україні» за підтримки Міністерства закордонних справ Данії – 1 учасник (м. Київ);</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- 11-13 грудня 2019, м. Чернігів, перший Всеукраїнський молодіжний форум «</w:t>
      </w:r>
      <w:r w:rsidRPr="00343A7B">
        <w:rPr>
          <w:rFonts w:ascii="Times New Roman" w:eastAsia="Calibri" w:hAnsi="Times New Roman" w:cs="Times New Roman"/>
          <w:sz w:val="28"/>
          <w:szCs w:val="28"/>
          <w:lang w:val="uk-UA"/>
        </w:rPr>
        <w:t>Профспілкова молодь: твори своє майбутнє</w:t>
      </w:r>
      <w:r w:rsidRPr="00343A7B">
        <w:rPr>
          <w:rFonts w:ascii="Times New Roman" w:eastAsia="Calibri" w:hAnsi="Times New Roman" w:cs="Times New Roman"/>
          <w:color w:val="000000"/>
          <w:sz w:val="28"/>
          <w:szCs w:val="28"/>
          <w:lang w:val="uk-UA" w:eastAsia="ru-RU"/>
        </w:rPr>
        <w:t xml:space="preserve">», за підтримки фонду Фрідріха </w:t>
      </w:r>
      <w:proofErr w:type="spellStart"/>
      <w:r w:rsidRPr="00343A7B">
        <w:rPr>
          <w:rFonts w:ascii="Times New Roman" w:eastAsia="Calibri" w:hAnsi="Times New Roman" w:cs="Times New Roman"/>
          <w:color w:val="000000"/>
          <w:sz w:val="28"/>
          <w:szCs w:val="28"/>
          <w:lang w:val="uk-UA" w:eastAsia="ru-RU"/>
        </w:rPr>
        <w:t>Еберта</w:t>
      </w:r>
      <w:proofErr w:type="spellEnd"/>
      <w:r w:rsidRPr="00343A7B">
        <w:rPr>
          <w:rFonts w:ascii="Times New Roman" w:eastAsia="Calibri" w:hAnsi="Times New Roman" w:cs="Times New Roman"/>
          <w:color w:val="000000"/>
          <w:sz w:val="28"/>
          <w:szCs w:val="28"/>
          <w:lang w:val="uk-UA" w:eastAsia="ru-RU"/>
        </w:rPr>
        <w:t xml:space="preserve"> – 2 учасники (м. Київ, Чернівецька область);</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xml:space="preserve">- травень – липень 2020, серія онлайн </w:t>
      </w:r>
      <w:proofErr w:type="spellStart"/>
      <w:r w:rsidRPr="00343A7B">
        <w:rPr>
          <w:rFonts w:ascii="Times New Roman" w:eastAsia="Calibri" w:hAnsi="Times New Roman" w:cs="Times New Roman"/>
          <w:color w:val="000000"/>
          <w:sz w:val="28"/>
          <w:szCs w:val="28"/>
          <w:lang w:val="uk-UA" w:eastAsia="ru-RU"/>
        </w:rPr>
        <w:t>вебінарів</w:t>
      </w:r>
      <w:proofErr w:type="spellEnd"/>
      <w:r w:rsidRPr="00343A7B">
        <w:rPr>
          <w:rFonts w:ascii="Times New Roman" w:eastAsia="Calibri" w:hAnsi="Times New Roman" w:cs="Times New Roman"/>
          <w:color w:val="000000"/>
          <w:sz w:val="28"/>
          <w:szCs w:val="28"/>
          <w:lang w:val="uk-UA" w:eastAsia="ru-RU"/>
        </w:rPr>
        <w:t xml:space="preserve"> «Розвиток професійних компетенцій та адаптація профспілкових лідерів до ситуації пандемії COVID-19» Молодіжної ради ФПУ за підтримки Центру Солідарності – 5 учасників (м. Київ, Харківська, Рівненська, Чернівецька, Волинська, Одеська області);</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- 5-8 серпень 2020, м. Чернігів, другий літній табір для профспілкових тренерів та модераторів «</w:t>
      </w:r>
      <w:proofErr w:type="spellStart"/>
      <w:r w:rsidRPr="00343A7B">
        <w:rPr>
          <w:rFonts w:ascii="Times New Roman" w:eastAsia="Calibri" w:hAnsi="Times New Roman" w:cs="Times New Roman"/>
          <w:color w:val="000000"/>
          <w:sz w:val="28"/>
          <w:szCs w:val="28"/>
          <w:lang w:val="uk-UA" w:eastAsia="ru-RU"/>
        </w:rPr>
        <w:t>Trade</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Union</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trainer</w:t>
      </w:r>
      <w:proofErr w:type="spellEnd"/>
      <w:r w:rsidRPr="00343A7B">
        <w:rPr>
          <w:rFonts w:ascii="Times New Roman" w:eastAsia="Calibri" w:hAnsi="Times New Roman" w:cs="Times New Roman"/>
          <w:color w:val="000000"/>
          <w:sz w:val="28"/>
          <w:szCs w:val="28"/>
          <w:lang w:val="uk-UA" w:eastAsia="ru-RU"/>
        </w:rPr>
        <w:t xml:space="preserve"> </w:t>
      </w:r>
      <w:proofErr w:type="spellStart"/>
      <w:r w:rsidRPr="00343A7B">
        <w:rPr>
          <w:rFonts w:ascii="Times New Roman" w:eastAsia="Calibri" w:hAnsi="Times New Roman" w:cs="Times New Roman"/>
          <w:color w:val="000000"/>
          <w:sz w:val="28"/>
          <w:szCs w:val="28"/>
          <w:lang w:val="uk-UA" w:eastAsia="ru-RU"/>
        </w:rPr>
        <w:t>camp</w:t>
      </w:r>
      <w:proofErr w:type="spellEnd"/>
      <w:r w:rsidRPr="00343A7B">
        <w:rPr>
          <w:rFonts w:ascii="Times New Roman" w:eastAsia="Calibri" w:hAnsi="Times New Roman" w:cs="Times New Roman"/>
          <w:color w:val="000000"/>
          <w:sz w:val="28"/>
          <w:szCs w:val="28"/>
          <w:lang w:val="uk-UA" w:eastAsia="ru-RU"/>
        </w:rPr>
        <w:t xml:space="preserve">» Молодіжної ради ФПУ за підтримки фонду Фрідріха </w:t>
      </w:r>
      <w:proofErr w:type="spellStart"/>
      <w:r w:rsidRPr="00343A7B">
        <w:rPr>
          <w:rFonts w:ascii="Times New Roman" w:eastAsia="Calibri" w:hAnsi="Times New Roman" w:cs="Times New Roman"/>
          <w:color w:val="000000"/>
          <w:sz w:val="28"/>
          <w:szCs w:val="28"/>
          <w:lang w:val="uk-UA" w:eastAsia="ru-RU"/>
        </w:rPr>
        <w:t>Еберта</w:t>
      </w:r>
      <w:proofErr w:type="spellEnd"/>
      <w:r w:rsidRPr="00343A7B">
        <w:rPr>
          <w:rFonts w:ascii="Times New Roman" w:eastAsia="Calibri" w:hAnsi="Times New Roman" w:cs="Times New Roman"/>
          <w:color w:val="000000"/>
          <w:sz w:val="28"/>
          <w:szCs w:val="28"/>
          <w:lang w:val="uk-UA" w:eastAsia="ru-RU"/>
        </w:rPr>
        <w:t xml:space="preserve"> - 1 учасник (м. Київ);</w:t>
      </w:r>
    </w:p>
    <w:p w:rsidR="00343A7B" w:rsidRPr="00343A7B" w:rsidRDefault="00343A7B" w:rsidP="00343A7B">
      <w:pPr>
        <w:spacing w:after="0" w:line="240" w:lineRule="auto"/>
        <w:ind w:firstLine="567"/>
        <w:jc w:val="both"/>
        <w:rPr>
          <w:rFonts w:ascii="Times New Roman" w:eastAsia="Calibri" w:hAnsi="Times New Roman" w:cs="Times New Roman"/>
          <w:color w:val="000000"/>
          <w:sz w:val="28"/>
          <w:szCs w:val="28"/>
          <w:lang w:val="uk-UA" w:eastAsia="ru-RU"/>
        </w:rPr>
      </w:pPr>
      <w:r w:rsidRPr="00343A7B">
        <w:rPr>
          <w:rFonts w:ascii="Times New Roman" w:eastAsia="Calibri" w:hAnsi="Times New Roman" w:cs="Times New Roman"/>
          <w:color w:val="000000"/>
          <w:sz w:val="28"/>
          <w:szCs w:val="28"/>
          <w:lang w:val="uk-UA" w:eastAsia="ru-RU"/>
        </w:rPr>
        <w:t>- 20-23 серпня 2020, м. Чернігів, 4-ий чернігівський літній табір «Молодість. Активність. Профспілка» Молодіжної ради ФПУ за підтримки Центру Солідарності та ГО «Трудові ініціативи» - 3 учасники (Одеська, Миколаївська, Запорізька області);</w:t>
      </w:r>
    </w:p>
    <w:p w:rsidR="00343A7B" w:rsidRPr="00343A7B" w:rsidRDefault="00343A7B" w:rsidP="00343A7B">
      <w:pPr>
        <w:spacing w:after="0" w:line="240" w:lineRule="auto"/>
        <w:ind w:firstLine="567"/>
        <w:jc w:val="both"/>
        <w:rPr>
          <w:rFonts w:ascii="Times New Roman" w:eastAsia="Calibri" w:hAnsi="Times New Roman" w:cs="Times New Roman"/>
          <w:sz w:val="28"/>
          <w:szCs w:val="28"/>
          <w:lang w:val="uk-UA"/>
        </w:rPr>
      </w:pPr>
      <w:r w:rsidRPr="00343A7B">
        <w:rPr>
          <w:rFonts w:ascii="Times New Roman" w:eastAsia="Calibri" w:hAnsi="Times New Roman" w:cs="Times New Roman"/>
          <w:color w:val="000000"/>
          <w:sz w:val="28"/>
          <w:szCs w:val="28"/>
          <w:lang w:val="uk-UA" w:eastAsia="ru-RU"/>
        </w:rPr>
        <w:t>- 9-11 вересня 2020, м. Чернігів, регіональний навчальний тренінг «Активна молодь – сильна профспілка» в рамках проекту МОП «Інклюзивний ринок праці для створення робочих місць в Україні» - 2 учасники (Житомирська, Черкаська області).</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У 2019-2020 році обласні організації профспілки покращили роботу з проведення навчання для членів молодіжних рад за рахунок власного фінансування: «Запобігання професійному вигоранню» (Івано-Франківська область), «Ефективні навички комунікації для профспілкової молоді» (Житомирська область). У рамках Угоди про співпрацю Івано-Франківської, Тернопільської та Чернівецької обласних організацій Профспілки щодо проведення спільних заходів з активізації молодіжної політики у профспілці у 2019-2020 роки було проведено 2 виїзні семінари для профспілкової молоді, що включали навчання, обмін досвідом та комунікаційні заходи, зокрема «Комунікація та критичне мислення як елементи профспілкової роботи» в м. Івано-Франківськ.</w:t>
      </w:r>
    </w:p>
    <w:p w:rsidR="00343A7B" w:rsidRPr="00343A7B" w:rsidRDefault="00343A7B" w:rsidP="00343A7B">
      <w:pPr>
        <w:spacing w:after="0"/>
        <w:ind w:firstLine="709"/>
        <w:jc w:val="both"/>
        <w:rPr>
          <w:rFonts w:ascii="Times New Roman" w:eastAsia="Calibri" w:hAnsi="Times New Roman" w:cs="Times New Roman"/>
          <w:sz w:val="28"/>
          <w:szCs w:val="28"/>
          <w:lang w:val="uk-UA"/>
        </w:rPr>
      </w:pPr>
      <w:r w:rsidRPr="00343A7B">
        <w:rPr>
          <w:rFonts w:ascii="Times New Roman" w:eastAsia="Calibri" w:hAnsi="Times New Roman" w:cs="Times New Roman"/>
          <w:b/>
          <w:sz w:val="28"/>
          <w:szCs w:val="28"/>
          <w:lang w:val="uk-UA"/>
        </w:rPr>
        <w:t>Навчання в регіональних організаціях профспілки</w:t>
      </w:r>
      <w:r w:rsidRPr="00343A7B">
        <w:rPr>
          <w:rFonts w:ascii="Times New Roman" w:eastAsia="Calibri" w:hAnsi="Times New Roman" w:cs="Times New Roman"/>
          <w:sz w:val="28"/>
          <w:szCs w:val="28"/>
          <w:lang w:val="uk-UA"/>
        </w:rPr>
        <w:t xml:space="preserve">. Залучення до навчального процесу Профспілки регіональних організацій є важливою складовою побудови не лише сталої, але й ефективної системи профспілкового навчання. Регіональні організації Профспілки працівників державних установ України проводять навчання відповідно до затверджених планів. </w:t>
      </w:r>
    </w:p>
    <w:p w:rsidR="00343A7B" w:rsidRPr="00343A7B" w:rsidRDefault="00343A7B" w:rsidP="00343A7B">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sz w:val="28"/>
          <w:szCs w:val="28"/>
          <w:lang w:val="uk-UA" w:eastAsia="uk-UA"/>
        </w:rPr>
        <w:lastRenderedPageBreak/>
        <w:t xml:space="preserve">Регіональними організаціями Профспілки, впродовж 2019/2020 навчального року було проведено 549 навчальних заходів під час яких пройшли навчання 10 344 профактивісти. </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 xml:space="preserve">За звітний період 2019-2020 років, серед тем навчальних семінарів, можна виокремити, як традиційні «Про дії профкому при звільненні працівників», «Дії профкому при виникненні заборгованості», «Скорочення працівників: алгоритм взаємодії роботодавців і профспілки», «Про оподаткування профспілкових організацій», «Формування стратегії роботи обласних організацій профспілки спрямованих на розвиток молодіжного середовища», так і нові теми з мотивації профспілкового членства та молодіжної роботи, розбудови та збереженню профспілкових організацій в ОТГ в умовах децентралізації, а також </w:t>
      </w:r>
      <w:proofErr w:type="spellStart"/>
      <w:r w:rsidRPr="00343A7B">
        <w:rPr>
          <w:rFonts w:ascii="Times New Roman" w:eastAsia="Calibri" w:hAnsi="Times New Roman" w:cs="Times New Roman"/>
          <w:sz w:val="28"/>
          <w:szCs w:val="28"/>
          <w:lang w:val="uk-UA"/>
        </w:rPr>
        <w:t>медіаграмотності</w:t>
      </w:r>
      <w:proofErr w:type="spellEnd"/>
      <w:r w:rsidRPr="00343A7B">
        <w:rPr>
          <w:rFonts w:ascii="Times New Roman" w:eastAsia="Calibri" w:hAnsi="Times New Roman" w:cs="Times New Roman"/>
          <w:sz w:val="28"/>
          <w:szCs w:val="28"/>
          <w:lang w:val="uk-UA"/>
        </w:rPr>
        <w:t xml:space="preserve"> в профспілковій роботі. Велика увага приділялась навчанням з теми гарантій членів профспілки, обраних до профорганів.</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 xml:space="preserve">Практикою роботи обкомів стали виїзні семінари з питань колдоговірної роботи, профспілкового лідерства та мотивації </w:t>
      </w:r>
      <w:proofErr w:type="spellStart"/>
      <w:r w:rsidRPr="00343A7B">
        <w:rPr>
          <w:rFonts w:ascii="Times New Roman" w:eastAsia="Calibri" w:hAnsi="Times New Roman" w:cs="Times New Roman"/>
          <w:sz w:val="28"/>
          <w:szCs w:val="28"/>
          <w:lang w:val="uk-UA"/>
        </w:rPr>
        <w:t>профчленства</w:t>
      </w:r>
      <w:proofErr w:type="spellEnd"/>
      <w:r w:rsidRPr="00343A7B">
        <w:rPr>
          <w:rFonts w:ascii="Times New Roman" w:eastAsia="Calibri" w:hAnsi="Times New Roman" w:cs="Times New Roman"/>
          <w:sz w:val="28"/>
          <w:szCs w:val="28"/>
          <w:lang w:val="uk-UA"/>
        </w:rPr>
        <w:t xml:space="preserve"> (Луганська, Івано-Франківська, Запорізька області). Так, особливо слід відзначити проведення семінарів «Підвищення ролі профспілок в сучасних умовах» (Луганська область), «Запобігання професійному вигоранню» (Івано-Франківська область), «Роль профспілок у питаннях захисту соціально-економічних інтересів трудящих» (Запорізька область), «Актуальні та проблемні питання застосування трудового законодавства у сфері трудових відносин при реорганізації та ліквідації установи» (Харківська область). Також активну роботу з навчання проводять Херсонська, Львівська, Миколаївська,  Хмельницька, Черкаська, Чернівецька, Закарпатська області.</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 xml:space="preserve">Навчання з охорони праці пройшли активісти з Запорізької, Донецької, Дніпропетровської та Львівської областей. </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Проводяться навчання у співпраці з комунальними закладами органів місцевого самоврядування та органів державної влади, недержавними громадськими організаціями. Прикладами такої співпраці у навчанні членів профспілки стали проведення школи профспілкового активу на базі НКЦ «Побужжя» Федерації профспілок Хмельницької області та проведення навчальних семінарів на базі обласного центру перепідготовки та підвищення кваліфікації працівників органів державної влади, місцевого самоврядування, державних підприємств, установ та організації в Черкаській області.</w:t>
      </w:r>
    </w:p>
    <w:p w:rsidR="00343A7B" w:rsidRPr="00343A7B" w:rsidRDefault="00343A7B" w:rsidP="00343A7B">
      <w:pPr>
        <w:spacing w:after="0"/>
        <w:ind w:firstLine="426"/>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ab/>
        <w:t xml:space="preserve">Посилилась робота з підготовки навчально-методичних матеріалів: «Методичні рекомендації з питань організаційної роботи на допомогу профспілковому активу», «Рекомендації щодо дій виборних профспілкових органів при скороченні штатної чисельності та вивільненні найманих працівників», «Особливості оподаткування та бухгалтерського обліку профспілкових організацій», «Особливості легалізації новоствореної </w:t>
      </w:r>
      <w:r w:rsidRPr="00343A7B">
        <w:rPr>
          <w:rFonts w:ascii="Times New Roman" w:eastAsia="Calibri" w:hAnsi="Times New Roman" w:cs="Times New Roman"/>
          <w:sz w:val="28"/>
          <w:szCs w:val="28"/>
          <w:lang w:val="uk-UA"/>
        </w:rPr>
        <w:lastRenderedPageBreak/>
        <w:t>профспілкової організації», «Довідник  голови первинної профспілкової організації», «Фінансова робота в профспілках», «Соціальні програми Профспілки працівників державних установ м. Києва», «Скорочення працівників: поетапні дії профспілок» (Чернігівська, Київська області, Харківська, Запорізька).</w:t>
      </w:r>
    </w:p>
    <w:p w:rsidR="00343A7B" w:rsidRPr="00343A7B" w:rsidRDefault="00343A7B" w:rsidP="00343A7B">
      <w:pPr>
        <w:spacing w:after="0"/>
        <w:ind w:firstLine="709"/>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В умовах пандемії COVID-19, починаючи з весни 2020, для навчання спілчан використовується онлайн-платформа </w:t>
      </w:r>
      <w:proofErr w:type="spellStart"/>
      <w:r w:rsidRPr="00343A7B">
        <w:rPr>
          <w:rFonts w:ascii="Times New Roman" w:eastAsia="Calibri" w:hAnsi="Times New Roman" w:cs="Times New Roman"/>
          <w:sz w:val="28"/>
          <w:szCs w:val="28"/>
          <w:lang w:val="uk-UA"/>
        </w:rPr>
        <w:t>Zoom</w:t>
      </w:r>
      <w:proofErr w:type="spellEnd"/>
      <w:r w:rsidRPr="00343A7B">
        <w:rPr>
          <w:rFonts w:ascii="Times New Roman" w:eastAsia="Calibri" w:hAnsi="Times New Roman" w:cs="Times New Roman"/>
          <w:sz w:val="28"/>
          <w:szCs w:val="28"/>
          <w:lang w:val="uk-UA"/>
        </w:rPr>
        <w:t xml:space="preserve">. Зокрема, Херсонською </w:t>
      </w:r>
      <w:proofErr w:type="spellStart"/>
      <w:r w:rsidRPr="00343A7B">
        <w:rPr>
          <w:rFonts w:ascii="Times New Roman" w:eastAsia="Calibri" w:hAnsi="Times New Roman" w:cs="Times New Roman"/>
          <w:sz w:val="28"/>
          <w:szCs w:val="28"/>
          <w:lang w:val="uk-UA"/>
        </w:rPr>
        <w:t>облорганізацією</w:t>
      </w:r>
      <w:proofErr w:type="spellEnd"/>
      <w:r w:rsidRPr="00343A7B">
        <w:rPr>
          <w:rFonts w:ascii="Times New Roman" w:eastAsia="Calibri" w:hAnsi="Times New Roman" w:cs="Times New Roman"/>
          <w:sz w:val="28"/>
          <w:szCs w:val="28"/>
          <w:lang w:val="uk-UA"/>
        </w:rPr>
        <w:t xml:space="preserve"> Профспілки проведено онлайн-конференції «Стан соціального діалогу з роботодавцями щодо створення належних умов праці в організаційних ланках Херсонської </w:t>
      </w:r>
      <w:proofErr w:type="spellStart"/>
      <w:r w:rsidRPr="00343A7B">
        <w:rPr>
          <w:rFonts w:ascii="Times New Roman" w:eastAsia="Calibri" w:hAnsi="Times New Roman" w:cs="Times New Roman"/>
          <w:sz w:val="28"/>
          <w:szCs w:val="28"/>
          <w:lang w:val="uk-UA"/>
        </w:rPr>
        <w:t>облорганізації</w:t>
      </w:r>
      <w:proofErr w:type="spellEnd"/>
      <w:r w:rsidRPr="00343A7B">
        <w:rPr>
          <w:rFonts w:ascii="Times New Roman" w:eastAsia="Calibri" w:hAnsi="Times New Roman" w:cs="Times New Roman"/>
          <w:sz w:val="28"/>
          <w:szCs w:val="28"/>
          <w:lang w:val="uk-UA"/>
        </w:rPr>
        <w:t xml:space="preserve"> Профспілки» та «Захист трудових та профспілкових прав працівників в умовах карантину», Івано-Франківською обласної організацією проведено онлайн-семінар «Мотивація профспілкового членства».</w:t>
      </w:r>
    </w:p>
    <w:p w:rsidR="00343A7B" w:rsidRPr="00343A7B" w:rsidRDefault="00343A7B" w:rsidP="00343A7B">
      <w:pPr>
        <w:spacing w:after="0"/>
        <w:ind w:firstLine="709"/>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Враховуючи зазначене, важливим чинником, що сприятиме посиленню роботи з організації навчання є збільшення долі планових показників та фактичних видатків на навчання у бюджетах організацій Профспілки на наступний рік.</w:t>
      </w:r>
    </w:p>
    <w:p w:rsidR="00343A7B" w:rsidRPr="00343A7B" w:rsidRDefault="00343A7B" w:rsidP="00343A7B">
      <w:pPr>
        <w:shd w:val="clear" w:color="auto" w:fill="FFFFFF"/>
        <w:spacing w:after="0" w:line="240" w:lineRule="auto"/>
        <w:ind w:firstLine="702"/>
        <w:jc w:val="both"/>
        <w:rPr>
          <w:rFonts w:ascii="Times New Roman" w:eastAsia="Times New Roman" w:hAnsi="Times New Roman" w:cs="Times New Roman"/>
          <w:color w:val="000000"/>
          <w:sz w:val="28"/>
          <w:szCs w:val="24"/>
          <w:shd w:val="clear" w:color="auto" w:fill="FFFFFF"/>
          <w:lang w:val="uk-UA" w:eastAsia="uk-UA"/>
        </w:rPr>
      </w:pPr>
    </w:p>
    <w:p w:rsidR="00343A7B" w:rsidRPr="00343A7B" w:rsidRDefault="00343A7B" w:rsidP="00343A7B">
      <w:pPr>
        <w:shd w:val="clear" w:color="auto" w:fill="FFFFFF"/>
        <w:spacing w:after="0" w:line="240" w:lineRule="auto"/>
        <w:ind w:firstLine="702"/>
        <w:rPr>
          <w:rFonts w:ascii="Times New Roman" w:eastAsia="Times New Roman" w:hAnsi="Times New Roman" w:cs="Times New Roman"/>
          <w:sz w:val="28"/>
          <w:szCs w:val="28"/>
          <w:lang w:val="uk-UA" w:eastAsia="uk-UA"/>
        </w:rPr>
      </w:pP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t xml:space="preserve">Відділ навчання, інформаційного забезпечення </w:t>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t xml:space="preserve">та міжнародного співробітництва виконавчого </w:t>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t xml:space="preserve">апарату Профспілки працівників державних </w:t>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r>
      <w:r w:rsidRPr="00343A7B">
        <w:rPr>
          <w:rFonts w:ascii="Times New Roman" w:eastAsia="Times New Roman" w:hAnsi="Times New Roman" w:cs="Times New Roman"/>
          <w:color w:val="000000"/>
          <w:sz w:val="28"/>
          <w:szCs w:val="24"/>
          <w:shd w:val="clear" w:color="auto" w:fill="FFFFFF"/>
          <w:lang w:val="uk-UA" w:eastAsia="uk-UA"/>
        </w:rPr>
        <w:tab/>
        <w:t>установ України</w:t>
      </w: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sectPr w:rsidR="00343A7B" w:rsidRPr="00343A7B" w:rsidSect="00FB7906">
          <w:pgSz w:w="11906" w:h="16838"/>
          <w:pgMar w:top="1134" w:right="851" w:bottom="567" w:left="1701" w:header="709" w:footer="709" w:gutter="0"/>
          <w:cols w:space="708"/>
          <w:docGrid w:linePitch="360"/>
        </w:sectPr>
      </w:pP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lastRenderedPageBreak/>
        <w:t xml:space="preserve">Додаток 2 </w:t>
      </w: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до постанови </w:t>
      </w:r>
    </w:p>
    <w:p w:rsidR="00343A7B" w:rsidRPr="00343A7B" w:rsidRDefault="00343A7B" w:rsidP="00343A7B">
      <w:pPr>
        <w:tabs>
          <w:tab w:val="left" w:pos="5954"/>
        </w:tabs>
        <w:spacing w:after="0" w:line="240" w:lineRule="auto"/>
        <w:ind w:left="5954"/>
        <w:jc w:val="both"/>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 xml:space="preserve">президії ЦК Профспілки </w:t>
      </w:r>
    </w:p>
    <w:p w:rsidR="00343A7B" w:rsidRPr="00343A7B" w:rsidRDefault="00343A7B" w:rsidP="00343A7B">
      <w:pPr>
        <w:tabs>
          <w:tab w:val="left" w:pos="5954"/>
        </w:tabs>
        <w:spacing w:after="0" w:line="240" w:lineRule="auto"/>
        <w:ind w:left="5954"/>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від 17.09.2020 № П-20-2</w:t>
      </w: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tabs>
          <w:tab w:val="left" w:pos="0"/>
        </w:tabs>
        <w:spacing w:after="0" w:line="240" w:lineRule="auto"/>
        <w:jc w:val="center"/>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Звіт про навчання профспілкових працівників і профактивістів у 2019/2020 навчальному році у Профспілці працівників державних установ України</w:t>
      </w:r>
    </w:p>
    <w:p w:rsidR="00343A7B" w:rsidRPr="00343A7B" w:rsidRDefault="00343A7B" w:rsidP="00343A7B">
      <w:pPr>
        <w:tabs>
          <w:tab w:val="left" w:pos="0"/>
        </w:tabs>
        <w:spacing w:after="0" w:line="240" w:lineRule="auto"/>
        <w:jc w:val="center"/>
        <w:rPr>
          <w:rFonts w:ascii="Times New Roman" w:eastAsia="Calibri" w:hAnsi="Times New Roman" w:cs="Times New Roman"/>
          <w:sz w:val="28"/>
          <w:szCs w:val="28"/>
          <w:lang w:val="uk-UA"/>
        </w:rPr>
      </w:pPr>
    </w:p>
    <w:tbl>
      <w:tblPr>
        <w:tblpPr w:leftFromText="180" w:rightFromText="180" w:vertAnchor="text" w:horzAnchor="margin" w:tblpXSpec="center" w:tblpY="149"/>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61"/>
        <w:gridCol w:w="1560"/>
        <w:gridCol w:w="30"/>
        <w:gridCol w:w="1670"/>
      </w:tblGrid>
      <w:tr w:rsidR="00343A7B" w:rsidRPr="00343A7B" w:rsidTr="00FB7906">
        <w:trPr>
          <w:trHeight w:hRule="exact" w:val="1008"/>
        </w:trPr>
        <w:tc>
          <w:tcPr>
            <w:tcW w:w="6561" w:type="dxa"/>
            <w:shd w:val="clear" w:color="auto" w:fill="FFFFFF"/>
            <w:vAlign w:val="center"/>
          </w:tcPr>
          <w:p w:rsidR="00343A7B" w:rsidRPr="00343A7B" w:rsidRDefault="00343A7B" w:rsidP="00343A7B">
            <w:pPr>
              <w:spacing w:after="0"/>
              <w:ind w:firstLine="709"/>
              <w:jc w:val="center"/>
              <w:rPr>
                <w:rFonts w:ascii="Times New Roman" w:eastAsia="Calibri" w:hAnsi="Times New Roman" w:cs="Times New Roman"/>
                <w:sz w:val="28"/>
                <w:szCs w:val="28"/>
              </w:rPr>
            </w:pPr>
            <w:proofErr w:type="spellStart"/>
            <w:r w:rsidRPr="00343A7B">
              <w:rPr>
                <w:rFonts w:ascii="Times New Roman" w:eastAsia="Calibri" w:hAnsi="Times New Roman" w:cs="Times New Roman"/>
                <w:b/>
                <w:bCs/>
                <w:sz w:val="28"/>
                <w:szCs w:val="28"/>
              </w:rPr>
              <w:t>Форми</w:t>
            </w:r>
            <w:proofErr w:type="spellEnd"/>
            <w:r w:rsidRPr="00343A7B">
              <w:rPr>
                <w:rFonts w:ascii="Times New Roman" w:eastAsia="Calibri" w:hAnsi="Times New Roman" w:cs="Times New Roman"/>
                <w:b/>
                <w:bCs/>
                <w:sz w:val="28"/>
                <w:szCs w:val="28"/>
              </w:rPr>
              <w:t xml:space="preserve"> </w:t>
            </w:r>
            <w:proofErr w:type="spellStart"/>
            <w:r w:rsidRPr="00343A7B">
              <w:rPr>
                <w:rFonts w:ascii="Times New Roman" w:eastAsia="Calibri" w:hAnsi="Times New Roman" w:cs="Times New Roman"/>
                <w:b/>
                <w:bCs/>
                <w:sz w:val="28"/>
                <w:szCs w:val="28"/>
              </w:rPr>
              <w:t>організації</w:t>
            </w:r>
            <w:proofErr w:type="spellEnd"/>
            <w:r w:rsidRPr="00343A7B">
              <w:rPr>
                <w:rFonts w:ascii="Times New Roman" w:eastAsia="Calibri" w:hAnsi="Times New Roman" w:cs="Times New Roman"/>
                <w:b/>
                <w:bCs/>
                <w:sz w:val="28"/>
                <w:szCs w:val="28"/>
              </w:rPr>
              <w:t xml:space="preserve"> </w:t>
            </w:r>
            <w:proofErr w:type="spellStart"/>
            <w:r w:rsidRPr="00343A7B">
              <w:rPr>
                <w:rFonts w:ascii="Times New Roman" w:eastAsia="Calibri" w:hAnsi="Times New Roman" w:cs="Times New Roman"/>
                <w:b/>
                <w:bCs/>
                <w:sz w:val="28"/>
                <w:szCs w:val="28"/>
              </w:rPr>
              <w:t>навчання</w:t>
            </w:r>
            <w:proofErr w:type="spellEnd"/>
          </w:p>
        </w:tc>
        <w:tc>
          <w:tcPr>
            <w:tcW w:w="1560" w:type="dxa"/>
            <w:shd w:val="clear" w:color="auto" w:fill="FFFFFF"/>
            <w:vAlign w:val="center"/>
          </w:tcPr>
          <w:p w:rsidR="00343A7B" w:rsidRPr="00343A7B" w:rsidRDefault="00343A7B" w:rsidP="00343A7B">
            <w:pPr>
              <w:spacing w:after="0" w:line="240" w:lineRule="auto"/>
              <w:jc w:val="center"/>
              <w:rPr>
                <w:rFonts w:ascii="Times New Roman" w:eastAsia="Calibri" w:hAnsi="Times New Roman" w:cs="Times New Roman"/>
                <w:sz w:val="28"/>
                <w:szCs w:val="28"/>
              </w:rPr>
            </w:pPr>
            <w:proofErr w:type="spellStart"/>
            <w:r w:rsidRPr="00343A7B">
              <w:rPr>
                <w:rFonts w:ascii="Times New Roman" w:eastAsia="Calibri" w:hAnsi="Times New Roman" w:cs="Times New Roman"/>
                <w:b/>
                <w:bCs/>
                <w:sz w:val="28"/>
                <w:szCs w:val="28"/>
              </w:rPr>
              <w:t>Кількість</w:t>
            </w:r>
            <w:proofErr w:type="spellEnd"/>
            <w:r w:rsidRPr="00343A7B">
              <w:rPr>
                <w:rFonts w:ascii="Times New Roman" w:eastAsia="Calibri" w:hAnsi="Times New Roman" w:cs="Times New Roman"/>
                <w:b/>
                <w:bCs/>
                <w:sz w:val="28"/>
                <w:szCs w:val="28"/>
              </w:rPr>
              <w:t xml:space="preserve"> </w:t>
            </w:r>
            <w:proofErr w:type="spellStart"/>
            <w:r w:rsidRPr="00343A7B">
              <w:rPr>
                <w:rFonts w:ascii="Times New Roman" w:eastAsia="Calibri" w:hAnsi="Times New Roman" w:cs="Times New Roman"/>
                <w:b/>
                <w:bCs/>
                <w:sz w:val="28"/>
                <w:szCs w:val="28"/>
              </w:rPr>
              <w:t>проведених</w:t>
            </w:r>
            <w:proofErr w:type="spellEnd"/>
            <w:r w:rsidRPr="00343A7B">
              <w:rPr>
                <w:rFonts w:ascii="Times New Roman" w:eastAsia="Calibri" w:hAnsi="Times New Roman" w:cs="Times New Roman"/>
                <w:b/>
                <w:bCs/>
                <w:sz w:val="28"/>
                <w:szCs w:val="28"/>
              </w:rPr>
              <w:t xml:space="preserve"> </w:t>
            </w:r>
            <w:proofErr w:type="spellStart"/>
            <w:r w:rsidRPr="00343A7B">
              <w:rPr>
                <w:rFonts w:ascii="Times New Roman" w:eastAsia="Calibri" w:hAnsi="Times New Roman" w:cs="Times New Roman"/>
                <w:b/>
                <w:bCs/>
                <w:sz w:val="28"/>
                <w:szCs w:val="28"/>
              </w:rPr>
              <w:t>заходів</w:t>
            </w:r>
            <w:proofErr w:type="spellEnd"/>
          </w:p>
        </w:tc>
        <w:tc>
          <w:tcPr>
            <w:tcW w:w="1700" w:type="dxa"/>
            <w:gridSpan w:val="2"/>
            <w:shd w:val="clear" w:color="auto" w:fill="FFFFFF"/>
            <w:vAlign w:val="center"/>
          </w:tcPr>
          <w:p w:rsidR="00343A7B" w:rsidRPr="00343A7B" w:rsidRDefault="00343A7B" w:rsidP="00343A7B">
            <w:pPr>
              <w:spacing w:after="0" w:line="240" w:lineRule="auto"/>
              <w:jc w:val="center"/>
              <w:rPr>
                <w:rFonts w:ascii="Times New Roman" w:eastAsia="Calibri" w:hAnsi="Times New Roman" w:cs="Times New Roman"/>
                <w:sz w:val="28"/>
                <w:szCs w:val="28"/>
              </w:rPr>
            </w:pPr>
            <w:proofErr w:type="spellStart"/>
            <w:r w:rsidRPr="00343A7B">
              <w:rPr>
                <w:rFonts w:ascii="Times New Roman" w:eastAsia="Calibri" w:hAnsi="Times New Roman" w:cs="Times New Roman"/>
                <w:b/>
                <w:bCs/>
                <w:sz w:val="28"/>
                <w:szCs w:val="28"/>
              </w:rPr>
              <w:t>Чисельність</w:t>
            </w:r>
            <w:proofErr w:type="spellEnd"/>
            <w:r w:rsidRPr="00343A7B">
              <w:rPr>
                <w:rFonts w:ascii="Times New Roman" w:eastAsia="Calibri" w:hAnsi="Times New Roman" w:cs="Times New Roman"/>
                <w:b/>
                <w:bCs/>
                <w:sz w:val="28"/>
                <w:szCs w:val="28"/>
              </w:rPr>
              <w:t xml:space="preserve"> </w:t>
            </w:r>
            <w:proofErr w:type="spellStart"/>
            <w:r w:rsidRPr="00343A7B">
              <w:rPr>
                <w:rFonts w:ascii="Times New Roman" w:eastAsia="Calibri" w:hAnsi="Times New Roman" w:cs="Times New Roman"/>
                <w:b/>
                <w:bCs/>
                <w:sz w:val="28"/>
                <w:szCs w:val="28"/>
              </w:rPr>
              <w:t>слухачів</w:t>
            </w:r>
            <w:proofErr w:type="spellEnd"/>
          </w:p>
        </w:tc>
      </w:tr>
      <w:tr w:rsidR="00343A7B" w:rsidRPr="00343A7B" w:rsidTr="00FB7906">
        <w:trPr>
          <w:trHeight w:hRule="exact" w:val="413"/>
        </w:trPr>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proofErr w:type="spellStart"/>
            <w:r w:rsidRPr="00343A7B">
              <w:rPr>
                <w:rFonts w:ascii="Times New Roman" w:eastAsia="Calibri" w:hAnsi="Times New Roman" w:cs="Times New Roman"/>
                <w:sz w:val="28"/>
                <w:szCs w:val="28"/>
              </w:rPr>
              <w:t>Семінари</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тренінги</w:t>
            </w:r>
            <w:proofErr w:type="spellEnd"/>
          </w:p>
        </w:tc>
        <w:tc>
          <w:tcPr>
            <w:tcW w:w="1560" w:type="dxa"/>
            <w:shd w:val="clear" w:color="auto" w:fill="FFFFFF"/>
            <w:vAlign w:val="center"/>
          </w:tcPr>
          <w:p w:rsidR="00343A7B" w:rsidRPr="00343A7B" w:rsidRDefault="00343A7B" w:rsidP="00343A7B">
            <w:pPr>
              <w:jc w:val="center"/>
              <w:rPr>
                <w:rFonts w:ascii="Times New Roman" w:eastAsia="Calibri" w:hAnsi="Times New Roman" w:cs="Times New Roman"/>
                <w:color w:val="000000"/>
                <w:sz w:val="28"/>
                <w:szCs w:val="28"/>
                <w:lang w:val="uk-UA"/>
              </w:rPr>
            </w:pPr>
            <w:r w:rsidRPr="00343A7B">
              <w:rPr>
                <w:rFonts w:ascii="Times New Roman" w:eastAsia="Calibri" w:hAnsi="Times New Roman" w:cs="Times New Roman"/>
                <w:color w:val="000000"/>
                <w:sz w:val="28"/>
                <w:szCs w:val="28"/>
                <w:lang w:val="uk-UA"/>
              </w:rPr>
              <w:t>560</w:t>
            </w:r>
          </w:p>
        </w:tc>
        <w:tc>
          <w:tcPr>
            <w:tcW w:w="1700" w:type="dxa"/>
            <w:gridSpan w:val="2"/>
            <w:shd w:val="clear" w:color="auto" w:fill="FFFFFF"/>
            <w:vAlign w:val="center"/>
          </w:tcPr>
          <w:p w:rsidR="00343A7B" w:rsidRPr="00343A7B" w:rsidRDefault="00343A7B" w:rsidP="00343A7B">
            <w:pPr>
              <w:jc w:val="center"/>
              <w:rPr>
                <w:rFonts w:ascii="Times New Roman" w:eastAsia="Calibri" w:hAnsi="Times New Roman" w:cs="Times New Roman"/>
                <w:color w:val="000000"/>
                <w:sz w:val="28"/>
                <w:szCs w:val="28"/>
                <w:lang w:val="uk-UA"/>
              </w:rPr>
            </w:pPr>
            <w:r w:rsidRPr="00343A7B">
              <w:rPr>
                <w:rFonts w:ascii="Times New Roman" w:eastAsia="Calibri" w:hAnsi="Times New Roman" w:cs="Times New Roman"/>
                <w:color w:val="000000"/>
                <w:sz w:val="28"/>
                <w:szCs w:val="28"/>
                <w:lang w:val="uk-UA"/>
              </w:rPr>
              <w:t>10676</w:t>
            </w:r>
          </w:p>
        </w:tc>
      </w:tr>
      <w:tr w:rsidR="00343A7B" w:rsidRPr="00343A7B" w:rsidTr="00FB7906">
        <w:trPr>
          <w:trHeight w:hRule="exact" w:val="413"/>
        </w:trPr>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 xml:space="preserve">Школа </w:t>
            </w:r>
            <w:proofErr w:type="spellStart"/>
            <w:r w:rsidRPr="00343A7B">
              <w:rPr>
                <w:rFonts w:ascii="Times New Roman" w:eastAsia="Calibri" w:hAnsi="Times New Roman" w:cs="Times New Roman"/>
                <w:sz w:val="28"/>
                <w:szCs w:val="28"/>
              </w:rPr>
              <w:t>профспілкового</w:t>
            </w:r>
            <w:proofErr w:type="spellEnd"/>
            <w:r w:rsidRPr="00343A7B">
              <w:rPr>
                <w:rFonts w:ascii="Times New Roman" w:eastAsia="Calibri" w:hAnsi="Times New Roman" w:cs="Times New Roman"/>
                <w:sz w:val="28"/>
                <w:szCs w:val="28"/>
              </w:rPr>
              <w:t xml:space="preserve"> активу</w:t>
            </w:r>
          </w:p>
        </w:tc>
        <w:tc>
          <w:tcPr>
            <w:tcW w:w="1560" w:type="dxa"/>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73</w:t>
            </w:r>
          </w:p>
        </w:tc>
        <w:tc>
          <w:tcPr>
            <w:tcW w:w="1700" w:type="dxa"/>
            <w:gridSpan w:val="2"/>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2143</w:t>
            </w:r>
          </w:p>
        </w:tc>
      </w:tr>
      <w:tr w:rsidR="00343A7B" w:rsidRPr="00343A7B" w:rsidTr="00FB7906">
        <w:trPr>
          <w:trHeight w:hRule="exact" w:val="1286"/>
        </w:trPr>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proofErr w:type="spellStart"/>
            <w:r w:rsidRPr="00343A7B">
              <w:rPr>
                <w:rFonts w:ascii="Times New Roman" w:eastAsia="Calibri" w:hAnsi="Times New Roman" w:cs="Times New Roman"/>
                <w:sz w:val="28"/>
                <w:szCs w:val="28"/>
              </w:rPr>
              <w:t>Навчання</w:t>
            </w:r>
            <w:proofErr w:type="spellEnd"/>
            <w:r w:rsidRPr="00343A7B">
              <w:rPr>
                <w:rFonts w:ascii="Times New Roman" w:eastAsia="Calibri" w:hAnsi="Times New Roman" w:cs="Times New Roman"/>
                <w:sz w:val="28"/>
                <w:szCs w:val="28"/>
              </w:rPr>
              <w:t xml:space="preserve"> з питань </w:t>
            </w:r>
            <w:proofErr w:type="spellStart"/>
            <w:r w:rsidRPr="00343A7B">
              <w:rPr>
                <w:rFonts w:ascii="Times New Roman" w:eastAsia="Calibri" w:hAnsi="Times New Roman" w:cs="Times New Roman"/>
                <w:sz w:val="28"/>
                <w:szCs w:val="28"/>
              </w:rPr>
              <w:t>охорони</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праці</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тривалістю</w:t>
            </w:r>
            <w:proofErr w:type="spellEnd"/>
            <w:r w:rsidRPr="00343A7B">
              <w:rPr>
                <w:rFonts w:ascii="Times New Roman" w:eastAsia="Calibri" w:hAnsi="Times New Roman" w:cs="Times New Roman"/>
                <w:sz w:val="28"/>
                <w:szCs w:val="28"/>
              </w:rPr>
              <w:t>:</w:t>
            </w:r>
          </w:p>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w:t>
            </w:r>
            <w:r w:rsidRPr="00343A7B">
              <w:rPr>
                <w:rFonts w:ascii="Times New Roman" w:eastAsia="Calibri" w:hAnsi="Times New Roman" w:cs="Times New Roman"/>
                <w:sz w:val="28"/>
                <w:szCs w:val="28"/>
              </w:rPr>
              <w:tab/>
              <w:t xml:space="preserve">1 </w:t>
            </w:r>
            <w:proofErr w:type="spellStart"/>
            <w:r w:rsidRPr="00343A7B">
              <w:rPr>
                <w:rFonts w:ascii="Times New Roman" w:eastAsia="Calibri" w:hAnsi="Times New Roman" w:cs="Times New Roman"/>
                <w:sz w:val="28"/>
                <w:szCs w:val="28"/>
              </w:rPr>
              <w:t>місяць</w:t>
            </w:r>
            <w:proofErr w:type="spellEnd"/>
            <w:r w:rsidRPr="00343A7B">
              <w:rPr>
                <w:rFonts w:ascii="Times New Roman" w:eastAsia="Calibri" w:hAnsi="Times New Roman" w:cs="Times New Roman"/>
                <w:sz w:val="28"/>
                <w:szCs w:val="28"/>
              </w:rPr>
              <w:t xml:space="preserve"> (160 годин)</w:t>
            </w:r>
          </w:p>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w:t>
            </w:r>
            <w:r w:rsidRPr="00343A7B">
              <w:rPr>
                <w:rFonts w:ascii="Times New Roman" w:eastAsia="Calibri" w:hAnsi="Times New Roman" w:cs="Times New Roman"/>
                <w:sz w:val="28"/>
                <w:szCs w:val="28"/>
              </w:rPr>
              <w:tab/>
              <w:t xml:space="preserve">2 </w:t>
            </w:r>
            <w:proofErr w:type="spellStart"/>
            <w:r w:rsidRPr="00343A7B">
              <w:rPr>
                <w:rFonts w:ascii="Times New Roman" w:eastAsia="Calibri" w:hAnsi="Times New Roman" w:cs="Times New Roman"/>
                <w:sz w:val="28"/>
                <w:szCs w:val="28"/>
              </w:rPr>
              <w:t>тижні</w:t>
            </w:r>
            <w:proofErr w:type="spellEnd"/>
            <w:r w:rsidRPr="00343A7B">
              <w:rPr>
                <w:rFonts w:ascii="Times New Roman" w:eastAsia="Calibri" w:hAnsi="Times New Roman" w:cs="Times New Roman"/>
                <w:sz w:val="28"/>
                <w:szCs w:val="28"/>
              </w:rPr>
              <w:t xml:space="preserve"> (80 годин)</w:t>
            </w:r>
          </w:p>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w:t>
            </w:r>
            <w:r w:rsidRPr="00343A7B">
              <w:rPr>
                <w:rFonts w:ascii="Times New Roman" w:eastAsia="Calibri" w:hAnsi="Times New Roman" w:cs="Times New Roman"/>
                <w:sz w:val="28"/>
                <w:szCs w:val="28"/>
              </w:rPr>
              <w:tab/>
              <w:t xml:space="preserve">1 </w:t>
            </w:r>
            <w:proofErr w:type="spellStart"/>
            <w:r w:rsidRPr="00343A7B">
              <w:rPr>
                <w:rFonts w:ascii="Times New Roman" w:eastAsia="Calibri" w:hAnsi="Times New Roman" w:cs="Times New Roman"/>
                <w:sz w:val="28"/>
                <w:szCs w:val="28"/>
              </w:rPr>
              <w:t>тиждень</w:t>
            </w:r>
            <w:proofErr w:type="spellEnd"/>
            <w:r w:rsidRPr="00343A7B">
              <w:rPr>
                <w:rFonts w:ascii="Times New Roman" w:eastAsia="Calibri" w:hAnsi="Times New Roman" w:cs="Times New Roman"/>
                <w:sz w:val="28"/>
                <w:szCs w:val="28"/>
              </w:rPr>
              <w:t xml:space="preserve"> (40 годин)</w:t>
            </w:r>
          </w:p>
        </w:tc>
        <w:tc>
          <w:tcPr>
            <w:tcW w:w="1560" w:type="dxa"/>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10</w:t>
            </w:r>
          </w:p>
        </w:tc>
        <w:tc>
          <w:tcPr>
            <w:tcW w:w="1700" w:type="dxa"/>
            <w:gridSpan w:val="2"/>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12</w:t>
            </w:r>
          </w:p>
        </w:tc>
      </w:tr>
      <w:tr w:rsidR="00343A7B" w:rsidRPr="00343A7B" w:rsidTr="00FB7906">
        <w:trPr>
          <w:cantSplit/>
        </w:trPr>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 xml:space="preserve">Участь у </w:t>
            </w:r>
            <w:proofErr w:type="spellStart"/>
            <w:r w:rsidRPr="00343A7B">
              <w:rPr>
                <w:rFonts w:ascii="Times New Roman" w:eastAsia="Calibri" w:hAnsi="Times New Roman" w:cs="Times New Roman"/>
                <w:sz w:val="28"/>
                <w:szCs w:val="28"/>
              </w:rPr>
              <w:t>міжнародних</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освітніх</w:t>
            </w:r>
            <w:proofErr w:type="spellEnd"/>
            <w:r w:rsidRPr="00343A7B">
              <w:rPr>
                <w:rFonts w:ascii="Times New Roman" w:eastAsia="Calibri" w:hAnsi="Times New Roman" w:cs="Times New Roman"/>
                <w:sz w:val="28"/>
                <w:szCs w:val="28"/>
              </w:rPr>
              <w:t xml:space="preserve"> проектах </w:t>
            </w:r>
          </w:p>
          <w:p w:rsidR="00343A7B" w:rsidRPr="00343A7B" w:rsidRDefault="00343A7B" w:rsidP="00343A7B">
            <w:pPr>
              <w:spacing w:after="0" w:line="240" w:lineRule="auto"/>
              <w:ind w:firstLine="709"/>
              <w:jc w:val="both"/>
              <w:rPr>
                <w:rFonts w:ascii="Times New Roman" w:eastAsia="Calibri" w:hAnsi="Times New Roman" w:cs="Times New Roman"/>
                <w:i/>
                <w:sz w:val="28"/>
                <w:szCs w:val="28"/>
              </w:rPr>
            </w:pPr>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Спільний</w:t>
            </w:r>
            <w:proofErr w:type="spellEnd"/>
            <w:r w:rsidRPr="00343A7B">
              <w:rPr>
                <w:rFonts w:ascii="Times New Roman" w:eastAsia="Calibri" w:hAnsi="Times New Roman" w:cs="Times New Roman"/>
                <w:i/>
                <w:sz w:val="28"/>
                <w:szCs w:val="28"/>
              </w:rPr>
              <w:t xml:space="preserve"> проект з </w:t>
            </w:r>
            <w:proofErr w:type="spellStart"/>
            <w:r w:rsidRPr="00343A7B">
              <w:rPr>
                <w:rFonts w:ascii="Times New Roman" w:eastAsia="Calibri" w:hAnsi="Times New Roman" w:cs="Times New Roman"/>
                <w:i/>
                <w:sz w:val="28"/>
                <w:szCs w:val="28"/>
              </w:rPr>
              <w:t>Профспілкою</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державних</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службовців</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Швеції</w:t>
            </w:r>
            <w:proofErr w:type="spellEnd"/>
            <w:r w:rsidRPr="00343A7B">
              <w:rPr>
                <w:rFonts w:ascii="Times New Roman" w:eastAsia="Calibri" w:hAnsi="Times New Roman" w:cs="Times New Roman"/>
                <w:i/>
                <w:sz w:val="28"/>
                <w:szCs w:val="28"/>
              </w:rPr>
              <w:t xml:space="preserve"> (ST);</w:t>
            </w:r>
          </w:p>
          <w:p w:rsidR="00343A7B" w:rsidRPr="00343A7B" w:rsidRDefault="00343A7B" w:rsidP="00343A7B">
            <w:pPr>
              <w:spacing w:after="0" w:line="240" w:lineRule="auto"/>
              <w:ind w:firstLine="709"/>
              <w:jc w:val="both"/>
              <w:rPr>
                <w:rFonts w:ascii="Times New Roman" w:eastAsia="Calibri" w:hAnsi="Times New Roman" w:cs="Times New Roman"/>
                <w:i/>
                <w:sz w:val="28"/>
                <w:szCs w:val="28"/>
              </w:rPr>
            </w:pPr>
            <w:r w:rsidRPr="00343A7B">
              <w:rPr>
                <w:rFonts w:ascii="Times New Roman" w:eastAsia="Calibri" w:hAnsi="Times New Roman" w:cs="Times New Roman"/>
                <w:i/>
                <w:sz w:val="28"/>
                <w:szCs w:val="28"/>
              </w:rPr>
              <w:t xml:space="preserve">- з Центром </w:t>
            </w:r>
            <w:proofErr w:type="spellStart"/>
            <w:r w:rsidRPr="00343A7B">
              <w:rPr>
                <w:rFonts w:ascii="Times New Roman" w:eastAsia="Calibri" w:hAnsi="Times New Roman" w:cs="Times New Roman"/>
                <w:i/>
                <w:sz w:val="28"/>
                <w:szCs w:val="28"/>
              </w:rPr>
              <w:t>Солідарності</w:t>
            </w:r>
            <w:proofErr w:type="spellEnd"/>
            <w:r w:rsidRPr="00343A7B">
              <w:rPr>
                <w:rFonts w:ascii="Times New Roman" w:eastAsia="Calibri" w:hAnsi="Times New Roman" w:cs="Times New Roman"/>
                <w:i/>
                <w:sz w:val="28"/>
                <w:szCs w:val="28"/>
              </w:rPr>
              <w:t xml:space="preserve"> в </w:t>
            </w:r>
            <w:proofErr w:type="spellStart"/>
            <w:r w:rsidRPr="00343A7B">
              <w:rPr>
                <w:rFonts w:ascii="Times New Roman" w:eastAsia="Calibri" w:hAnsi="Times New Roman" w:cs="Times New Roman"/>
                <w:i/>
                <w:sz w:val="28"/>
                <w:szCs w:val="28"/>
              </w:rPr>
              <w:t>Україні</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Американської</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Федерації</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Праці</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Громадською</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організацією</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Трудові</w:t>
            </w:r>
            <w:proofErr w:type="spellEnd"/>
            <w:r w:rsidRPr="00343A7B">
              <w:rPr>
                <w:rFonts w:ascii="Times New Roman" w:eastAsia="Calibri" w:hAnsi="Times New Roman" w:cs="Times New Roman"/>
                <w:i/>
                <w:sz w:val="28"/>
                <w:szCs w:val="28"/>
              </w:rPr>
              <w:t xml:space="preserve"> </w:t>
            </w:r>
            <w:proofErr w:type="spellStart"/>
            <w:r w:rsidRPr="00343A7B">
              <w:rPr>
                <w:rFonts w:ascii="Times New Roman" w:eastAsia="Calibri" w:hAnsi="Times New Roman" w:cs="Times New Roman"/>
                <w:i/>
                <w:sz w:val="28"/>
                <w:szCs w:val="28"/>
              </w:rPr>
              <w:t>ініціативи</w:t>
            </w:r>
            <w:proofErr w:type="spellEnd"/>
            <w:r w:rsidRPr="00343A7B">
              <w:rPr>
                <w:rFonts w:ascii="Times New Roman" w:eastAsia="Calibri" w:hAnsi="Times New Roman" w:cs="Times New Roman"/>
                <w:i/>
                <w:sz w:val="28"/>
                <w:szCs w:val="28"/>
              </w:rPr>
              <w:t>»)</w:t>
            </w:r>
          </w:p>
        </w:tc>
        <w:tc>
          <w:tcPr>
            <w:tcW w:w="1560" w:type="dxa"/>
            <w:shd w:val="clear" w:color="auto" w:fill="FFFFFF"/>
            <w:vAlign w:val="center"/>
          </w:tcPr>
          <w:p w:rsidR="00343A7B" w:rsidRPr="00343A7B" w:rsidRDefault="00343A7B" w:rsidP="00343A7B">
            <w:pPr>
              <w:jc w:val="center"/>
              <w:rPr>
                <w:rFonts w:ascii="Times New Roman" w:eastAsia="Calibri" w:hAnsi="Times New Roman" w:cs="Times New Roman"/>
                <w:color w:val="000000"/>
                <w:sz w:val="28"/>
                <w:szCs w:val="28"/>
                <w:lang w:val="uk-UA"/>
              </w:rPr>
            </w:pPr>
            <w:r w:rsidRPr="00343A7B">
              <w:rPr>
                <w:rFonts w:ascii="Times New Roman" w:eastAsia="Calibri" w:hAnsi="Times New Roman" w:cs="Times New Roman"/>
                <w:color w:val="000000"/>
                <w:sz w:val="28"/>
                <w:szCs w:val="28"/>
                <w:lang w:val="uk-UA"/>
              </w:rPr>
              <w:t>42</w:t>
            </w:r>
          </w:p>
        </w:tc>
        <w:tc>
          <w:tcPr>
            <w:tcW w:w="1700" w:type="dxa"/>
            <w:gridSpan w:val="2"/>
            <w:shd w:val="clear" w:color="auto" w:fill="FFFFFF"/>
            <w:vAlign w:val="center"/>
          </w:tcPr>
          <w:p w:rsidR="00343A7B" w:rsidRPr="00343A7B" w:rsidRDefault="00343A7B" w:rsidP="00343A7B">
            <w:pPr>
              <w:jc w:val="center"/>
              <w:rPr>
                <w:rFonts w:ascii="Times New Roman" w:eastAsia="Calibri" w:hAnsi="Times New Roman" w:cs="Times New Roman"/>
                <w:color w:val="000000"/>
                <w:sz w:val="28"/>
                <w:szCs w:val="28"/>
                <w:lang w:val="uk-UA"/>
              </w:rPr>
            </w:pPr>
            <w:r w:rsidRPr="00343A7B">
              <w:rPr>
                <w:rFonts w:ascii="Times New Roman" w:eastAsia="Calibri" w:hAnsi="Times New Roman" w:cs="Times New Roman"/>
                <w:color w:val="000000"/>
                <w:sz w:val="28"/>
                <w:szCs w:val="28"/>
                <w:lang w:val="uk-UA"/>
              </w:rPr>
              <w:t>622</w:t>
            </w:r>
          </w:p>
        </w:tc>
      </w:tr>
      <w:tr w:rsidR="00343A7B" w:rsidRPr="00343A7B" w:rsidTr="00FB7906">
        <w:trPr>
          <w:trHeight w:hRule="exact" w:val="394"/>
        </w:trPr>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r w:rsidRPr="00343A7B">
              <w:rPr>
                <w:rFonts w:ascii="Times New Roman" w:eastAsia="Calibri" w:hAnsi="Times New Roman" w:cs="Times New Roman"/>
                <w:sz w:val="28"/>
                <w:szCs w:val="28"/>
              </w:rPr>
              <w:t>«</w:t>
            </w:r>
            <w:proofErr w:type="spellStart"/>
            <w:r w:rsidRPr="00343A7B">
              <w:rPr>
                <w:rFonts w:ascii="Times New Roman" w:eastAsia="Calibri" w:hAnsi="Times New Roman" w:cs="Times New Roman"/>
                <w:sz w:val="28"/>
                <w:szCs w:val="28"/>
              </w:rPr>
              <w:t>Круглі</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столи</w:t>
            </w:r>
            <w:proofErr w:type="spellEnd"/>
            <w:r w:rsidRPr="00343A7B">
              <w:rPr>
                <w:rFonts w:ascii="Times New Roman" w:eastAsia="Calibri" w:hAnsi="Times New Roman" w:cs="Times New Roman"/>
                <w:sz w:val="28"/>
                <w:szCs w:val="28"/>
              </w:rPr>
              <w:t>»</w:t>
            </w:r>
          </w:p>
        </w:tc>
        <w:tc>
          <w:tcPr>
            <w:tcW w:w="1560" w:type="dxa"/>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66</w:t>
            </w:r>
          </w:p>
        </w:tc>
        <w:tc>
          <w:tcPr>
            <w:tcW w:w="1700" w:type="dxa"/>
            <w:gridSpan w:val="2"/>
            <w:shd w:val="clear" w:color="auto" w:fill="FFFFFF"/>
            <w:vAlign w:val="center"/>
          </w:tcPr>
          <w:p w:rsidR="00343A7B" w:rsidRPr="00343A7B" w:rsidRDefault="00343A7B" w:rsidP="00343A7B">
            <w:pPr>
              <w:shd w:val="clear" w:color="auto" w:fill="FFFFFF"/>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1736</w:t>
            </w:r>
          </w:p>
        </w:tc>
      </w:tr>
      <w:tr w:rsidR="00343A7B" w:rsidRPr="00343A7B" w:rsidTr="00FB7906">
        <w:tc>
          <w:tcPr>
            <w:tcW w:w="6561" w:type="dxa"/>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proofErr w:type="spellStart"/>
            <w:r w:rsidRPr="00343A7B">
              <w:rPr>
                <w:rFonts w:ascii="Times New Roman" w:eastAsia="Calibri" w:hAnsi="Times New Roman" w:cs="Times New Roman"/>
                <w:sz w:val="28"/>
                <w:szCs w:val="28"/>
              </w:rPr>
              <w:t>Підготовлено</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інформаційних</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методичних</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матеріалів</w:t>
            </w:r>
            <w:proofErr w:type="spellEnd"/>
          </w:p>
        </w:tc>
        <w:tc>
          <w:tcPr>
            <w:tcW w:w="3260" w:type="dxa"/>
            <w:gridSpan w:val="3"/>
            <w:shd w:val="clear" w:color="auto" w:fill="FFFFFF"/>
            <w:vAlign w:val="center"/>
          </w:tcPr>
          <w:p w:rsidR="00343A7B" w:rsidRPr="00343A7B" w:rsidRDefault="00343A7B" w:rsidP="00343A7B">
            <w:pPr>
              <w:spacing w:after="0"/>
              <w:ind w:hanging="40"/>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578</w:t>
            </w:r>
          </w:p>
        </w:tc>
      </w:tr>
      <w:tr w:rsidR="00343A7B" w:rsidRPr="00343A7B" w:rsidTr="00FB7906">
        <w:tc>
          <w:tcPr>
            <w:tcW w:w="6561" w:type="dxa"/>
            <w:vMerge w:val="restart"/>
            <w:shd w:val="clear" w:color="auto" w:fill="FFFFFF"/>
            <w:vAlign w:val="center"/>
          </w:tcPr>
          <w:p w:rsidR="00343A7B" w:rsidRPr="00343A7B" w:rsidRDefault="00343A7B" w:rsidP="00343A7B">
            <w:pPr>
              <w:ind w:firstLine="709"/>
              <w:rPr>
                <w:rFonts w:ascii="Times New Roman" w:eastAsia="Calibri" w:hAnsi="Times New Roman" w:cs="Times New Roman"/>
                <w:sz w:val="28"/>
                <w:szCs w:val="28"/>
              </w:rPr>
            </w:pPr>
            <w:proofErr w:type="spellStart"/>
            <w:r w:rsidRPr="00343A7B">
              <w:rPr>
                <w:rFonts w:ascii="Times New Roman" w:eastAsia="Calibri" w:hAnsi="Times New Roman" w:cs="Times New Roman"/>
                <w:sz w:val="28"/>
                <w:szCs w:val="28"/>
              </w:rPr>
              <w:t>Фінансування</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профспілкового</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навчання</w:t>
            </w:r>
            <w:proofErr w:type="spellEnd"/>
            <w:r w:rsidRPr="00343A7B">
              <w:rPr>
                <w:rFonts w:ascii="Times New Roman" w:eastAsia="Calibri" w:hAnsi="Times New Roman" w:cs="Times New Roman"/>
                <w:sz w:val="28"/>
                <w:szCs w:val="28"/>
              </w:rPr>
              <w:t xml:space="preserve"> (% у </w:t>
            </w:r>
            <w:proofErr w:type="spellStart"/>
            <w:r w:rsidRPr="00343A7B">
              <w:rPr>
                <w:rFonts w:ascii="Times New Roman" w:eastAsia="Calibri" w:hAnsi="Times New Roman" w:cs="Times New Roman"/>
                <w:sz w:val="28"/>
                <w:szCs w:val="28"/>
              </w:rPr>
              <w:t>зведеному</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бюджеті</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організації</w:t>
            </w:r>
            <w:proofErr w:type="spellEnd"/>
            <w:r w:rsidRPr="00343A7B">
              <w:rPr>
                <w:rFonts w:ascii="Times New Roman" w:eastAsia="Calibri" w:hAnsi="Times New Roman" w:cs="Times New Roman"/>
                <w:sz w:val="28"/>
                <w:szCs w:val="28"/>
              </w:rPr>
              <w:t xml:space="preserve"> </w:t>
            </w:r>
            <w:proofErr w:type="spellStart"/>
            <w:r w:rsidRPr="00343A7B">
              <w:rPr>
                <w:rFonts w:ascii="Times New Roman" w:eastAsia="Calibri" w:hAnsi="Times New Roman" w:cs="Times New Roman"/>
                <w:sz w:val="28"/>
                <w:szCs w:val="28"/>
              </w:rPr>
              <w:t>профспілки</w:t>
            </w:r>
            <w:proofErr w:type="spellEnd"/>
            <w:r w:rsidRPr="00343A7B">
              <w:rPr>
                <w:rFonts w:ascii="Times New Roman" w:eastAsia="Calibri" w:hAnsi="Times New Roman" w:cs="Times New Roman"/>
                <w:sz w:val="28"/>
                <w:szCs w:val="28"/>
              </w:rPr>
              <w:t>)</w:t>
            </w:r>
          </w:p>
        </w:tc>
        <w:tc>
          <w:tcPr>
            <w:tcW w:w="1590" w:type="dxa"/>
            <w:gridSpan w:val="2"/>
            <w:shd w:val="clear" w:color="auto" w:fill="FFFFFF"/>
            <w:vAlign w:val="center"/>
          </w:tcPr>
          <w:p w:rsidR="00343A7B" w:rsidRPr="00343A7B" w:rsidRDefault="00343A7B" w:rsidP="00343A7B">
            <w:pPr>
              <w:spacing w:after="0"/>
              <w:ind w:hanging="40"/>
              <w:jc w:val="center"/>
              <w:rPr>
                <w:rFonts w:ascii="Times New Roman" w:eastAsia="Calibri" w:hAnsi="Times New Roman" w:cs="Times New Roman"/>
                <w:sz w:val="24"/>
                <w:szCs w:val="24"/>
                <w:lang w:val="uk-UA"/>
              </w:rPr>
            </w:pPr>
            <w:r w:rsidRPr="00343A7B">
              <w:rPr>
                <w:rFonts w:ascii="Times New Roman" w:eastAsia="Calibri" w:hAnsi="Times New Roman" w:cs="Times New Roman"/>
                <w:sz w:val="24"/>
                <w:szCs w:val="24"/>
                <w:lang w:val="uk-UA"/>
              </w:rPr>
              <w:t>У бюджеті регіональних організацій</w:t>
            </w:r>
          </w:p>
        </w:tc>
        <w:tc>
          <w:tcPr>
            <w:tcW w:w="1670" w:type="dxa"/>
            <w:shd w:val="clear" w:color="auto" w:fill="FFFFFF"/>
            <w:vAlign w:val="center"/>
          </w:tcPr>
          <w:p w:rsidR="00343A7B" w:rsidRPr="00343A7B" w:rsidRDefault="00343A7B" w:rsidP="00343A7B">
            <w:pPr>
              <w:spacing w:after="0"/>
              <w:ind w:hanging="40"/>
              <w:jc w:val="center"/>
              <w:rPr>
                <w:rFonts w:ascii="Times New Roman" w:eastAsia="Calibri" w:hAnsi="Times New Roman" w:cs="Times New Roman"/>
                <w:sz w:val="24"/>
                <w:szCs w:val="24"/>
                <w:lang w:val="uk-UA"/>
              </w:rPr>
            </w:pPr>
            <w:r w:rsidRPr="00343A7B">
              <w:rPr>
                <w:rFonts w:ascii="Times New Roman" w:eastAsia="Calibri" w:hAnsi="Times New Roman" w:cs="Times New Roman"/>
                <w:sz w:val="24"/>
                <w:szCs w:val="24"/>
                <w:lang w:val="uk-UA"/>
              </w:rPr>
              <w:t>У зведеному бюджеті Профспілки</w:t>
            </w:r>
          </w:p>
        </w:tc>
      </w:tr>
      <w:tr w:rsidR="00343A7B" w:rsidRPr="00343A7B" w:rsidTr="00FB7906">
        <w:trPr>
          <w:trHeight w:hRule="exact" w:val="753"/>
        </w:trPr>
        <w:tc>
          <w:tcPr>
            <w:tcW w:w="6561" w:type="dxa"/>
            <w:vMerge/>
            <w:shd w:val="clear" w:color="auto" w:fill="FFFFFF"/>
          </w:tcPr>
          <w:p w:rsidR="00343A7B" w:rsidRPr="00343A7B" w:rsidRDefault="00343A7B" w:rsidP="00343A7B">
            <w:pPr>
              <w:spacing w:after="0" w:line="240" w:lineRule="auto"/>
              <w:ind w:firstLine="709"/>
              <w:jc w:val="both"/>
              <w:rPr>
                <w:rFonts w:ascii="Times New Roman" w:eastAsia="Calibri" w:hAnsi="Times New Roman" w:cs="Times New Roman"/>
                <w:sz w:val="28"/>
                <w:szCs w:val="28"/>
              </w:rPr>
            </w:pPr>
          </w:p>
        </w:tc>
        <w:tc>
          <w:tcPr>
            <w:tcW w:w="1590" w:type="dxa"/>
            <w:gridSpan w:val="2"/>
            <w:shd w:val="clear" w:color="auto" w:fill="FFFFFF"/>
            <w:vAlign w:val="center"/>
          </w:tcPr>
          <w:p w:rsidR="00343A7B" w:rsidRPr="00343A7B" w:rsidRDefault="00343A7B" w:rsidP="00343A7B">
            <w:pPr>
              <w:spacing w:after="0"/>
              <w:jc w:val="center"/>
              <w:rPr>
                <w:rFonts w:ascii="Times New Roman" w:eastAsia="Calibri" w:hAnsi="Times New Roman" w:cs="Times New Roman"/>
                <w:sz w:val="28"/>
                <w:szCs w:val="28"/>
                <w:lang w:val="uk-UA"/>
              </w:rPr>
            </w:pPr>
            <w:r w:rsidRPr="00343A7B">
              <w:rPr>
                <w:rFonts w:ascii="Times New Roman" w:eastAsia="Calibri" w:hAnsi="Times New Roman" w:cs="Times New Roman"/>
                <w:sz w:val="28"/>
                <w:szCs w:val="28"/>
                <w:lang w:val="uk-UA"/>
              </w:rPr>
              <w:t>1</w:t>
            </w:r>
            <w:r w:rsidRPr="00343A7B">
              <w:rPr>
                <w:rFonts w:ascii="Times New Roman" w:eastAsia="Calibri" w:hAnsi="Times New Roman" w:cs="Times New Roman"/>
                <w:sz w:val="28"/>
                <w:szCs w:val="28"/>
              </w:rPr>
              <w:t>,36%</w:t>
            </w:r>
          </w:p>
        </w:tc>
        <w:tc>
          <w:tcPr>
            <w:tcW w:w="1670" w:type="dxa"/>
            <w:shd w:val="clear" w:color="auto" w:fill="FFFFFF"/>
            <w:vAlign w:val="center"/>
          </w:tcPr>
          <w:p w:rsidR="00343A7B" w:rsidRPr="00343A7B" w:rsidRDefault="00343A7B" w:rsidP="00343A7B">
            <w:pPr>
              <w:spacing w:after="0"/>
              <w:jc w:val="center"/>
              <w:rPr>
                <w:rFonts w:ascii="Times New Roman" w:eastAsia="Calibri" w:hAnsi="Times New Roman" w:cs="Times New Roman"/>
                <w:sz w:val="28"/>
                <w:szCs w:val="28"/>
              </w:rPr>
            </w:pPr>
            <w:r w:rsidRPr="00343A7B">
              <w:rPr>
                <w:rFonts w:ascii="Times New Roman" w:eastAsia="Calibri" w:hAnsi="Times New Roman" w:cs="Times New Roman"/>
                <w:sz w:val="28"/>
                <w:szCs w:val="28"/>
                <w:lang w:val="uk-UA"/>
              </w:rPr>
              <w:t>31,5</w:t>
            </w:r>
            <w:r w:rsidRPr="00343A7B">
              <w:rPr>
                <w:rFonts w:ascii="Times New Roman" w:eastAsia="Calibri" w:hAnsi="Times New Roman" w:cs="Times New Roman"/>
                <w:sz w:val="28"/>
                <w:szCs w:val="28"/>
              </w:rPr>
              <w:t>%</w:t>
            </w:r>
          </w:p>
        </w:tc>
      </w:tr>
    </w:tbl>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spacing w:after="0" w:line="240" w:lineRule="auto"/>
        <w:jc w:val="both"/>
        <w:rPr>
          <w:rFonts w:ascii="Times New Roman" w:eastAsia="Calibri" w:hAnsi="Times New Roman" w:cs="Times New Roman"/>
          <w:b/>
          <w:sz w:val="28"/>
          <w:szCs w:val="28"/>
          <w:lang w:val="uk-UA"/>
        </w:rPr>
      </w:pPr>
      <w:r w:rsidRPr="00343A7B">
        <w:rPr>
          <w:rFonts w:ascii="Times New Roman" w:eastAsia="Calibri" w:hAnsi="Times New Roman" w:cs="Times New Roman"/>
          <w:b/>
          <w:sz w:val="28"/>
          <w:szCs w:val="28"/>
          <w:lang w:val="uk-UA"/>
        </w:rPr>
        <w:t xml:space="preserve">Голова  Профспілки </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t xml:space="preserve">    </w:t>
      </w:r>
      <w:r w:rsidRPr="00343A7B">
        <w:rPr>
          <w:rFonts w:ascii="Times New Roman" w:eastAsia="Calibri" w:hAnsi="Times New Roman" w:cs="Times New Roman"/>
          <w:b/>
          <w:sz w:val="28"/>
          <w:szCs w:val="28"/>
          <w:lang w:val="uk-UA"/>
        </w:rPr>
        <w:tab/>
      </w:r>
      <w:r w:rsidRPr="00343A7B">
        <w:rPr>
          <w:rFonts w:ascii="Times New Roman" w:eastAsia="Calibri" w:hAnsi="Times New Roman" w:cs="Times New Roman"/>
          <w:b/>
          <w:sz w:val="28"/>
          <w:szCs w:val="28"/>
          <w:lang w:val="uk-UA"/>
        </w:rPr>
        <w:tab/>
        <w:t xml:space="preserve">            </w:t>
      </w:r>
      <w:r w:rsidRPr="00343A7B">
        <w:rPr>
          <w:rFonts w:ascii="Times New Roman" w:eastAsia="Calibri" w:hAnsi="Times New Roman" w:cs="Times New Roman"/>
          <w:b/>
          <w:sz w:val="28"/>
          <w:szCs w:val="28"/>
          <w:lang w:val="uk-UA"/>
        </w:rPr>
        <w:tab/>
        <w:t>Юрій ПІЖУК</w:t>
      </w:r>
    </w:p>
    <w:p w:rsidR="00343A7B" w:rsidRPr="00343A7B" w:rsidRDefault="00343A7B" w:rsidP="00343A7B">
      <w:pPr>
        <w:spacing w:after="0" w:line="240" w:lineRule="auto"/>
        <w:jc w:val="both"/>
        <w:rPr>
          <w:rFonts w:ascii="Times New Roman" w:eastAsia="Calibri" w:hAnsi="Times New Roman" w:cs="Times New Roman"/>
          <w:b/>
          <w:sz w:val="28"/>
          <w:szCs w:val="28"/>
          <w:lang w:val="uk-UA"/>
        </w:rPr>
      </w:pPr>
    </w:p>
    <w:p w:rsid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43A7B" w:rsidRPr="00343A7B" w:rsidRDefault="00343A7B" w:rsidP="00343A7B">
      <w:pPr>
        <w:tabs>
          <w:tab w:val="left" w:pos="0"/>
        </w:tabs>
        <w:spacing w:after="0" w:line="240" w:lineRule="auto"/>
        <w:rPr>
          <w:rFonts w:ascii="Times New Roman" w:eastAsia="Calibri" w:hAnsi="Times New Roman" w:cs="Times New Roman"/>
          <w:sz w:val="28"/>
          <w:szCs w:val="28"/>
          <w:lang w:val="uk-UA"/>
        </w:rPr>
      </w:pPr>
    </w:p>
    <w:p w:rsidR="003A4668" w:rsidRPr="003A4668" w:rsidRDefault="003A4668" w:rsidP="003A4668">
      <w:pPr>
        <w:spacing w:after="0" w:line="240" w:lineRule="auto"/>
        <w:ind w:left="2124"/>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noProof/>
          <w:sz w:val="32"/>
          <w:szCs w:val="32"/>
          <w:lang w:val="uk-UA" w:eastAsia="uk-UA"/>
        </w:rPr>
        <w:lastRenderedPageBreak/>
        <w:drawing>
          <wp:anchor distT="0" distB="0" distL="114300" distR="114300" simplePos="0" relativeHeight="251665408" behindDoc="1" locked="0" layoutInCell="1" allowOverlap="0" wp14:anchorId="1FD12FD9" wp14:editId="37256815">
            <wp:simplePos x="0" y="0"/>
            <wp:positionH relativeFrom="column">
              <wp:posOffset>184150</wp:posOffset>
            </wp:positionH>
            <wp:positionV relativeFrom="paragraph">
              <wp:posOffset>-198120</wp:posOffset>
            </wp:positionV>
            <wp:extent cx="1003935" cy="1028700"/>
            <wp:effectExtent l="0" t="0" r="5715" b="0"/>
            <wp:wrapNone/>
            <wp:docPr id="7"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3A4668">
        <w:rPr>
          <w:rFonts w:ascii="Times New Roman" w:eastAsia="Times New Roman" w:hAnsi="Times New Roman" w:cs="Times New Roman"/>
          <w:b/>
          <w:sz w:val="32"/>
          <w:szCs w:val="32"/>
          <w:lang w:val="uk-UA" w:eastAsia="ru-RU"/>
        </w:rPr>
        <w:t xml:space="preserve">ПРОФЕСІЙНА СПІЛКА </w:t>
      </w:r>
    </w:p>
    <w:p w:rsidR="003A4668" w:rsidRPr="003A4668" w:rsidRDefault="003A4668" w:rsidP="003A4668">
      <w:pPr>
        <w:spacing w:after="0" w:line="240" w:lineRule="auto"/>
        <w:ind w:left="2124"/>
        <w:rPr>
          <w:rFonts w:ascii="Times New Roman" w:eastAsia="Times New Roman" w:hAnsi="Times New Roman" w:cs="Times New Roman"/>
          <w:b/>
          <w:sz w:val="32"/>
          <w:szCs w:val="32"/>
          <w:lang w:val="uk-UA" w:eastAsia="ru-RU"/>
        </w:rPr>
      </w:pPr>
      <w:r w:rsidRPr="003A4668">
        <w:rPr>
          <w:rFonts w:ascii="Times New Roman" w:eastAsia="Times New Roman" w:hAnsi="Times New Roman" w:cs="Times New Roman"/>
          <w:b/>
          <w:sz w:val="32"/>
          <w:szCs w:val="32"/>
          <w:lang w:val="uk-UA" w:eastAsia="ru-RU"/>
        </w:rPr>
        <w:t xml:space="preserve">ПРАЦІВНИКІВ ДЕРЖАВНИХ УСТАНОВ </w:t>
      </w:r>
    </w:p>
    <w:p w:rsidR="003A4668" w:rsidRPr="003A4668" w:rsidRDefault="003A4668" w:rsidP="003A4668">
      <w:pPr>
        <w:spacing w:after="0" w:line="240" w:lineRule="auto"/>
        <w:ind w:left="2124"/>
        <w:rPr>
          <w:rFonts w:ascii="Times New Roman" w:eastAsia="Times New Roman" w:hAnsi="Times New Roman" w:cs="Times New Roman"/>
          <w:b/>
          <w:sz w:val="32"/>
          <w:szCs w:val="32"/>
          <w:lang w:val="uk-UA" w:eastAsia="ru-RU"/>
        </w:rPr>
      </w:pPr>
      <w:r w:rsidRPr="003A4668">
        <w:rPr>
          <w:rFonts w:ascii="Times New Roman" w:eastAsia="Times New Roman" w:hAnsi="Times New Roman" w:cs="Times New Roman"/>
          <w:b/>
          <w:sz w:val="32"/>
          <w:szCs w:val="32"/>
          <w:lang w:val="uk-UA" w:eastAsia="ru-RU"/>
        </w:rPr>
        <w:t>УКРАЇНИ</w:t>
      </w:r>
    </w:p>
    <w:p w:rsidR="003A4668" w:rsidRPr="003A4668" w:rsidRDefault="003A4668" w:rsidP="003A4668">
      <w:pPr>
        <w:spacing w:after="0" w:line="240" w:lineRule="auto"/>
        <w:jc w:val="center"/>
        <w:rPr>
          <w:rFonts w:ascii="Times New Roman" w:eastAsia="Times New Roman" w:hAnsi="Times New Roman" w:cs="Times New Roman"/>
          <w:b/>
          <w:sz w:val="32"/>
          <w:szCs w:val="32"/>
          <w:u w:val="single"/>
          <w:lang w:val="uk-UA" w:eastAsia="ru-RU"/>
        </w:rPr>
      </w:pPr>
      <w:r w:rsidRPr="003A4668">
        <w:rPr>
          <w:rFonts w:ascii="Times New Roman" w:eastAsia="Times New Roman" w:hAnsi="Times New Roman" w:cs="Times New Roman"/>
          <w:b/>
          <w:sz w:val="32"/>
          <w:szCs w:val="32"/>
          <w:u w:val="single"/>
          <w:lang w:val="uk-UA" w:eastAsia="ru-RU"/>
        </w:rPr>
        <w:t>__________________________________________________________</w:t>
      </w:r>
    </w:p>
    <w:p w:rsidR="003A4668" w:rsidRPr="003A4668" w:rsidRDefault="003A4668" w:rsidP="003A4668">
      <w:pPr>
        <w:spacing w:after="0" w:line="240" w:lineRule="auto"/>
        <w:jc w:val="center"/>
        <w:outlineLvl w:val="0"/>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sz w:val="28"/>
          <w:szCs w:val="28"/>
          <w:lang w:val="uk-UA" w:eastAsia="ru-RU"/>
        </w:rPr>
        <w:t>ПРЕЗИДІЯ ЦЕНТРАЛЬНОГО КОМІТЕТУ</w:t>
      </w:r>
    </w:p>
    <w:p w:rsidR="003A4668" w:rsidRPr="003A4668" w:rsidRDefault="003A4668" w:rsidP="003A4668">
      <w:pPr>
        <w:spacing w:after="0" w:line="240" w:lineRule="auto"/>
        <w:jc w:val="center"/>
        <w:outlineLvl w:val="0"/>
        <w:rPr>
          <w:rFonts w:ascii="Times New Roman" w:eastAsia="Times New Roman" w:hAnsi="Times New Roman" w:cs="Times New Roman"/>
          <w:b/>
          <w:sz w:val="28"/>
          <w:szCs w:val="28"/>
          <w:lang w:val="uk-UA" w:eastAsia="ru-RU"/>
        </w:rPr>
      </w:pPr>
    </w:p>
    <w:p w:rsidR="003A4668" w:rsidRPr="003A4668" w:rsidRDefault="003A4668" w:rsidP="003A4668">
      <w:pPr>
        <w:spacing w:after="0" w:line="240" w:lineRule="auto"/>
        <w:jc w:val="center"/>
        <w:outlineLvl w:val="0"/>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sz w:val="28"/>
          <w:szCs w:val="28"/>
          <w:lang w:val="uk-UA" w:eastAsia="ru-RU"/>
        </w:rPr>
        <w:t xml:space="preserve">П О С Т А Н О В А </w:t>
      </w:r>
    </w:p>
    <w:p w:rsidR="003A4668" w:rsidRPr="003A4668" w:rsidRDefault="003A4668" w:rsidP="003A4668">
      <w:pPr>
        <w:spacing w:after="0" w:line="240" w:lineRule="auto"/>
        <w:jc w:val="center"/>
        <w:rPr>
          <w:rFonts w:ascii="Times New Roman" w:eastAsia="Times New Roman" w:hAnsi="Times New Roman" w:cs="Times New Roman"/>
          <w:b/>
          <w:sz w:val="32"/>
          <w:szCs w:val="32"/>
          <w:lang w:val="uk-UA" w:eastAsia="ru-RU"/>
        </w:rPr>
      </w:pPr>
    </w:p>
    <w:p w:rsidR="003A4668" w:rsidRPr="003A4668" w:rsidRDefault="003A4668" w:rsidP="003A4668">
      <w:pPr>
        <w:spacing w:after="0" w:line="240" w:lineRule="auto"/>
        <w:jc w:val="both"/>
        <w:rPr>
          <w:rFonts w:ascii="Times New Roman" w:eastAsia="Times New Roman" w:hAnsi="Times New Roman" w:cs="Times New Roman"/>
          <w:b/>
          <w:color w:val="0D0D0D"/>
          <w:sz w:val="28"/>
          <w:szCs w:val="28"/>
          <w:u w:val="single"/>
          <w:lang w:val="uk-UA" w:eastAsia="ru-RU"/>
        </w:rPr>
      </w:pPr>
      <w:r w:rsidRPr="003A4668">
        <w:rPr>
          <w:rFonts w:ascii="Times New Roman" w:eastAsia="Times New Roman" w:hAnsi="Times New Roman" w:cs="Times New Roman"/>
          <w:b/>
          <w:sz w:val="28"/>
          <w:szCs w:val="28"/>
          <w:u w:val="single"/>
          <w:lang w:val="uk-UA" w:eastAsia="ru-RU"/>
        </w:rPr>
        <w:t>17.09.2020</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 xml:space="preserve">  Київ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 xml:space="preserve">             </w:t>
      </w:r>
      <w:r w:rsidRPr="003A4668">
        <w:rPr>
          <w:rFonts w:ascii="Times New Roman" w:eastAsia="Times New Roman" w:hAnsi="Times New Roman" w:cs="Times New Roman"/>
          <w:b/>
          <w:color w:val="0D0D0D"/>
          <w:sz w:val="28"/>
          <w:szCs w:val="28"/>
          <w:u w:val="single"/>
          <w:lang w:val="uk-UA" w:eastAsia="ru-RU"/>
        </w:rPr>
        <w:t>№ П-20-3</w:t>
      </w:r>
    </w:p>
    <w:p w:rsidR="003A4668" w:rsidRPr="003A4668" w:rsidRDefault="003A4668" w:rsidP="003A4668">
      <w:pPr>
        <w:spacing w:after="0" w:line="240" w:lineRule="auto"/>
        <w:jc w:val="both"/>
        <w:rPr>
          <w:rFonts w:ascii="Times New Roman" w:eastAsia="Times New Roman" w:hAnsi="Times New Roman" w:cs="Times New Roman"/>
          <w:sz w:val="28"/>
          <w:szCs w:val="28"/>
          <w:lang w:val="uk-UA" w:eastAsia="ru-RU"/>
        </w:rPr>
      </w:pPr>
    </w:p>
    <w:p w:rsidR="003A4668" w:rsidRPr="003A4668" w:rsidRDefault="003A4668" w:rsidP="003A4668">
      <w:pPr>
        <w:spacing w:after="0" w:line="240" w:lineRule="auto"/>
        <w:ind w:right="5128"/>
        <w:rPr>
          <w:rFonts w:ascii="Times New Roman" w:eastAsia="Times New Roman" w:hAnsi="Times New Roman" w:cs="Times New Roman"/>
          <w:b/>
          <w:sz w:val="28"/>
          <w:szCs w:val="28"/>
          <w:lang w:val="uk-UA"/>
        </w:rPr>
      </w:pPr>
      <w:r w:rsidRPr="003A4668">
        <w:rPr>
          <w:rFonts w:ascii="Times New Roman" w:eastAsia="Times New Roman" w:hAnsi="Times New Roman" w:cs="Times New Roman"/>
          <w:b/>
          <w:sz w:val="28"/>
          <w:szCs w:val="28"/>
          <w:lang w:val="uk-UA" w:eastAsia="ru-RU"/>
        </w:rPr>
        <w:t>Про</w:t>
      </w:r>
      <w:r w:rsidRPr="003A4668">
        <w:rPr>
          <w:rFonts w:ascii="Times New Roman" w:eastAsia="Times New Roman" w:hAnsi="Times New Roman" w:cs="Times New Roman"/>
          <w:b/>
          <w:sz w:val="28"/>
          <w:szCs w:val="28"/>
          <w:lang w:val="uk-UA"/>
        </w:rPr>
        <w:t xml:space="preserve"> затвердження макетів бланків тимчасового посвідчення делегата, мандата делегата, бюлетеня для таємного голосування на VІІІ з’їзді Профспілки</w:t>
      </w:r>
    </w:p>
    <w:p w:rsidR="003A4668" w:rsidRPr="003A4668" w:rsidRDefault="003A4668" w:rsidP="003A4668">
      <w:pPr>
        <w:spacing w:after="0" w:line="240" w:lineRule="auto"/>
        <w:rPr>
          <w:rFonts w:ascii="Times New Roman" w:eastAsia="Times New Roman" w:hAnsi="Times New Roman" w:cs="Times New Roman"/>
          <w:sz w:val="24"/>
          <w:szCs w:val="24"/>
          <w:lang w:val="uk-UA"/>
        </w:rPr>
      </w:pPr>
    </w:p>
    <w:p w:rsidR="003A4668" w:rsidRPr="003A4668" w:rsidRDefault="003A4668" w:rsidP="003A4668">
      <w:pPr>
        <w:spacing w:after="0" w:line="240" w:lineRule="auto"/>
        <w:ind w:firstLine="709"/>
        <w:jc w:val="both"/>
        <w:rPr>
          <w:rFonts w:ascii="Times New Roman" w:eastAsia="Times New Roman" w:hAnsi="Times New Roman" w:cs="Times New Roman"/>
          <w:b/>
          <w:sz w:val="28"/>
          <w:szCs w:val="28"/>
          <w:lang w:val="uk-UA"/>
        </w:rPr>
      </w:pPr>
      <w:r w:rsidRPr="003A4668">
        <w:rPr>
          <w:rFonts w:ascii="Times New Roman" w:eastAsia="Times New Roman" w:hAnsi="Times New Roman" w:cs="Times New Roman"/>
          <w:sz w:val="28"/>
          <w:szCs w:val="28"/>
          <w:lang w:val="uk-UA"/>
        </w:rPr>
        <w:t>Відповідно статті 89 Статуту Профспілки, президія ЦК Профспілки</w:t>
      </w:r>
    </w:p>
    <w:p w:rsidR="003A4668" w:rsidRPr="003A4668" w:rsidRDefault="003A4668" w:rsidP="003A4668">
      <w:pPr>
        <w:spacing w:after="0" w:line="240" w:lineRule="auto"/>
        <w:ind w:right="99"/>
        <w:jc w:val="both"/>
        <w:rPr>
          <w:rFonts w:ascii="Times New Roman" w:eastAsia="Times New Roman" w:hAnsi="Times New Roman" w:cs="Times New Roman"/>
          <w:b/>
          <w:sz w:val="28"/>
          <w:szCs w:val="28"/>
          <w:lang w:val="uk-UA"/>
        </w:rPr>
      </w:pPr>
    </w:p>
    <w:p w:rsidR="003A4668" w:rsidRPr="003A4668" w:rsidRDefault="003A4668" w:rsidP="003A4668">
      <w:pPr>
        <w:spacing w:after="0" w:line="240" w:lineRule="auto"/>
        <w:ind w:right="99"/>
        <w:jc w:val="both"/>
        <w:rPr>
          <w:rFonts w:ascii="Times New Roman" w:eastAsia="Times New Roman" w:hAnsi="Times New Roman" w:cs="Times New Roman"/>
          <w:b/>
          <w:sz w:val="28"/>
          <w:szCs w:val="28"/>
          <w:lang w:val="uk-UA"/>
        </w:rPr>
      </w:pPr>
      <w:r w:rsidRPr="003A4668">
        <w:rPr>
          <w:rFonts w:ascii="Times New Roman" w:eastAsia="Times New Roman" w:hAnsi="Times New Roman" w:cs="Times New Roman"/>
          <w:b/>
          <w:sz w:val="28"/>
          <w:szCs w:val="28"/>
          <w:lang w:val="uk-UA"/>
        </w:rPr>
        <w:t>ПОСТАНОВЛЯЄ:</w:t>
      </w:r>
    </w:p>
    <w:p w:rsidR="003A4668" w:rsidRPr="003A4668" w:rsidRDefault="003A4668" w:rsidP="003A4668">
      <w:pPr>
        <w:spacing w:after="0" w:line="240" w:lineRule="auto"/>
        <w:ind w:right="99"/>
        <w:jc w:val="both"/>
        <w:rPr>
          <w:rFonts w:ascii="Times New Roman" w:eastAsia="Times New Roman" w:hAnsi="Times New Roman" w:cs="Times New Roman"/>
          <w:b/>
          <w:sz w:val="28"/>
          <w:szCs w:val="28"/>
          <w:lang w:val="uk-UA"/>
        </w:rPr>
      </w:pPr>
    </w:p>
    <w:p w:rsidR="003A4668" w:rsidRPr="003A4668" w:rsidRDefault="003A4668" w:rsidP="003A4668">
      <w:pPr>
        <w:spacing w:after="0" w:line="240" w:lineRule="auto"/>
        <w:ind w:firstLine="720"/>
        <w:jc w:val="both"/>
        <w:rPr>
          <w:rFonts w:ascii="Times New Roman" w:eastAsia="Times New Roman" w:hAnsi="Times New Roman" w:cs="Times New Roman"/>
          <w:sz w:val="28"/>
          <w:szCs w:val="28"/>
          <w:lang w:val="uk-UA"/>
        </w:rPr>
      </w:pPr>
      <w:r w:rsidRPr="003A4668">
        <w:rPr>
          <w:rFonts w:ascii="Times New Roman" w:eastAsia="Times New Roman" w:hAnsi="Times New Roman" w:cs="Times New Roman"/>
          <w:sz w:val="28"/>
          <w:szCs w:val="28"/>
          <w:lang w:val="uk-UA"/>
        </w:rPr>
        <w:t>Затвердити макети бланків тимчасового посвідчення делегата, мандата делегата (додаток 1) та бюлетеня для таємного голосування на VІІІ з’їзді Профспілки (додаток 2).</w:t>
      </w:r>
    </w:p>
    <w:p w:rsidR="003A4668" w:rsidRPr="003A4668" w:rsidRDefault="003A4668" w:rsidP="003A4668">
      <w:pPr>
        <w:spacing w:line="240" w:lineRule="auto"/>
        <w:ind w:right="99" w:firstLine="720"/>
        <w:jc w:val="both"/>
        <w:rPr>
          <w:rFonts w:ascii="Times New Roman" w:eastAsia="Times New Roman" w:hAnsi="Times New Roman" w:cs="Times New Roman"/>
          <w:sz w:val="28"/>
          <w:szCs w:val="28"/>
          <w:lang w:val="uk-UA"/>
        </w:rPr>
      </w:pPr>
    </w:p>
    <w:p w:rsidR="003A4668" w:rsidRPr="003A4668" w:rsidRDefault="003A4668" w:rsidP="003A4668">
      <w:pPr>
        <w:spacing w:line="240" w:lineRule="auto"/>
        <w:ind w:right="99" w:firstLine="720"/>
        <w:jc w:val="both"/>
        <w:rPr>
          <w:rFonts w:ascii="Times New Roman" w:eastAsia="Times New Roman" w:hAnsi="Times New Roman" w:cs="Times New Roman"/>
          <w:sz w:val="26"/>
          <w:szCs w:val="26"/>
          <w:lang w:val="uk-UA"/>
        </w:rPr>
      </w:pPr>
    </w:p>
    <w:p w:rsidR="003A4668" w:rsidRPr="003A4668" w:rsidRDefault="003A4668" w:rsidP="003A4668">
      <w:pPr>
        <w:shd w:val="clear" w:color="auto" w:fill="FFFFFF"/>
        <w:spacing w:after="0" w:line="240" w:lineRule="auto"/>
        <w:jc w:val="both"/>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sz w:val="28"/>
          <w:szCs w:val="28"/>
          <w:lang w:val="uk-UA" w:eastAsia="ru-RU"/>
        </w:rPr>
        <w:t xml:space="preserve">Голова Профспілки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 xml:space="preserve">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Юрій ПІЖУК</w:t>
      </w:r>
    </w:p>
    <w:p w:rsidR="003A4668" w:rsidRPr="003A4668" w:rsidRDefault="003A4668" w:rsidP="003A4668">
      <w:pPr>
        <w:spacing w:line="240" w:lineRule="auto"/>
        <w:ind w:right="99"/>
        <w:jc w:val="both"/>
        <w:rPr>
          <w:rFonts w:ascii="Times New Roman" w:eastAsia="Times New Roman" w:hAnsi="Times New Roman" w:cs="Times New Roman"/>
          <w:sz w:val="26"/>
          <w:szCs w:val="26"/>
          <w:lang w:val="uk-UA"/>
        </w:rPr>
      </w:pP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6"/>
          <w:szCs w:val="26"/>
          <w:lang w:val="uk-UA"/>
        </w:rPr>
        <w:br w:type="page"/>
      </w:r>
      <w:r w:rsidRPr="003A4668">
        <w:rPr>
          <w:rFonts w:ascii="Times New Roman" w:eastAsia="Times New Roman" w:hAnsi="Times New Roman" w:cs="Times New Roman"/>
          <w:sz w:val="24"/>
          <w:szCs w:val="24"/>
          <w:lang w:val="uk-UA"/>
        </w:rPr>
        <w:lastRenderedPageBreak/>
        <w:t>ЗАТВЕРДЖЕНО</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постанова президії</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ЦК Профспілки</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від 17.09.2020 № П-20-3</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Додаток 1</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до постанови президії</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ЦК Профспілки</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від 17.09.2020 № П-20-3</w:t>
      </w:r>
    </w:p>
    <w:p w:rsidR="003A4668" w:rsidRPr="003A4668" w:rsidRDefault="003A4668" w:rsidP="003A4668">
      <w:pPr>
        <w:spacing w:after="0" w:line="240" w:lineRule="auto"/>
        <w:ind w:left="6379"/>
        <w:rPr>
          <w:rFonts w:ascii="Times New Roman" w:eastAsia="Times New Roman" w:hAnsi="Times New Roman" w:cs="Times New Roman"/>
          <w:sz w:val="28"/>
          <w:szCs w:val="28"/>
          <w:lang w:val="uk-UA"/>
        </w:rPr>
      </w:pPr>
    </w:p>
    <w:p w:rsidR="003A4668" w:rsidRPr="003A4668" w:rsidRDefault="003A4668" w:rsidP="003A4668">
      <w:pPr>
        <w:spacing w:line="240" w:lineRule="auto"/>
        <w:jc w:val="center"/>
        <w:rPr>
          <w:rFonts w:ascii="Times New Roman" w:eastAsia="Times New Roman" w:hAnsi="Times New Roman" w:cs="Times New Roman"/>
          <w:b/>
          <w:sz w:val="28"/>
          <w:szCs w:val="28"/>
          <w:lang w:val="uk-UA"/>
        </w:rPr>
      </w:pPr>
      <w:r w:rsidRPr="003A4668">
        <w:rPr>
          <w:rFonts w:ascii="Times New Roman" w:eastAsia="Times New Roman" w:hAnsi="Times New Roman" w:cs="Times New Roman"/>
          <w:b/>
          <w:sz w:val="28"/>
          <w:szCs w:val="28"/>
          <w:lang w:val="uk-UA"/>
        </w:rPr>
        <w:t>МАКЕТИ БЛАНКІВ</w:t>
      </w:r>
    </w:p>
    <w:tbl>
      <w:tblPr>
        <w:tblStyle w:val="2"/>
        <w:tblW w:w="0" w:type="auto"/>
        <w:tblLook w:val="01E0" w:firstRow="1" w:lastRow="1" w:firstColumn="1" w:lastColumn="1" w:noHBand="0" w:noVBand="0"/>
      </w:tblPr>
      <w:tblGrid>
        <w:gridCol w:w="8568"/>
      </w:tblGrid>
      <w:tr w:rsidR="003A4668" w:rsidRPr="003A4668" w:rsidTr="00FB7906">
        <w:tc>
          <w:tcPr>
            <w:tcW w:w="8568" w:type="dxa"/>
          </w:tcPr>
          <w:p w:rsidR="003A4668" w:rsidRPr="003A4668" w:rsidRDefault="003A4668" w:rsidP="003A4668">
            <w:pPr>
              <w:ind w:left="1800"/>
              <w:rPr>
                <w:i/>
                <w:lang w:val="uk-UA"/>
              </w:rPr>
            </w:pPr>
            <w:r w:rsidRPr="003A4668">
              <w:rPr>
                <w:i/>
                <w:noProof/>
                <w:lang w:val="uk-UA" w:eastAsia="uk-UA"/>
              </w:rPr>
              <w:drawing>
                <wp:anchor distT="0" distB="0" distL="114300" distR="114300" simplePos="0" relativeHeight="251663360" behindDoc="1" locked="0" layoutInCell="1" allowOverlap="0" wp14:anchorId="4552BA01" wp14:editId="11B6A0E4">
                  <wp:simplePos x="0" y="0"/>
                  <wp:positionH relativeFrom="column">
                    <wp:posOffset>182880</wp:posOffset>
                  </wp:positionH>
                  <wp:positionV relativeFrom="paragraph">
                    <wp:posOffset>13335</wp:posOffset>
                  </wp:positionV>
                  <wp:extent cx="955675" cy="979805"/>
                  <wp:effectExtent l="19050" t="0" r="0" b="0"/>
                  <wp:wrapNone/>
                  <wp:docPr id="8"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955675" cy="979805"/>
                          </a:xfrm>
                          <a:prstGeom prst="rect">
                            <a:avLst/>
                          </a:prstGeom>
                          <a:noFill/>
                          <a:ln w="9525">
                            <a:noFill/>
                            <a:miter lim="800000"/>
                            <a:headEnd/>
                            <a:tailEnd/>
                          </a:ln>
                        </pic:spPr>
                      </pic:pic>
                    </a:graphicData>
                  </a:graphic>
                </wp:anchor>
              </w:drawing>
            </w:r>
          </w:p>
          <w:p w:rsidR="003A4668" w:rsidRPr="003A4668" w:rsidRDefault="003A4668" w:rsidP="003A4668">
            <w:pPr>
              <w:ind w:left="1800"/>
              <w:rPr>
                <w:i/>
                <w:lang w:val="uk-UA"/>
              </w:rPr>
            </w:pPr>
            <w:r w:rsidRPr="003A4668">
              <w:rPr>
                <w:i/>
                <w:lang w:val="uk-UA"/>
              </w:rPr>
              <w:t xml:space="preserve">ТИМЧАСОВЕ ПОСВІДЧЕННЯ № </w:t>
            </w:r>
            <w:r w:rsidRPr="003A4668">
              <w:rPr>
                <w:b/>
                <w:i/>
                <w:lang w:val="uk-UA"/>
              </w:rPr>
              <w:t>_____</w:t>
            </w:r>
          </w:p>
          <w:p w:rsidR="003A4668" w:rsidRPr="003A4668" w:rsidRDefault="003A4668" w:rsidP="003A4668">
            <w:pPr>
              <w:ind w:left="1800"/>
              <w:rPr>
                <w:b/>
                <w:i/>
                <w:lang w:val="uk-UA"/>
              </w:rPr>
            </w:pPr>
            <w:r w:rsidRPr="003A4668">
              <w:rPr>
                <w:b/>
                <w:i/>
                <w:lang w:val="uk-UA"/>
              </w:rPr>
              <w:t xml:space="preserve">делегата VIІІ з’їзду </w:t>
            </w:r>
          </w:p>
          <w:p w:rsidR="003A4668" w:rsidRPr="003A4668" w:rsidRDefault="003A4668" w:rsidP="003A4668">
            <w:pPr>
              <w:ind w:left="1800"/>
              <w:rPr>
                <w:b/>
                <w:i/>
                <w:lang w:val="uk-UA"/>
              </w:rPr>
            </w:pPr>
            <w:r w:rsidRPr="003A4668">
              <w:rPr>
                <w:b/>
                <w:i/>
                <w:lang w:val="uk-UA"/>
              </w:rPr>
              <w:t xml:space="preserve">Профспілки працівників державних установ України </w:t>
            </w:r>
          </w:p>
          <w:p w:rsidR="003A4668" w:rsidRPr="003A4668" w:rsidRDefault="003A4668" w:rsidP="003A4668">
            <w:pPr>
              <w:ind w:left="1800"/>
              <w:rPr>
                <w:i/>
                <w:u w:val="single"/>
                <w:lang w:val="uk-UA"/>
              </w:rPr>
            </w:pPr>
            <w:r w:rsidRPr="003A4668">
              <w:rPr>
                <w:i/>
                <w:lang w:val="uk-UA"/>
              </w:rPr>
              <w:t>від _________________ регіональної  організації Профспілки</w:t>
            </w:r>
            <w:r w:rsidRPr="003A4668">
              <w:rPr>
                <w:i/>
                <w:u w:val="single"/>
                <w:lang w:val="uk-UA"/>
              </w:rPr>
              <w:t xml:space="preserve"> </w:t>
            </w:r>
          </w:p>
          <w:p w:rsidR="003A4668" w:rsidRPr="003A4668" w:rsidRDefault="003A4668" w:rsidP="003A4668">
            <w:pPr>
              <w:pBdr>
                <w:bottom w:val="single" w:sz="12" w:space="1" w:color="auto"/>
              </w:pBdr>
              <w:ind w:left="1800"/>
              <w:rPr>
                <w:i/>
                <w:u w:val="single"/>
                <w:lang w:val="uk-UA"/>
              </w:rPr>
            </w:pPr>
          </w:p>
          <w:p w:rsidR="003A4668" w:rsidRPr="003A4668" w:rsidRDefault="003A4668" w:rsidP="003A4668">
            <w:pPr>
              <w:ind w:left="1800"/>
              <w:rPr>
                <w:i/>
                <w:vertAlign w:val="superscript"/>
                <w:lang w:val="uk-UA"/>
              </w:rPr>
            </w:pPr>
            <w:r w:rsidRPr="003A4668">
              <w:rPr>
                <w:i/>
                <w:lang w:val="uk-UA"/>
              </w:rPr>
              <w:t xml:space="preserve">                                            </w:t>
            </w:r>
            <w:r w:rsidRPr="003A4668">
              <w:rPr>
                <w:i/>
                <w:vertAlign w:val="superscript"/>
                <w:lang w:val="uk-UA"/>
              </w:rPr>
              <w:t>П.І.П/б</w:t>
            </w:r>
          </w:p>
          <w:p w:rsidR="003A4668" w:rsidRPr="003A4668" w:rsidRDefault="003A4668" w:rsidP="003A4668">
            <w:pPr>
              <w:ind w:left="1800"/>
              <w:rPr>
                <w:i/>
                <w:lang w:val="uk-UA"/>
              </w:rPr>
            </w:pPr>
            <w:r w:rsidRPr="003A4668">
              <w:rPr>
                <w:i/>
                <w:color w:val="FF0000"/>
                <w:lang w:val="uk-UA"/>
              </w:rPr>
              <w:t>Підлягає обміну на мандат</w:t>
            </w:r>
          </w:p>
          <w:p w:rsidR="003A4668" w:rsidRPr="003A4668" w:rsidRDefault="003A4668" w:rsidP="003A4668">
            <w:pPr>
              <w:ind w:left="1800"/>
              <w:rPr>
                <w:i/>
                <w:lang w:val="uk-UA"/>
              </w:rPr>
            </w:pPr>
          </w:p>
          <w:p w:rsidR="003A4668" w:rsidRPr="003A4668" w:rsidRDefault="003A4668" w:rsidP="003A4668">
            <w:pPr>
              <w:ind w:left="1800"/>
              <w:rPr>
                <w:b/>
                <w:i/>
                <w:lang w:val="uk-UA"/>
              </w:rPr>
            </w:pPr>
            <w:r w:rsidRPr="003A4668">
              <w:rPr>
                <w:b/>
                <w:i/>
                <w:lang w:val="uk-UA"/>
              </w:rPr>
              <w:t xml:space="preserve">Голова мандатної комісії        </w:t>
            </w:r>
          </w:p>
          <w:p w:rsidR="003A4668" w:rsidRPr="003A4668" w:rsidRDefault="003A4668" w:rsidP="003A4668">
            <w:pPr>
              <w:ind w:left="1800"/>
              <w:rPr>
                <w:b/>
                <w:i/>
                <w:lang w:val="uk-UA"/>
              </w:rPr>
            </w:pPr>
            <w:r w:rsidRPr="003A4668">
              <w:rPr>
                <w:b/>
                <w:i/>
                <w:lang w:val="uk-UA"/>
              </w:rPr>
              <w:t xml:space="preserve">                                                                            Ніна ГУШПІТ </w:t>
            </w:r>
          </w:p>
          <w:p w:rsidR="003A4668" w:rsidRPr="003A4668" w:rsidRDefault="003A4668" w:rsidP="003A4668">
            <w:pPr>
              <w:ind w:left="1800"/>
              <w:rPr>
                <w:b/>
                <w:i/>
                <w:lang w:val="uk-UA"/>
              </w:rPr>
            </w:pPr>
          </w:p>
          <w:p w:rsidR="003A4668" w:rsidRPr="003A4668" w:rsidRDefault="003A4668" w:rsidP="003A4668">
            <w:pPr>
              <w:ind w:left="1800"/>
              <w:rPr>
                <w:i/>
                <w:lang w:val="uk-UA"/>
              </w:rPr>
            </w:pPr>
            <w:r w:rsidRPr="003A4668">
              <w:rPr>
                <w:b/>
                <w:i/>
                <w:lang w:val="uk-UA"/>
              </w:rPr>
              <w:t>Київ, 25 листопада 2020</w:t>
            </w:r>
            <w:r w:rsidRPr="003A4668">
              <w:rPr>
                <w:i/>
                <w:lang w:val="uk-UA"/>
              </w:rPr>
              <w:t xml:space="preserve"> </w:t>
            </w:r>
            <w:r w:rsidRPr="003A4668">
              <w:rPr>
                <w:b/>
                <w:i/>
                <w:lang w:val="uk-UA"/>
              </w:rPr>
              <w:t>р.</w:t>
            </w:r>
          </w:p>
          <w:p w:rsidR="003A4668" w:rsidRPr="003A4668" w:rsidRDefault="003A4668" w:rsidP="003A4668">
            <w:pPr>
              <w:ind w:left="1800"/>
              <w:rPr>
                <w:i/>
                <w:lang w:val="uk-UA"/>
              </w:rPr>
            </w:pPr>
          </w:p>
          <w:p w:rsidR="003A4668" w:rsidRPr="003A4668" w:rsidRDefault="003A4668" w:rsidP="003A4668">
            <w:pPr>
              <w:rPr>
                <w:b/>
                <w:lang w:val="uk-UA"/>
              </w:rPr>
            </w:pPr>
            <w:r w:rsidRPr="003A4668">
              <w:rPr>
                <w:i/>
                <w:lang w:val="uk-UA"/>
              </w:rPr>
              <w:t xml:space="preserve">           </w:t>
            </w:r>
            <w:r w:rsidRPr="003A4668">
              <w:rPr>
                <w:b/>
                <w:lang w:val="uk-UA"/>
              </w:rPr>
              <w:t>м. п.</w:t>
            </w:r>
          </w:p>
          <w:p w:rsidR="003A4668" w:rsidRPr="003A4668" w:rsidRDefault="003A4668" w:rsidP="003A4668">
            <w:pPr>
              <w:rPr>
                <w:i/>
                <w:sz w:val="28"/>
                <w:szCs w:val="28"/>
                <w:lang w:val="uk-UA"/>
              </w:rPr>
            </w:pPr>
          </w:p>
        </w:tc>
      </w:tr>
      <w:tr w:rsidR="003A4668" w:rsidRPr="003A4668" w:rsidTr="00FB7906">
        <w:tc>
          <w:tcPr>
            <w:tcW w:w="8568" w:type="dxa"/>
          </w:tcPr>
          <w:p w:rsidR="003A4668" w:rsidRPr="003A4668" w:rsidRDefault="003A4668" w:rsidP="003A4668">
            <w:pPr>
              <w:ind w:left="1800"/>
              <w:rPr>
                <w:i/>
                <w:lang w:val="uk-UA"/>
              </w:rPr>
            </w:pPr>
          </w:p>
          <w:p w:rsidR="003A4668" w:rsidRPr="003A4668" w:rsidRDefault="003A4668" w:rsidP="003A4668">
            <w:pPr>
              <w:ind w:left="1800"/>
              <w:rPr>
                <w:i/>
                <w:lang w:val="uk-UA"/>
              </w:rPr>
            </w:pPr>
            <w:r w:rsidRPr="003A4668">
              <w:rPr>
                <w:i/>
                <w:noProof/>
                <w:lang w:val="uk-UA" w:eastAsia="uk-UA"/>
              </w:rPr>
              <w:drawing>
                <wp:anchor distT="0" distB="0" distL="114300" distR="114300" simplePos="0" relativeHeight="251664384" behindDoc="1" locked="0" layoutInCell="1" allowOverlap="0" wp14:anchorId="26470D37" wp14:editId="0ED2CE46">
                  <wp:simplePos x="0" y="0"/>
                  <wp:positionH relativeFrom="column">
                    <wp:posOffset>182880</wp:posOffset>
                  </wp:positionH>
                  <wp:positionV relativeFrom="paragraph">
                    <wp:posOffset>89535</wp:posOffset>
                  </wp:positionV>
                  <wp:extent cx="955675" cy="979805"/>
                  <wp:effectExtent l="19050" t="0" r="0" b="0"/>
                  <wp:wrapNone/>
                  <wp:docPr id="9"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cstate="print"/>
                          <a:srcRect/>
                          <a:stretch>
                            <a:fillRect/>
                          </a:stretch>
                        </pic:blipFill>
                        <pic:spPr bwMode="auto">
                          <a:xfrm>
                            <a:off x="0" y="0"/>
                            <a:ext cx="955675" cy="979805"/>
                          </a:xfrm>
                          <a:prstGeom prst="rect">
                            <a:avLst/>
                          </a:prstGeom>
                          <a:noFill/>
                          <a:ln w="9525">
                            <a:noFill/>
                            <a:miter lim="800000"/>
                            <a:headEnd/>
                            <a:tailEnd/>
                          </a:ln>
                        </pic:spPr>
                      </pic:pic>
                    </a:graphicData>
                  </a:graphic>
                </wp:anchor>
              </w:drawing>
            </w:r>
            <w:r w:rsidRPr="003A4668">
              <w:rPr>
                <w:i/>
                <w:lang w:val="uk-UA"/>
              </w:rPr>
              <w:t>МАНДАТ № ____</w:t>
            </w:r>
          </w:p>
          <w:p w:rsidR="003A4668" w:rsidRPr="003A4668" w:rsidRDefault="003A4668" w:rsidP="003A4668">
            <w:pPr>
              <w:ind w:left="1800"/>
              <w:rPr>
                <w:b/>
                <w:i/>
                <w:lang w:val="uk-UA"/>
              </w:rPr>
            </w:pPr>
            <w:r w:rsidRPr="003A4668">
              <w:rPr>
                <w:b/>
                <w:i/>
                <w:lang w:val="uk-UA"/>
              </w:rPr>
              <w:t xml:space="preserve">делегата VIІІ з’їзду </w:t>
            </w:r>
          </w:p>
          <w:p w:rsidR="003A4668" w:rsidRPr="003A4668" w:rsidRDefault="003A4668" w:rsidP="003A4668">
            <w:pPr>
              <w:ind w:left="1800"/>
              <w:rPr>
                <w:b/>
                <w:i/>
                <w:lang w:val="uk-UA"/>
              </w:rPr>
            </w:pPr>
            <w:r w:rsidRPr="003A4668">
              <w:rPr>
                <w:b/>
                <w:i/>
                <w:lang w:val="uk-UA"/>
              </w:rPr>
              <w:t xml:space="preserve">Профспілки працівників державних установ України </w:t>
            </w:r>
          </w:p>
          <w:p w:rsidR="003A4668" w:rsidRPr="003A4668" w:rsidRDefault="003A4668" w:rsidP="003A4668">
            <w:pPr>
              <w:ind w:left="1800"/>
              <w:rPr>
                <w:i/>
                <w:u w:val="single"/>
                <w:lang w:val="uk-UA"/>
              </w:rPr>
            </w:pPr>
            <w:r w:rsidRPr="003A4668">
              <w:rPr>
                <w:i/>
                <w:lang w:val="uk-UA"/>
              </w:rPr>
              <w:t>від _________________ регіональної  організації Профспілки</w:t>
            </w:r>
            <w:r w:rsidRPr="003A4668">
              <w:rPr>
                <w:i/>
                <w:u w:val="single"/>
                <w:lang w:val="uk-UA"/>
              </w:rPr>
              <w:t xml:space="preserve"> </w:t>
            </w:r>
          </w:p>
          <w:p w:rsidR="003A4668" w:rsidRPr="003A4668" w:rsidRDefault="003A4668" w:rsidP="003A4668">
            <w:pPr>
              <w:pBdr>
                <w:bottom w:val="single" w:sz="12" w:space="1" w:color="auto"/>
              </w:pBdr>
              <w:ind w:left="1800"/>
              <w:rPr>
                <w:i/>
                <w:u w:val="single"/>
                <w:lang w:val="uk-UA"/>
              </w:rPr>
            </w:pPr>
          </w:p>
          <w:p w:rsidR="003A4668" w:rsidRPr="003A4668" w:rsidRDefault="003A4668" w:rsidP="003A4668">
            <w:pPr>
              <w:ind w:left="1800"/>
              <w:rPr>
                <w:i/>
                <w:vertAlign w:val="superscript"/>
                <w:lang w:val="uk-UA"/>
              </w:rPr>
            </w:pPr>
            <w:r w:rsidRPr="003A4668">
              <w:rPr>
                <w:i/>
                <w:lang w:val="uk-UA"/>
              </w:rPr>
              <w:t xml:space="preserve">                                            </w:t>
            </w:r>
            <w:r w:rsidRPr="003A4668">
              <w:rPr>
                <w:i/>
                <w:vertAlign w:val="superscript"/>
                <w:lang w:val="uk-UA"/>
              </w:rPr>
              <w:t>П.І.П/б</w:t>
            </w:r>
          </w:p>
          <w:p w:rsidR="003A4668" w:rsidRPr="003A4668" w:rsidRDefault="003A4668" w:rsidP="003A4668">
            <w:pPr>
              <w:ind w:left="1800"/>
              <w:rPr>
                <w:i/>
                <w:lang w:val="uk-UA"/>
              </w:rPr>
            </w:pPr>
          </w:p>
          <w:p w:rsidR="003A4668" w:rsidRPr="003A4668" w:rsidRDefault="003A4668" w:rsidP="003A4668">
            <w:pPr>
              <w:ind w:left="1800"/>
              <w:rPr>
                <w:i/>
                <w:lang w:val="uk-UA"/>
              </w:rPr>
            </w:pPr>
          </w:p>
          <w:p w:rsidR="003A4668" w:rsidRPr="003A4668" w:rsidRDefault="003A4668" w:rsidP="003A4668">
            <w:pPr>
              <w:ind w:left="1800"/>
              <w:rPr>
                <w:b/>
                <w:i/>
                <w:lang w:val="uk-UA"/>
              </w:rPr>
            </w:pPr>
            <w:r w:rsidRPr="003A4668">
              <w:rPr>
                <w:b/>
                <w:i/>
                <w:lang w:val="uk-UA"/>
              </w:rPr>
              <w:t xml:space="preserve">Голова мандатної комісії        </w:t>
            </w:r>
          </w:p>
          <w:p w:rsidR="003A4668" w:rsidRPr="003A4668" w:rsidRDefault="003A4668" w:rsidP="003A4668">
            <w:pPr>
              <w:ind w:left="1800"/>
              <w:rPr>
                <w:b/>
                <w:i/>
                <w:lang w:val="uk-UA"/>
              </w:rPr>
            </w:pPr>
            <w:r w:rsidRPr="003A4668">
              <w:rPr>
                <w:b/>
                <w:i/>
                <w:lang w:val="uk-UA"/>
              </w:rPr>
              <w:t xml:space="preserve">                                                                                     Ніна ГУШПІТ</w:t>
            </w:r>
          </w:p>
          <w:p w:rsidR="003A4668" w:rsidRPr="003A4668" w:rsidRDefault="003A4668" w:rsidP="003A4668">
            <w:pPr>
              <w:ind w:left="1800"/>
              <w:rPr>
                <w:b/>
                <w:i/>
                <w:lang w:val="uk-UA"/>
              </w:rPr>
            </w:pPr>
          </w:p>
          <w:p w:rsidR="003A4668" w:rsidRPr="003A4668" w:rsidRDefault="003A4668" w:rsidP="003A4668">
            <w:pPr>
              <w:ind w:left="1800"/>
              <w:rPr>
                <w:i/>
                <w:lang w:val="uk-UA"/>
              </w:rPr>
            </w:pPr>
            <w:r w:rsidRPr="003A4668">
              <w:rPr>
                <w:b/>
                <w:i/>
                <w:lang w:val="uk-UA"/>
              </w:rPr>
              <w:t>Київ, 25 листопада 2020</w:t>
            </w:r>
            <w:r w:rsidRPr="003A4668">
              <w:rPr>
                <w:i/>
                <w:lang w:val="uk-UA"/>
              </w:rPr>
              <w:t xml:space="preserve"> </w:t>
            </w:r>
            <w:r w:rsidRPr="003A4668">
              <w:rPr>
                <w:b/>
                <w:i/>
                <w:lang w:val="uk-UA"/>
              </w:rPr>
              <w:t>р.</w:t>
            </w:r>
          </w:p>
          <w:p w:rsidR="003A4668" w:rsidRPr="003A4668" w:rsidRDefault="003A4668" w:rsidP="003A4668">
            <w:pPr>
              <w:rPr>
                <w:i/>
                <w:lang w:val="uk-UA"/>
              </w:rPr>
            </w:pPr>
          </w:p>
          <w:p w:rsidR="003A4668" w:rsidRPr="003A4668" w:rsidRDefault="003A4668" w:rsidP="003A4668">
            <w:pPr>
              <w:rPr>
                <w:b/>
                <w:lang w:val="uk-UA"/>
              </w:rPr>
            </w:pPr>
            <w:r w:rsidRPr="003A4668">
              <w:rPr>
                <w:i/>
                <w:lang w:val="uk-UA"/>
              </w:rPr>
              <w:t xml:space="preserve">               </w:t>
            </w:r>
            <w:r w:rsidRPr="003A4668">
              <w:rPr>
                <w:b/>
                <w:lang w:val="uk-UA"/>
              </w:rPr>
              <w:t>м. п.</w:t>
            </w:r>
          </w:p>
          <w:p w:rsidR="003A4668" w:rsidRPr="003A4668" w:rsidRDefault="003A4668" w:rsidP="003A4668">
            <w:pPr>
              <w:rPr>
                <w:i/>
                <w:sz w:val="28"/>
                <w:szCs w:val="28"/>
                <w:lang w:val="uk-UA"/>
              </w:rPr>
            </w:pPr>
          </w:p>
        </w:tc>
      </w:tr>
    </w:tbl>
    <w:p w:rsidR="003A4668" w:rsidRPr="003A4668" w:rsidRDefault="003A4668" w:rsidP="003A4668">
      <w:pPr>
        <w:spacing w:after="0" w:line="240" w:lineRule="auto"/>
        <w:rPr>
          <w:rFonts w:ascii="Times New Roman" w:eastAsia="Times New Roman" w:hAnsi="Times New Roman" w:cs="Times New Roman"/>
          <w:sz w:val="28"/>
          <w:szCs w:val="28"/>
          <w:lang w:val="uk-UA"/>
        </w:rPr>
      </w:pPr>
    </w:p>
    <w:p w:rsidR="003A4668" w:rsidRPr="003A4668" w:rsidRDefault="003A4668" w:rsidP="003A4668">
      <w:pPr>
        <w:spacing w:after="0" w:line="240" w:lineRule="auto"/>
        <w:rPr>
          <w:rFonts w:ascii="Times New Roman" w:eastAsia="Times New Roman" w:hAnsi="Times New Roman" w:cs="Times New Roman"/>
          <w:sz w:val="28"/>
          <w:szCs w:val="28"/>
          <w:lang w:val="uk-UA"/>
        </w:rPr>
      </w:pPr>
    </w:p>
    <w:p w:rsidR="003A4668" w:rsidRPr="003A4668" w:rsidRDefault="003A4668" w:rsidP="003A4668">
      <w:pPr>
        <w:shd w:val="clear" w:color="auto" w:fill="FFFFFF"/>
        <w:spacing w:after="0" w:line="240" w:lineRule="auto"/>
        <w:jc w:val="both"/>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sz w:val="28"/>
          <w:szCs w:val="28"/>
          <w:lang w:val="uk-UA" w:eastAsia="ru-RU"/>
        </w:rPr>
        <w:t xml:space="preserve">Голова Профспілки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 xml:space="preserve">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Юрій ПІЖУК</w:t>
      </w:r>
    </w:p>
    <w:p w:rsidR="003A4668" w:rsidRPr="003A4668" w:rsidRDefault="003A4668" w:rsidP="003A4668">
      <w:pPr>
        <w:spacing w:after="0" w:line="240" w:lineRule="auto"/>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8"/>
          <w:szCs w:val="28"/>
          <w:lang w:val="uk-UA"/>
        </w:rPr>
        <w:br w:type="page"/>
      </w:r>
      <w:r w:rsidRPr="003A4668">
        <w:rPr>
          <w:rFonts w:ascii="Times New Roman" w:eastAsia="Times New Roman" w:hAnsi="Times New Roman" w:cs="Times New Roman"/>
          <w:sz w:val="28"/>
          <w:szCs w:val="28"/>
          <w:lang w:val="uk-UA"/>
        </w:rPr>
        <w:lastRenderedPageBreak/>
        <w:t xml:space="preserve">                                                                                           </w:t>
      </w:r>
      <w:r w:rsidRPr="003A4668">
        <w:rPr>
          <w:rFonts w:ascii="Times New Roman" w:eastAsia="Times New Roman" w:hAnsi="Times New Roman" w:cs="Times New Roman"/>
          <w:sz w:val="24"/>
          <w:szCs w:val="24"/>
          <w:lang w:val="uk-UA"/>
        </w:rPr>
        <w:t>ЗАТВЕРДЖЕНО</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постанова президії</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ЦК Профспілки</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від 17.09.2020 № П-20-3</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Додаток 2</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до постанови президії</w:t>
      </w:r>
    </w:p>
    <w:p w:rsidR="003A4668" w:rsidRPr="003A4668" w:rsidRDefault="003A4668" w:rsidP="003A4668">
      <w:pPr>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ЦК Профспілки</w:t>
      </w:r>
    </w:p>
    <w:p w:rsidR="003A4668" w:rsidRPr="003A4668" w:rsidRDefault="003A4668" w:rsidP="003A4668">
      <w:pPr>
        <w:shd w:val="clear" w:color="auto" w:fill="FFFFFF"/>
        <w:spacing w:after="0" w:line="240" w:lineRule="auto"/>
        <w:ind w:left="6379"/>
        <w:rPr>
          <w:rFonts w:ascii="Times New Roman" w:eastAsia="Times New Roman" w:hAnsi="Times New Roman" w:cs="Times New Roman"/>
          <w:sz w:val="24"/>
          <w:szCs w:val="24"/>
          <w:lang w:val="uk-UA"/>
        </w:rPr>
      </w:pPr>
      <w:r w:rsidRPr="003A4668">
        <w:rPr>
          <w:rFonts w:ascii="Times New Roman" w:eastAsia="Times New Roman" w:hAnsi="Times New Roman" w:cs="Times New Roman"/>
          <w:sz w:val="24"/>
          <w:szCs w:val="24"/>
          <w:lang w:val="uk-UA"/>
        </w:rPr>
        <w:t>від 17.09.2020 № П-20-3</w:t>
      </w:r>
    </w:p>
    <w:p w:rsidR="003A4668" w:rsidRPr="003A4668" w:rsidRDefault="003A4668" w:rsidP="003A4668">
      <w:pPr>
        <w:spacing w:after="0" w:line="240" w:lineRule="auto"/>
        <w:ind w:left="6379"/>
        <w:rPr>
          <w:rFonts w:ascii="Times New Roman" w:eastAsia="Times New Roman" w:hAnsi="Times New Roman" w:cs="Times New Roman"/>
          <w:lang w:val="uk-UA"/>
        </w:rPr>
      </w:pPr>
    </w:p>
    <w:p w:rsidR="003A4668" w:rsidRPr="003A4668" w:rsidRDefault="003A4668" w:rsidP="003A4668">
      <w:pPr>
        <w:spacing w:after="0" w:line="240" w:lineRule="auto"/>
        <w:jc w:val="center"/>
        <w:rPr>
          <w:rFonts w:ascii="Times New Roman" w:eastAsia="Times New Roman" w:hAnsi="Times New Roman" w:cs="Times New Roman"/>
          <w:b/>
          <w:sz w:val="26"/>
          <w:szCs w:val="26"/>
          <w:lang w:val="uk-UA"/>
        </w:rPr>
      </w:pPr>
      <w:r w:rsidRPr="003A4668">
        <w:rPr>
          <w:rFonts w:ascii="Times New Roman" w:eastAsia="Times New Roman" w:hAnsi="Times New Roman" w:cs="Times New Roman"/>
          <w:b/>
          <w:sz w:val="26"/>
          <w:szCs w:val="26"/>
          <w:lang w:val="uk-UA"/>
        </w:rPr>
        <w:t xml:space="preserve">Макети бланків бюлетенів </w:t>
      </w:r>
    </w:p>
    <w:p w:rsidR="003A4668" w:rsidRPr="003A4668" w:rsidRDefault="003A4668" w:rsidP="003A4668">
      <w:pPr>
        <w:spacing w:after="0" w:line="240" w:lineRule="auto"/>
        <w:jc w:val="center"/>
        <w:rPr>
          <w:rFonts w:ascii="Times New Roman" w:eastAsia="Times New Roman" w:hAnsi="Times New Roman" w:cs="Times New Roman"/>
          <w:b/>
          <w:sz w:val="26"/>
          <w:szCs w:val="26"/>
          <w:lang w:val="uk-UA"/>
        </w:rPr>
      </w:pPr>
      <w:r w:rsidRPr="003A4668">
        <w:rPr>
          <w:rFonts w:ascii="Times New Roman" w:eastAsia="Times New Roman" w:hAnsi="Times New Roman" w:cs="Times New Roman"/>
          <w:b/>
          <w:sz w:val="26"/>
          <w:szCs w:val="26"/>
          <w:lang w:val="uk-UA"/>
        </w:rPr>
        <w:t>для таємного голосування за кандидатуру голови і заступника голови Профспілки на VІIІ з’їзді Профспілки</w:t>
      </w:r>
    </w:p>
    <w:p w:rsidR="003A4668" w:rsidRPr="003A4668" w:rsidRDefault="003A4668" w:rsidP="003A4668">
      <w:pPr>
        <w:spacing w:after="0" w:line="240" w:lineRule="auto"/>
        <w:rPr>
          <w:rFonts w:ascii="Times New Roman" w:eastAsia="Times New Roman" w:hAnsi="Times New Roman" w:cs="Times New Roman"/>
          <w:sz w:val="28"/>
          <w:szCs w:val="28"/>
          <w:lang w:val="uk-UA"/>
        </w:rPr>
      </w:pPr>
    </w:p>
    <w:tbl>
      <w:tblPr>
        <w:tblStyle w:val="2"/>
        <w:tblW w:w="0" w:type="auto"/>
        <w:jc w:val="center"/>
        <w:tblLook w:val="01E0" w:firstRow="1" w:lastRow="1" w:firstColumn="1" w:lastColumn="1" w:noHBand="0" w:noVBand="0"/>
      </w:tblPr>
      <w:tblGrid>
        <w:gridCol w:w="8054"/>
      </w:tblGrid>
      <w:tr w:rsidR="003A4668" w:rsidRPr="003A4668" w:rsidTr="00FB7906">
        <w:trPr>
          <w:trHeight w:val="3668"/>
          <w:jc w:val="center"/>
        </w:trPr>
        <w:tc>
          <w:tcPr>
            <w:tcW w:w="8054" w:type="dxa"/>
          </w:tcPr>
          <w:p w:rsidR="003A4668" w:rsidRPr="003A4668" w:rsidRDefault="003A4668" w:rsidP="003A4668">
            <w:pPr>
              <w:ind w:left="2132"/>
              <w:rPr>
                <w:b/>
                <w:lang w:val="uk-UA"/>
              </w:rPr>
            </w:pPr>
          </w:p>
          <w:p w:rsidR="003A4668" w:rsidRPr="003A4668" w:rsidRDefault="003A4668" w:rsidP="003A4668">
            <w:pPr>
              <w:ind w:left="2132"/>
              <w:rPr>
                <w:b/>
                <w:lang w:val="uk-UA"/>
              </w:rPr>
            </w:pPr>
            <w:r w:rsidRPr="003A4668">
              <w:rPr>
                <w:b/>
                <w:noProof/>
                <w:lang w:val="uk-UA" w:eastAsia="uk-UA"/>
              </w:rPr>
              <w:drawing>
                <wp:anchor distT="0" distB="0" distL="114300" distR="114300" simplePos="0" relativeHeight="251666432" behindDoc="1" locked="0" layoutInCell="1" allowOverlap="0" wp14:anchorId="5862B8CE" wp14:editId="5E58AD99">
                  <wp:simplePos x="0" y="0"/>
                  <wp:positionH relativeFrom="column">
                    <wp:posOffset>182880</wp:posOffset>
                  </wp:positionH>
                  <wp:positionV relativeFrom="paragraph">
                    <wp:posOffset>108585</wp:posOffset>
                  </wp:positionV>
                  <wp:extent cx="891540" cy="913765"/>
                  <wp:effectExtent l="19050" t="0" r="3810" b="0"/>
                  <wp:wrapNone/>
                  <wp:docPr id="10"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891540" cy="913765"/>
                          </a:xfrm>
                          <a:prstGeom prst="rect">
                            <a:avLst/>
                          </a:prstGeom>
                          <a:noFill/>
                          <a:ln w="9525">
                            <a:noFill/>
                            <a:miter lim="800000"/>
                            <a:headEnd/>
                            <a:tailEnd/>
                          </a:ln>
                        </pic:spPr>
                      </pic:pic>
                    </a:graphicData>
                  </a:graphic>
                </wp:anchor>
              </w:drawing>
            </w:r>
            <w:r w:rsidRPr="003A4668">
              <w:rPr>
                <w:b/>
                <w:lang w:val="uk-UA"/>
              </w:rPr>
              <w:t xml:space="preserve">ПРОФЕСІЙНА СПІЛКА </w:t>
            </w:r>
          </w:p>
          <w:p w:rsidR="003A4668" w:rsidRPr="003A4668" w:rsidRDefault="003A4668" w:rsidP="003A4668">
            <w:pPr>
              <w:ind w:left="2132"/>
              <w:rPr>
                <w:b/>
                <w:lang w:val="uk-UA"/>
              </w:rPr>
            </w:pPr>
            <w:r w:rsidRPr="003A4668">
              <w:rPr>
                <w:b/>
                <w:lang w:val="uk-UA"/>
              </w:rPr>
              <w:t>ПРАЦІВНИКІВ ДЕРЖАВНИХ УСТАНОВ УКРАЇНИ</w:t>
            </w:r>
          </w:p>
          <w:p w:rsidR="003A4668" w:rsidRPr="003A4668" w:rsidRDefault="003A4668" w:rsidP="003A4668">
            <w:pPr>
              <w:jc w:val="center"/>
              <w:rPr>
                <w:u w:val="single"/>
                <w:lang w:val="uk-UA"/>
              </w:rPr>
            </w:pPr>
          </w:p>
          <w:p w:rsidR="003A4668" w:rsidRPr="003A4668" w:rsidRDefault="003A4668" w:rsidP="003A4668">
            <w:pPr>
              <w:jc w:val="center"/>
              <w:rPr>
                <w:b/>
                <w:lang w:val="uk-UA"/>
              </w:rPr>
            </w:pPr>
            <w:r w:rsidRPr="003A4668">
              <w:rPr>
                <w:b/>
                <w:lang w:val="uk-UA"/>
              </w:rPr>
              <w:t>VIІІ з’їзд Профспілки</w:t>
            </w:r>
          </w:p>
          <w:p w:rsidR="003A4668" w:rsidRPr="003A4668" w:rsidRDefault="003A4668" w:rsidP="003A4668">
            <w:pPr>
              <w:spacing w:after="120"/>
              <w:jc w:val="center"/>
              <w:rPr>
                <w:lang w:val="uk-UA"/>
              </w:rPr>
            </w:pPr>
            <w:r w:rsidRPr="003A4668">
              <w:rPr>
                <w:lang w:val="uk-UA"/>
              </w:rPr>
              <w:t>Київ, 25 листопада 2020 р.</w:t>
            </w:r>
          </w:p>
          <w:p w:rsidR="003A4668" w:rsidRPr="003A4668" w:rsidRDefault="003A4668" w:rsidP="003A4668">
            <w:pPr>
              <w:jc w:val="center"/>
              <w:rPr>
                <w:b/>
                <w:lang w:val="uk-UA"/>
              </w:rPr>
            </w:pPr>
            <w:r w:rsidRPr="003A4668">
              <w:rPr>
                <w:b/>
                <w:lang w:val="uk-UA"/>
              </w:rPr>
              <w:t xml:space="preserve">БЮЛЕТЕНЬ ДЛЯ ТАЄМНОГО ГОЛОСУВАННЯ </w:t>
            </w:r>
          </w:p>
          <w:p w:rsidR="003A4668" w:rsidRPr="003A4668" w:rsidRDefault="003A4668" w:rsidP="003A4668">
            <w:pPr>
              <w:jc w:val="center"/>
              <w:rPr>
                <w:b/>
                <w:lang w:val="uk-UA"/>
              </w:rPr>
            </w:pPr>
            <w:r w:rsidRPr="003A4668">
              <w:rPr>
                <w:b/>
                <w:lang w:val="uk-UA"/>
              </w:rPr>
              <w:t xml:space="preserve">ЗА КАНДИДАТУРУ </w:t>
            </w:r>
            <w:r w:rsidRPr="003A4668">
              <w:rPr>
                <w:b/>
                <w:u w:val="single"/>
                <w:lang w:val="uk-UA"/>
              </w:rPr>
              <w:t>ГОЛОВИ ПРОФСПІЛКИ</w:t>
            </w:r>
          </w:p>
          <w:p w:rsidR="003A4668" w:rsidRPr="003A4668" w:rsidRDefault="003A4668" w:rsidP="003A4668">
            <w:pPr>
              <w:jc w:val="center"/>
              <w:rPr>
                <w:b/>
                <w:lang w:val="uk-UA"/>
              </w:rPr>
            </w:pPr>
          </w:p>
          <w:p w:rsidR="003A4668" w:rsidRPr="003A4668" w:rsidRDefault="003A4668" w:rsidP="003A4668">
            <w:pPr>
              <w:spacing w:line="360" w:lineRule="auto"/>
              <w:ind w:left="550"/>
              <w:rPr>
                <w:b/>
                <w:lang w:val="uk-UA"/>
              </w:rPr>
            </w:pPr>
            <w:r w:rsidRPr="003A4668">
              <w:rPr>
                <w:b/>
                <w:lang w:val="uk-UA"/>
              </w:rPr>
              <w:t>Кандидатура 1     ______________________________________________</w:t>
            </w:r>
            <w:r w:rsidRPr="003A4668">
              <w:rPr>
                <w:b/>
                <w:lang w:val="uk-UA"/>
              </w:rPr>
              <w:sym w:font="Symbol" w:char="F091"/>
            </w:r>
          </w:p>
          <w:p w:rsidR="003A4668" w:rsidRPr="003A4668" w:rsidRDefault="003A4668" w:rsidP="003A4668">
            <w:pPr>
              <w:spacing w:line="360" w:lineRule="auto"/>
              <w:ind w:left="550"/>
              <w:rPr>
                <w:b/>
                <w:lang w:val="uk-UA"/>
              </w:rPr>
            </w:pPr>
            <w:r w:rsidRPr="003A4668">
              <w:rPr>
                <w:b/>
                <w:lang w:val="uk-UA"/>
              </w:rPr>
              <w:t>Кандидатура 2     ______________________________________________</w:t>
            </w:r>
            <w:r w:rsidRPr="003A4668">
              <w:rPr>
                <w:b/>
                <w:lang w:val="uk-UA"/>
              </w:rPr>
              <w:sym w:font="Symbol" w:char="F091"/>
            </w:r>
          </w:p>
          <w:p w:rsidR="003A4668" w:rsidRPr="003A4668" w:rsidRDefault="003A4668" w:rsidP="003A4668">
            <w:pPr>
              <w:spacing w:line="360" w:lineRule="auto"/>
              <w:ind w:left="550"/>
              <w:rPr>
                <w:b/>
                <w:lang w:val="uk-UA"/>
              </w:rPr>
            </w:pPr>
            <w:r w:rsidRPr="003A4668">
              <w:rPr>
                <w:b/>
                <w:lang w:val="uk-UA"/>
              </w:rPr>
              <w:t>Кандидатура 3     ______________________________________________</w:t>
            </w:r>
            <w:r w:rsidRPr="003A4668">
              <w:rPr>
                <w:b/>
                <w:lang w:val="uk-UA"/>
              </w:rPr>
              <w:sym w:font="Symbol" w:char="F091"/>
            </w:r>
          </w:p>
          <w:p w:rsidR="003A4668" w:rsidRPr="003A4668" w:rsidRDefault="003A4668" w:rsidP="003A4668">
            <w:pPr>
              <w:jc w:val="both"/>
              <w:rPr>
                <w:b/>
                <w:sz w:val="16"/>
                <w:szCs w:val="16"/>
                <w:lang w:val="uk-UA"/>
              </w:rPr>
            </w:pPr>
            <w:r w:rsidRPr="003A4668">
              <w:rPr>
                <w:b/>
                <w:lang w:val="uk-UA"/>
              </w:rPr>
              <w:t xml:space="preserve">    </w:t>
            </w:r>
            <w:r w:rsidRPr="003A4668">
              <w:rPr>
                <w:b/>
                <w:sz w:val="16"/>
                <w:szCs w:val="16"/>
                <w:lang w:val="uk-UA"/>
              </w:rPr>
              <w:t>Навпроти прізвища кандидата, який підтримується на посаду голови Профспілки, проставити позначку «+», «</w:t>
            </w:r>
            <w:r w:rsidRPr="003A4668">
              <w:rPr>
                <w:b/>
                <w:sz w:val="16"/>
                <w:szCs w:val="16"/>
                <w:lang w:val="en-US"/>
              </w:rPr>
              <w:t>V</w:t>
            </w:r>
            <w:r w:rsidRPr="003A4668">
              <w:rPr>
                <w:b/>
                <w:sz w:val="16"/>
                <w:szCs w:val="16"/>
                <w:lang w:val="uk-UA"/>
              </w:rPr>
              <w:t>», або іншу.</w:t>
            </w:r>
          </w:p>
          <w:p w:rsidR="003A4668" w:rsidRPr="003A4668" w:rsidRDefault="003A4668" w:rsidP="003A4668">
            <w:pPr>
              <w:jc w:val="both"/>
              <w:rPr>
                <w:b/>
                <w:sz w:val="16"/>
                <w:szCs w:val="16"/>
                <w:lang w:val="uk-UA"/>
              </w:rPr>
            </w:pPr>
          </w:p>
          <w:p w:rsidR="003A4668" w:rsidRPr="003A4668" w:rsidRDefault="003A4668" w:rsidP="003A4668">
            <w:pPr>
              <w:rPr>
                <w:b/>
                <w:lang w:val="uk-UA"/>
              </w:rPr>
            </w:pPr>
            <w:r w:rsidRPr="003A4668">
              <w:rPr>
                <w:b/>
                <w:lang w:val="uk-UA"/>
              </w:rPr>
              <w:t>Голова лічильної комісії                                          __________________</w:t>
            </w:r>
          </w:p>
          <w:p w:rsidR="003A4668" w:rsidRPr="003A4668" w:rsidRDefault="003A4668" w:rsidP="003A4668">
            <w:pPr>
              <w:rPr>
                <w:b/>
                <w:lang w:val="uk-UA"/>
              </w:rPr>
            </w:pPr>
            <w:r w:rsidRPr="003A4668">
              <w:rPr>
                <w:b/>
                <w:lang w:val="uk-UA"/>
              </w:rPr>
              <w:t>м. п.</w:t>
            </w:r>
          </w:p>
          <w:p w:rsidR="003A4668" w:rsidRPr="003A4668" w:rsidRDefault="003A4668" w:rsidP="003A4668">
            <w:pPr>
              <w:rPr>
                <w:b/>
                <w:lang w:val="uk-UA"/>
              </w:rPr>
            </w:pPr>
          </w:p>
          <w:p w:rsidR="003A4668" w:rsidRPr="003A4668" w:rsidRDefault="003A4668" w:rsidP="003A4668">
            <w:pPr>
              <w:rPr>
                <w:b/>
                <w:lang w:val="uk-UA"/>
              </w:rPr>
            </w:pPr>
          </w:p>
        </w:tc>
      </w:tr>
    </w:tbl>
    <w:p w:rsidR="003A4668" w:rsidRPr="003A4668" w:rsidRDefault="003A4668" w:rsidP="003A4668">
      <w:pPr>
        <w:spacing w:after="0" w:line="240" w:lineRule="auto"/>
        <w:rPr>
          <w:rFonts w:ascii="Times New Roman" w:eastAsia="Times New Roman" w:hAnsi="Times New Roman" w:cs="Times New Roman"/>
          <w:lang w:val="uk-UA"/>
        </w:rPr>
      </w:pPr>
    </w:p>
    <w:tbl>
      <w:tblPr>
        <w:tblStyle w:val="2"/>
        <w:tblW w:w="0" w:type="auto"/>
        <w:jc w:val="center"/>
        <w:tblBorders>
          <w:insideH w:val="none" w:sz="0" w:space="0" w:color="auto"/>
          <w:insideV w:val="none" w:sz="0" w:space="0" w:color="auto"/>
        </w:tblBorders>
        <w:tblLook w:val="01E0" w:firstRow="1" w:lastRow="1" w:firstColumn="1" w:lastColumn="1" w:noHBand="0" w:noVBand="0"/>
      </w:tblPr>
      <w:tblGrid>
        <w:gridCol w:w="8143"/>
      </w:tblGrid>
      <w:tr w:rsidR="003A4668" w:rsidRPr="003A4668" w:rsidTr="00FB7906">
        <w:trPr>
          <w:trHeight w:val="4536"/>
          <w:jc w:val="center"/>
        </w:trPr>
        <w:tc>
          <w:tcPr>
            <w:tcW w:w="8143" w:type="dxa"/>
          </w:tcPr>
          <w:p w:rsidR="003A4668" w:rsidRPr="003A4668" w:rsidRDefault="003A4668" w:rsidP="003A4668">
            <w:pPr>
              <w:ind w:left="2132"/>
              <w:rPr>
                <w:b/>
                <w:lang w:val="uk-UA"/>
              </w:rPr>
            </w:pPr>
          </w:p>
          <w:p w:rsidR="003A4668" w:rsidRPr="003A4668" w:rsidRDefault="003A4668" w:rsidP="003A4668">
            <w:pPr>
              <w:ind w:left="2132"/>
              <w:rPr>
                <w:b/>
                <w:lang w:val="uk-UA"/>
              </w:rPr>
            </w:pPr>
            <w:r w:rsidRPr="003A4668">
              <w:rPr>
                <w:b/>
                <w:noProof/>
                <w:lang w:val="uk-UA" w:eastAsia="uk-UA"/>
              </w:rPr>
              <w:drawing>
                <wp:anchor distT="0" distB="0" distL="114300" distR="114300" simplePos="0" relativeHeight="251667456" behindDoc="1" locked="0" layoutInCell="1" allowOverlap="0" wp14:anchorId="0B089C9A" wp14:editId="646C8780">
                  <wp:simplePos x="0" y="0"/>
                  <wp:positionH relativeFrom="column">
                    <wp:posOffset>182880</wp:posOffset>
                  </wp:positionH>
                  <wp:positionV relativeFrom="paragraph">
                    <wp:posOffset>108585</wp:posOffset>
                  </wp:positionV>
                  <wp:extent cx="891540" cy="913765"/>
                  <wp:effectExtent l="19050" t="0" r="3810" b="0"/>
                  <wp:wrapNone/>
                  <wp:docPr id="1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891540" cy="913765"/>
                          </a:xfrm>
                          <a:prstGeom prst="rect">
                            <a:avLst/>
                          </a:prstGeom>
                          <a:noFill/>
                          <a:ln w="9525">
                            <a:noFill/>
                            <a:miter lim="800000"/>
                            <a:headEnd/>
                            <a:tailEnd/>
                          </a:ln>
                        </pic:spPr>
                      </pic:pic>
                    </a:graphicData>
                  </a:graphic>
                </wp:anchor>
              </w:drawing>
            </w:r>
            <w:r w:rsidRPr="003A4668">
              <w:rPr>
                <w:b/>
                <w:lang w:val="uk-UA"/>
              </w:rPr>
              <w:t xml:space="preserve">ПРОФЕСІЙНА СПІЛКА </w:t>
            </w:r>
          </w:p>
          <w:p w:rsidR="003A4668" w:rsidRPr="003A4668" w:rsidRDefault="003A4668" w:rsidP="003A4668">
            <w:pPr>
              <w:ind w:left="2132"/>
              <w:rPr>
                <w:b/>
                <w:lang w:val="uk-UA"/>
              </w:rPr>
            </w:pPr>
            <w:r w:rsidRPr="003A4668">
              <w:rPr>
                <w:b/>
                <w:lang w:val="uk-UA"/>
              </w:rPr>
              <w:t>ПРАЦІВНИКІВ ДЕРЖАВНИХ УСТАНОВ УКРАЇНИ</w:t>
            </w:r>
          </w:p>
          <w:p w:rsidR="003A4668" w:rsidRPr="003A4668" w:rsidRDefault="003A4668" w:rsidP="003A4668">
            <w:pPr>
              <w:jc w:val="center"/>
              <w:rPr>
                <w:b/>
                <w:lang w:val="uk-UA"/>
              </w:rPr>
            </w:pPr>
          </w:p>
          <w:p w:rsidR="003A4668" w:rsidRPr="003A4668" w:rsidRDefault="003A4668" w:rsidP="003A4668">
            <w:pPr>
              <w:jc w:val="center"/>
              <w:rPr>
                <w:b/>
                <w:lang w:val="uk-UA"/>
              </w:rPr>
            </w:pPr>
            <w:r w:rsidRPr="003A4668">
              <w:rPr>
                <w:b/>
                <w:lang w:val="uk-UA"/>
              </w:rPr>
              <w:t>VIІІ з’їзд Профспілки</w:t>
            </w:r>
          </w:p>
          <w:p w:rsidR="003A4668" w:rsidRPr="003A4668" w:rsidRDefault="003A4668" w:rsidP="003A4668">
            <w:pPr>
              <w:spacing w:after="120"/>
              <w:jc w:val="center"/>
              <w:rPr>
                <w:lang w:val="uk-UA"/>
              </w:rPr>
            </w:pPr>
            <w:r w:rsidRPr="003A4668">
              <w:rPr>
                <w:lang w:val="uk-UA"/>
              </w:rPr>
              <w:t>Київ, 25 листопада 2020 р.</w:t>
            </w:r>
          </w:p>
          <w:p w:rsidR="003A4668" w:rsidRPr="003A4668" w:rsidRDefault="003A4668" w:rsidP="003A4668">
            <w:pPr>
              <w:jc w:val="center"/>
              <w:rPr>
                <w:b/>
                <w:lang w:val="uk-UA"/>
              </w:rPr>
            </w:pPr>
            <w:r w:rsidRPr="003A4668">
              <w:rPr>
                <w:b/>
                <w:lang w:val="uk-UA"/>
              </w:rPr>
              <w:t xml:space="preserve">      БЮЛЕТЕНЬ ДЛЯ ТАЄМНОГО ГОЛОСУВАННЯ </w:t>
            </w:r>
          </w:p>
          <w:p w:rsidR="003A4668" w:rsidRPr="003A4668" w:rsidRDefault="003A4668" w:rsidP="003A4668">
            <w:pPr>
              <w:jc w:val="center"/>
              <w:rPr>
                <w:b/>
                <w:lang w:val="uk-UA"/>
              </w:rPr>
            </w:pPr>
            <w:r w:rsidRPr="003A4668">
              <w:rPr>
                <w:b/>
                <w:lang w:val="uk-UA"/>
              </w:rPr>
              <w:t xml:space="preserve">              ЗА КАНДИДАТУРУ </w:t>
            </w:r>
            <w:r w:rsidRPr="003A4668">
              <w:rPr>
                <w:b/>
                <w:u w:val="single"/>
                <w:lang w:val="uk-UA"/>
              </w:rPr>
              <w:t>ЗАСТУПНИКА ГОЛОВИ ПРОФСПІЛКИ</w:t>
            </w:r>
          </w:p>
          <w:p w:rsidR="003A4668" w:rsidRPr="003A4668" w:rsidRDefault="003A4668" w:rsidP="003A4668">
            <w:pPr>
              <w:jc w:val="center"/>
              <w:rPr>
                <w:b/>
                <w:lang w:val="uk-UA"/>
              </w:rPr>
            </w:pPr>
          </w:p>
          <w:p w:rsidR="003A4668" w:rsidRPr="003A4668" w:rsidRDefault="003A4668" w:rsidP="003A4668">
            <w:pPr>
              <w:spacing w:line="360" w:lineRule="auto"/>
              <w:ind w:left="550"/>
              <w:rPr>
                <w:b/>
                <w:lang w:val="uk-UA"/>
              </w:rPr>
            </w:pPr>
            <w:r w:rsidRPr="003A4668">
              <w:rPr>
                <w:b/>
                <w:lang w:val="uk-UA"/>
              </w:rPr>
              <w:t>Кандидатура 1     ______________________________________________</w:t>
            </w:r>
            <w:r w:rsidRPr="003A4668">
              <w:rPr>
                <w:b/>
                <w:lang w:val="uk-UA"/>
              </w:rPr>
              <w:sym w:font="Symbol" w:char="F091"/>
            </w:r>
          </w:p>
          <w:p w:rsidR="003A4668" w:rsidRPr="003A4668" w:rsidRDefault="003A4668" w:rsidP="003A4668">
            <w:pPr>
              <w:spacing w:line="360" w:lineRule="auto"/>
              <w:ind w:left="550"/>
              <w:rPr>
                <w:b/>
                <w:lang w:val="uk-UA"/>
              </w:rPr>
            </w:pPr>
            <w:r w:rsidRPr="003A4668">
              <w:rPr>
                <w:b/>
                <w:lang w:val="uk-UA"/>
              </w:rPr>
              <w:t>Кандидатура 2     ______________________________________________</w:t>
            </w:r>
            <w:r w:rsidRPr="003A4668">
              <w:rPr>
                <w:b/>
                <w:lang w:val="uk-UA"/>
              </w:rPr>
              <w:sym w:font="Symbol" w:char="F091"/>
            </w:r>
          </w:p>
          <w:p w:rsidR="003A4668" w:rsidRPr="003A4668" w:rsidRDefault="003A4668" w:rsidP="003A4668">
            <w:pPr>
              <w:spacing w:line="360" w:lineRule="auto"/>
              <w:ind w:left="550"/>
              <w:rPr>
                <w:b/>
                <w:lang w:val="uk-UA"/>
              </w:rPr>
            </w:pPr>
            <w:r w:rsidRPr="003A4668">
              <w:rPr>
                <w:b/>
                <w:lang w:val="uk-UA"/>
              </w:rPr>
              <w:t>Кандидатура 3     ______________________________________________</w:t>
            </w:r>
            <w:r w:rsidRPr="003A4668">
              <w:rPr>
                <w:b/>
                <w:lang w:val="uk-UA"/>
              </w:rPr>
              <w:sym w:font="Symbol" w:char="F091"/>
            </w:r>
          </w:p>
          <w:p w:rsidR="003A4668" w:rsidRPr="003A4668" w:rsidRDefault="003A4668" w:rsidP="003A4668">
            <w:pPr>
              <w:jc w:val="both"/>
              <w:rPr>
                <w:b/>
                <w:sz w:val="16"/>
                <w:szCs w:val="16"/>
                <w:lang w:val="uk-UA"/>
              </w:rPr>
            </w:pPr>
            <w:r w:rsidRPr="003A4668">
              <w:rPr>
                <w:b/>
                <w:lang w:val="uk-UA"/>
              </w:rPr>
              <w:t xml:space="preserve">    </w:t>
            </w:r>
            <w:r w:rsidRPr="003A4668">
              <w:rPr>
                <w:b/>
                <w:sz w:val="16"/>
                <w:szCs w:val="16"/>
                <w:lang w:val="uk-UA"/>
              </w:rPr>
              <w:t>Навпроти прізвища кандидата, який підтримується на посаду заступника голови Профспілки, проставити позначку «+», «</w:t>
            </w:r>
            <w:r w:rsidRPr="003A4668">
              <w:rPr>
                <w:b/>
                <w:sz w:val="16"/>
                <w:szCs w:val="16"/>
                <w:lang w:val="en-US"/>
              </w:rPr>
              <w:t>V</w:t>
            </w:r>
            <w:r w:rsidRPr="003A4668">
              <w:rPr>
                <w:b/>
                <w:sz w:val="16"/>
                <w:szCs w:val="16"/>
                <w:lang w:val="uk-UA"/>
              </w:rPr>
              <w:t>», або іншу.</w:t>
            </w:r>
          </w:p>
          <w:p w:rsidR="003A4668" w:rsidRPr="003A4668" w:rsidRDefault="003A4668" w:rsidP="003A4668">
            <w:pPr>
              <w:jc w:val="both"/>
              <w:rPr>
                <w:b/>
                <w:lang w:val="uk-UA"/>
              </w:rPr>
            </w:pPr>
          </w:p>
          <w:p w:rsidR="003A4668" w:rsidRPr="003A4668" w:rsidRDefault="003A4668" w:rsidP="003A4668">
            <w:pPr>
              <w:rPr>
                <w:b/>
                <w:lang w:val="uk-UA"/>
              </w:rPr>
            </w:pPr>
            <w:r w:rsidRPr="003A4668">
              <w:rPr>
                <w:b/>
                <w:lang w:val="uk-UA"/>
              </w:rPr>
              <w:t>Голова лічильної комісії                                          __________________</w:t>
            </w:r>
          </w:p>
          <w:p w:rsidR="003A4668" w:rsidRPr="003A4668" w:rsidRDefault="003A4668" w:rsidP="003A4668">
            <w:pPr>
              <w:rPr>
                <w:b/>
                <w:lang w:val="uk-UA"/>
              </w:rPr>
            </w:pPr>
            <w:r w:rsidRPr="003A4668">
              <w:rPr>
                <w:b/>
                <w:lang w:val="uk-UA"/>
              </w:rPr>
              <w:t>м. п.</w:t>
            </w:r>
          </w:p>
          <w:p w:rsidR="003A4668" w:rsidRPr="003A4668" w:rsidRDefault="003A4668" w:rsidP="003A4668">
            <w:pPr>
              <w:rPr>
                <w:b/>
                <w:lang w:val="uk-UA"/>
              </w:rPr>
            </w:pPr>
          </w:p>
          <w:p w:rsidR="003A4668" w:rsidRPr="003A4668" w:rsidRDefault="003A4668" w:rsidP="003A4668">
            <w:pPr>
              <w:rPr>
                <w:b/>
                <w:lang w:val="uk-UA"/>
              </w:rPr>
            </w:pPr>
          </w:p>
        </w:tc>
      </w:tr>
    </w:tbl>
    <w:p w:rsidR="003A4668" w:rsidRPr="003A4668" w:rsidRDefault="003A4668" w:rsidP="003A4668">
      <w:pPr>
        <w:shd w:val="clear" w:color="auto" w:fill="FFFFFF"/>
        <w:spacing w:after="0" w:line="240" w:lineRule="auto"/>
        <w:jc w:val="both"/>
        <w:rPr>
          <w:rFonts w:ascii="Times New Roman" w:eastAsia="Times New Roman" w:hAnsi="Times New Roman" w:cs="Times New Roman"/>
          <w:b/>
          <w:sz w:val="28"/>
          <w:szCs w:val="28"/>
          <w:lang w:val="uk-UA" w:eastAsia="ru-RU"/>
        </w:rPr>
      </w:pPr>
      <w:r w:rsidRPr="003A4668">
        <w:rPr>
          <w:rFonts w:ascii="Times New Roman" w:eastAsia="Times New Roman" w:hAnsi="Times New Roman" w:cs="Times New Roman"/>
          <w:b/>
          <w:sz w:val="28"/>
          <w:szCs w:val="28"/>
          <w:lang w:val="uk-UA" w:eastAsia="ru-RU"/>
        </w:rPr>
        <w:t xml:space="preserve">Голова Профспілки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 xml:space="preserve">          </w:t>
      </w:r>
      <w:r w:rsidRPr="003A4668">
        <w:rPr>
          <w:rFonts w:ascii="Times New Roman" w:eastAsia="Times New Roman" w:hAnsi="Times New Roman" w:cs="Times New Roman"/>
          <w:b/>
          <w:sz w:val="28"/>
          <w:szCs w:val="28"/>
          <w:lang w:val="uk-UA" w:eastAsia="ru-RU"/>
        </w:rPr>
        <w:tab/>
      </w:r>
      <w:r w:rsidRPr="003A4668">
        <w:rPr>
          <w:rFonts w:ascii="Times New Roman" w:eastAsia="Times New Roman" w:hAnsi="Times New Roman" w:cs="Times New Roman"/>
          <w:b/>
          <w:sz w:val="28"/>
          <w:szCs w:val="28"/>
          <w:lang w:val="uk-UA" w:eastAsia="ru-RU"/>
        </w:rPr>
        <w:tab/>
        <w:t>Юрій ПІЖУК</w:t>
      </w:r>
    </w:p>
    <w:p w:rsidR="003A4668" w:rsidRPr="003A4668" w:rsidRDefault="003A4668" w:rsidP="003A4668">
      <w:pPr>
        <w:rPr>
          <w:rFonts w:ascii="Calibri" w:eastAsia="Times New Roman" w:hAnsi="Calibri" w:cs="Times New Roman"/>
        </w:rPr>
      </w:pPr>
    </w:p>
    <w:p w:rsidR="00FB7906" w:rsidRPr="00D71C26" w:rsidRDefault="00FB7906" w:rsidP="00FB7906">
      <w:pPr>
        <w:spacing w:after="0" w:line="240" w:lineRule="auto"/>
        <w:ind w:left="2124"/>
        <w:rPr>
          <w:rFonts w:ascii="Times New Roman" w:eastAsia="Times New Roman" w:hAnsi="Times New Roman"/>
          <w:b/>
          <w:sz w:val="28"/>
          <w:szCs w:val="28"/>
          <w:lang w:val="uk-UA" w:eastAsia="ru-RU"/>
        </w:rPr>
      </w:pPr>
      <w:r>
        <w:rPr>
          <w:noProof/>
          <w:lang w:val="uk-UA" w:eastAsia="uk-UA"/>
        </w:rPr>
        <w:lastRenderedPageBreak/>
        <w:drawing>
          <wp:anchor distT="0" distB="0" distL="114300" distR="114300" simplePos="0" relativeHeight="251669504" behindDoc="1" locked="0" layoutInCell="1" allowOverlap="0" wp14:anchorId="33F69A6D" wp14:editId="168F0AD0">
            <wp:simplePos x="0" y="0"/>
            <wp:positionH relativeFrom="column">
              <wp:posOffset>184150</wp:posOffset>
            </wp:positionH>
            <wp:positionV relativeFrom="paragraph">
              <wp:posOffset>-198120</wp:posOffset>
            </wp:positionV>
            <wp:extent cx="1003935" cy="1028700"/>
            <wp:effectExtent l="0" t="0" r="5715" b="0"/>
            <wp:wrapNone/>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D71C26">
        <w:rPr>
          <w:rFonts w:ascii="Times New Roman" w:eastAsia="Times New Roman" w:hAnsi="Times New Roman"/>
          <w:b/>
          <w:sz w:val="32"/>
          <w:szCs w:val="32"/>
          <w:lang w:val="uk-UA" w:eastAsia="ru-RU"/>
        </w:rPr>
        <w:t xml:space="preserve">ПРОФЕСІЙНА СПІЛКА </w:t>
      </w:r>
    </w:p>
    <w:p w:rsidR="00FB7906" w:rsidRPr="00D71C26" w:rsidRDefault="00FB7906" w:rsidP="00FB7906">
      <w:pPr>
        <w:spacing w:after="0" w:line="240" w:lineRule="auto"/>
        <w:ind w:left="2124"/>
        <w:rPr>
          <w:rFonts w:ascii="Times New Roman" w:eastAsia="Times New Roman" w:hAnsi="Times New Roman"/>
          <w:b/>
          <w:sz w:val="32"/>
          <w:szCs w:val="32"/>
          <w:lang w:val="uk-UA" w:eastAsia="ru-RU"/>
        </w:rPr>
      </w:pPr>
      <w:r w:rsidRPr="00D71C26">
        <w:rPr>
          <w:rFonts w:ascii="Times New Roman" w:eastAsia="Times New Roman" w:hAnsi="Times New Roman"/>
          <w:b/>
          <w:sz w:val="32"/>
          <w:szCs w:val="32"/>
          <w:lang w:val="uk-UA" w:eastAsia="ru-RU"/>
        </w:rPr>
        <w:t xml:space="preserve">ПРАЦІВНИКІВ ДЕРЖАВНИХ УСТАНОВ </w:t>
      </w:r>
    </w:p>
    <w:p w:rsidR="00FB7906" w:rsidRPr="00D71C26" w:rsidRDefault="00FB7906" w:rsidP="00FB7906">
      <w:pPr>
        <w:spacing w:after="0" w:line="240" w:lineRule="auto"/>
        <w:ind w:left="2124"/>
        <w:rPr>
          <w:rFonts w:ascii="Times New Roman" w:eastAsia="Times New Roman" w:hAnsi="Times New Roman"/>
          <w:b/>
          <w:sz w:val="32"/>
          <w:szCs w:val="32"/>
          <w:lang w:val="uk-UA" w:eastAsia="ru-RU"/>
        </w:rPr>
      </w:pPr>
      <w:r w:rsidRPr="00D71C26">
        <w:rPr>
          <w:rFonts w:ascii="Times New Roman" w:eastAsia="Times New Roman" w:hAnsi="Times New Roman"/>
          <w:b/>
          <w:sz w:val="32"/>
          <w:szCs w:val="32"/>
          <w:lang w:val="uk-UA" w:eastAsia="ru-RU"/>
        </w:rPr>
        <w:t>УКРАЇНИ</w:t>
      </w:r>
    </w:p>
    <w:p w:rsidR="00FB7906" w:rsidRPr="00D71C26" w:rsidRDefault="00FB7906" w:rsidP="00FB7906">
      <w:pPr>
        <w:spacing w:after="0" w:line="240" w:lineRule="auto"/>
        <w:jc w:val="center"/>
        <w:rPr>
          <w:rFonts w:ascii="Times New Roman" w:eastAsia="Times New Roman" w:hAnsi="Times New Roman"/>
          <w:b/>
          <w:sz w:val="32"/>
          <w:szCs w:val="32"/>
          <w:u w:val="single"/>
          <w:lang w:val="uk-UA" w:eastAsia="ru-RU"/>
        </w:rPr>
      </w:pPr>
      <w:r w:rsidRPr="00D71C26">
        <w:rPr>
          <w:rFonts w:ascii="Times New Roman" w:eastAsia="Times New Roman" w:hAnsi="Times New Roman"/>
          <w:b/>
          <w:sz w:val="32"/>
          <w:szCs w:val="32"/>
          <w:u w:val="single"/>
          <w:lang w:val="uk-UA" w:eastAsia="ru-RU"/>
        </w:rPr>
        <w:t>__________________________________________________________</w:t>
      </w:r>
    </w:p>
    <w:p w:rsidR="00FB7906" w:rsidRPr="00D71C26" w:rsidRDefault="00FB7906" w:rsidP="00FB7906">
      <w:pPr>
        <w:spacing w:after="0" w:line="240" w:lineRule="auto"/>
        <w:jc w:val="center"/>
        <w:outlineLvl w:val="0"/>
        <w:rPr>
          <w:rFonts w:ascii="Times New Roman" w:eastAsia="Times New Roman" w:hAnsi="Times New Roman"/>
          <w:b/>
          <w:sz w:val="28"/>
          <w:szCs w:val="28"/>
          <w:lang w:val="uk-UA" w:eastAsia="ru-RU"/>
        </w:rPr>
      </w:pPr>
      <w:r w:rsidRPr="00D71C26">
        <w:rPr>
          <w:rFonts w:ascii="Times New Roman" w:eastAsia="Times New Roman" w:hAnsi="Times New Roman"/>
          <w:b/>
          <w:sz w:val="28"/>
          <w:szCs w:val="28"/>
          <w:lang w:val="uk-UA" w:eastAsia="ru-RU"/>
        </w:rPr>
        <w:t>ПРЕЗИДІЯ ЦЕНТРАЛЬНОГО КОМІТЕТУ</w:t>
      </w:r>
    </w:p>
    <w:p w:rsidR="00FB7906" w:rsidRPr="00D71C26" w:rsidRDefault="00FB7906" w:rsidP="00FB7906">
      <w:pPr>
        <w:spacing w:after="0" w:line="240" w:lineRule="auto"/>
        <w:jc w:val="center"/>
        <w:outlineLvl w:val="0"/>
        <w:rPr>
          <w:rFonts w:ascii="Times New Roman" w:eastAsia="Times New Roman" w:hAnsi="Times New Roman"/>
          <w:b/>
          <w:sz w:val="28"/>
          <w:szCs w:val="28"/>
          <w:lang w:val="uk-UA" w:eastAsia="ru-RU"/>
        </w:rPr>
      </w:pPr>
    </w:p>
    <w:p w:rsidR="00FB7906" w:rsidRPr="00D71C26" w:rsidRDefault="00FB7906" w:rsidP="00FB7906">
      <w:pPr>
        <w:spacing w:after="0" w:line="240" w:lineRule="auto"/>
        <w:jc w:val="center"/>
        <w:outlineLvl w:val="0"/>
        <w:rPr>
          <w:rFonts w:ascii="Times New Roman" w:eastAsia="Times New Roman" w:hAnsi="Times New Roman"/>
          <w:b/>
          <w:sz w:val="28"/>
          <w:szCs w:val="28"/>
          <w:lang w:val="uk-UA" w:eastAsia="ru-RU"/>
        </w:rPr>
      </w:pPr>
      <w:r w:rsidRPr="00D71C26">
        <w:rPr>
          <w:rFonts w:ascii="Times New Roman" w:eastAsia="Times New Roman" w:hAnsi="Times New Roman"/>
          <w:b/>
          <w:sz w:val="28"/>
          <w:szCs w:val="28"/>
          <w:lang w:val="uk-UA" w:eastAsia="ru-RU"/>
        </w:rPr>
        <w:t xml:space="preserve">П О С Т А Н О В А </w:t>
      </w:r>
    </w:p>
    <w:p w:rsidR="00FB7906" w:rsidRPr="008E15F4" w:rsidRDefault="00FB7906" w:rsidP="00FB7906">
      <w:pPr>
        <w:spacing w:after="0" w:line="240" w:lineRule="auto"/>
        <w:jc w:val="both"/>
        <w:rPr>
          <w:rFonts w:ascii="Times New Roman" w:hAnsi="Times New Roman"/>
          <w:b/>
          <w:sz w:val="28"/>
          <w:szCs w:val="28"/>
          <w:lang w:val="uk-UA"/>
        </w:rPr>
      </w:pPr>
    </w:p>
    <w:p w:rsidR="00FB7906" w:rsidRDefault="00FB7906" w:rsidP="00FB7906">
      <w:pPr>
        <w:spacing w:after="0" w:line="240" w:lineRule="auto"/>
        <w:ind w:right="357"/>
        <w:jc w:val="both"/>
        <w:rPr>
          <w:rFonts w:ascii="Times New Roman" w:hAnsi="Times New Roman"/>
          <w:b/>
          <w:sz w:val="28"/>
          <w:szCs w:val="28"/>
          <w:u w:val="single"/>
          <w:lang w:val="uk-UA"/>
        </w:rPr>
      </w:pPr>
      <w:r>
        <w:rPr>
          <w:rFonts w:ascii="Times New Roman" w:hAnsi="Times New Roman"/>
          <w:b/>
          <w:sz w:val="28"/>
          <w:szCs w:val="28"/>
          <w:u w:val="single"/>
          <w:lang w:val="uk-UA"/>
        </w:rPr>
        <w:t>17.09</w:t>
      </w:r>
      <w:r w:rsidRPr="008E15F4">
        <w:rPr>
          <w:rFonts w:ascii="Times New Roman" w:hAnsi="Times New Roman"/>
          <w:b/>
          <w:sz w:val="28"/>
          <w:szCs w:val="28"/>
          <w:u w:val="single"/>
          <w:lang w:val="uk-UA"/>
        </w:rPr>
        <w:t>.20</w:t>
      </w:r>
      <w:r>
        <w:rPr>
          <w:rFonts w:ascii="Times New Roman" w:hAnsi="Times New Roman"/>
          <w:b/>
          <w:sz w:val="28"/>
          <w:szCs w:val="28"/>
          <w:u w:val="single"/>
          <w:lang w:val="uk-UA"/>
        </w:rPr>
        <w:t>20</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t xml:space="preserve">           </w:t>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 xml:space="preserve"> Київ</w:t>
      </w:r>
      <w:r>
        <w:rPr>
          <w:rFonts w:ascii="Times New Roman" w:hAnsi="Times New Roman"/>
          <w:b/>
          <w:sz w:val="28"/>
          <w:szCs w:val="28"/>
          <w:lang w:val="uk-UA"/>
        </w:rPr>
        <w:t xml:space="preserve">            </w:t>
      </w:r>
      <w:r w:rsidRPr="008E15F4">
        <w:rPr>
          <w:rFonts w:ascii="Times New Roman" w:hAnsi="Times New Roman"/>
          <w:b/>
          <w:sz w:val="28"/>
          <w:szCs w:val="28"/>
          <w:lang w:val="uk-UA"/>
        </w:rPr>
        <w:tab/>
      </w:r>
      <w:r>
        <w:rPr>
          <w:rFonts w:ascii="Times New Roman" w:hAnsi="Times New Roman"/>
          <w:b/>
          <w:sz w:val="28"/>
          <w:szCs w:val="28"/>
          <w:lang w:val="uk-UA"/>
        </w:rPr>
        <w:t xml:space="preserve">           </w:t>
      </w:r>
      <w:r>
        <w:rPr>
          <w:rFonts w:ascii="Times New Roman" w:hAnsi="Times New Roman"/>
          <w:b/>
          <w:sz w:val="28"/>
          <w:szCs w:val="28"/>
          <w:u w:val="single"/>
          <w:lang w:val="uk-UA"/>
        </w:rPr>
        <w:t>№ П-20</w:t>
      </w:r>
      <w:r w:rsidRPr="008E15F4">
        <w:rPr>
          <w:rFonts w:ascii="Times New Roman" w:hAnsi="Times New Roman"/>
          <w:b/>
          <w:sz w:val="28"/>
          <w:szCs w:val="28"/>
          <w:u w:val="single"/>
          <w:lang w:val="uk-UA"/>
        </w:rPr>
        <w:t>-</w:t>
      </w:r>
      <w:r>
        <w:rPr>
          <w:rFonts w:ascii="Times New Roman" w:hAnsi="Times New Roman"/>
          <w:b/>
          <w:sz w:val="28"/>
          <w:szCs w:val="28"/>
          <w:u w:val="single"/>
          <w:lang w:val="uk-UA"/>
        </w:rPr>
        <w:t>4</w:t>
      </w:r>
    </w:p>
    <w:p w:rsidR="00FB7906" w:rsidRPr="008E15F4" w:rsidRDefault="00FB7906" w:rsidP="00FB7906">
      <w:pPr>
        <w:spacing w:after="0" w:line="240" w:lineRule="auto"/>
        <w:ind w:right="5395"/>
        <w:rPr>
          <w:rFonts w:ascii="Times New Roman" w:hAnsi="Times New Roman"/>
          <w:sz w:val="28"/>
          <w:szCs w:val="28"/>
          <w:lang w:val="uk-UA"/>
        </w:rPr>
      </w:pPr>
    </w:p>
    <w:p w:rsidR="00FB7906" w:rsidRDefault="00FB7906" w:rsidP="00FB7906">
      <w:pPr>
        <w:spacing w:after="0" w:line="240" w:lineRule="auto"/>
        <w:rPr>
          <w:rFonts w:ascii="Times New Roman" w:hAnsi="Times New Roman"/>
          <w:b/>
          <w:sz w:val="28"/>
          <w:szCs w:val="28"/>
          <w:lang w:val="uk-UA"/>
        </w:rPr>
      </w:pPr>
      <w:r w:rsidRPr="00DF51C0">
        <w:rPr>
          <w:rFonts w:ascii="Times New Roman" w:hAnsi="Times New Roman"/>
          <w:b/>
          <w:sz w:val="28"/>
          <w:szCs w:val="28"/>
          <w:lang w:val="uk-UA"/>
        </w:rPr>
        <w:t xml:space="preserve">Про скликання </w:t>
      </w:r>
      <w:r>
        <w:rPr>
          <w:rFonts w:ascii="Times New Roman" w:hAnsi="Times New Roman"/>
          <w:b/>
          <w:sz w:val="28"/>
          <w:szCs w:val="28"/>
          <w:lang w:val="uk-UA"/>
        </w:rPr>
        <w:t xml:space="preserve"> </w:t>
      </w:r>
      <w:r>
        <w:rPr>
          <w:rFonts w:ascii="Times New Roman" w:hAnsi="Times New Roman"/>
          <w:b/>
          <w:sz w:val="28"/>
          <w:szCs w:val="28"/>
          <w:lang w:val="en-US"/>
        </w:rPr>
        <w:t>V</w:t>
      </w:r>
      <w:r>
        <w:rPr>
          <w:rFonts w:ascii="Times New Roman" w:hAnsi="Times New Roman"/>
          <w:b/>
          <w:sz w:val="28"/>
          <w:szCs w:val="28"/>
          <w:lang w:val="uk-UA"/>
        </w:rPr>
        <w:t>І пленуму</w:t>
      </w:r>
      <w:r w:rsidRPr="00DF51C0">
        <w:rPr>
          <w:rFonts w:ascii="Times New Roman" w:hAnsi="Times New Roman"/>
          <w:b/>
          <w:sz w:val="28"/>
          <w:szCs w:val="28"/>
          <w:lang w:val="uk-UA"/>
        </w:rPr>
        <w:t xml:space="preserve"> </w:t>
      </w:r>
    </w:p>
    <w:p w:rsidR="00FB7906" w:rsidRDefault="00FB7906" w:rsidP="00FB7906">
      <w:pPr>
        <w:spacing w:after="0" w:line="240" w:lineRule="auto"/>
        <w:rPr>
          <w:rFonts w:ascii="Times New Roman" w:hAnsi="Times New Roman"/>
          <w:b/>
          <w:sz w:val="28"/>
          <w:szCs w:val="28"/>
          <w:lang w:val="uk-UA"/>
        </w:rPr>
      </w:pPr>
      <w:r w:rsidRPr="00DF51C0">
        <w:rPr>
          <w:rFonts w:ascii="Times New Roman" w:hAnsi="Times New Roman"/>
          <w:b/>
          <w:sz w:val="28"/>
          <w:szCs w:val="28"/>
          <w:lang w:val="uk-UA"/>
        </w:rPr>
        <w:t>Центрального</w:t>
      </w:r>
      <w:r>
        <w:rPr>
          <w:rFonts w:ascii="Times New Roman" w:hAnsi="Times New Roman"/>
          <w:b/>
          <w:sz w:val="28"/>
          <w:szCs w:val="28"/>
          <w:lang w:val="uk-UA"/>
        </w:rPr>
        <w:t xml:space="preserve"> </w:t>
      </w:r>
      <w:r w:rsidRPr="00DF51C0">
        <w:rPr>
          <w:rFonts w:ascii="Times New Roman" w:hAnsi="Times New Roman"/>
          <w:b/>
          <w:sz w:val="28"/>
          <w:szCs w:val="28"/>
          <w:lang w:val="uk-UA"/>
        </w:rPr>
        <w:t>комітету Профспілки</w:t>
      </w:r>
    </w:p>
    <w:p w:rsidR="00FB7906" w:rsidRDefault="00FB7906" w:rsidP="00FB7906">
      <w:pPr>
        <w:spacing w:after="0" w:line="240" w:lineRule="auto"/>
        <w:rPr>
          <w:rFonts w:ascii="Times New Roman" w:hAnsi="Times New Roman"/>
          <w:b/>
          <w:sz w:val="28"/>
          <w:szCs w:val="28"/>
          <w:lang w:val="uk-UA"/>
        </w:rPr>
      </w:pPr>
      <w:r>
        <w:rPr>
          <w:rFonts w:ascii="Times New Roman" w:hAnsi="Times New Roman"/>
          <w:b/>
          <w:sz w:val="28"/>
          <w:szCs w:val="28"/>
          <w:lang w:val="uk-UA"/>
        </w:rPr>
        <w:t>працівників державних установ</w:t>
      </w:r>
    </w:p>
    <w:p w:rsidR="00FB7906" w:rsidRPr="00DF51C0" w:rsidRDefault="00FB7906" w:rsidP="00FB7906">
      <w:pPr>
        <w:spacing w:after="0" w:line="240" w:lineRule="auto"/>
        <w:rPr>
          <w:rFonts w:ascii="Times New Roman" w:hAnsi="Times New Roman"/>
          <w:b/>
          <w:sz w:val="28"/>
          <w:szCs w:val="28"/>
          <w:lang w:val="uk-UA"/>
        </w:rPr>
      </w:pPr>
      <w:r>
        <w:rPr>
          <w:rFonts w:ascii="Times New Roman" w:hAnsi="Times New Roman"/>
          <w:b/>
          <w:sz w:val="28"/>
          <w:szCs w:val="28"/>
          <w:lang w:val="uk-UA"/>
        </w:rPr>
        <w:t>України (далі - Профспілка)</w:t>
      </w:r>
    </w:p>
    <w:p w:rsidR="00FB7906" w:rsidRDefault="00FB7906" w:rsidP="00FB7906">
      <w:pPr>
        <w:spacing w:after="0" w:line="240" w:lineRule="auto"/>
        <w:ind w:right="4819"/>
        <w:rPr>
          <w:rFonts w:ascii="Times New Roman" w:hAnsi="Times New Roman"/>
          <w:b/>
          <w:sz w:val="28"/>
          <w:szCs w:val="28"/>
          <w:lang w:val="uk-UA"/>
        </w:rPr>
      </w:pPr>
    </w:p>
    <w:p w:rsidR="00FB7906" w:rsidRDefault="00FB7906" w:rsidP="00FB7906">
      <w:pPr>
        <w:spacing w:after="0" w:line="240" w:lineRule="auto"/>
        <w:ind w:right="4819"/>
        <w:rPr>
          <w:rFonts w:ascii="Times New Roman" w:hAnsi="Times New Roman"/>
          <w:b/>
          <w:sz w:val="28"/>
          <w:szCs w:val="28"/>
          <w:lang w:val="uk-UA"/>
        </w:rPr>
      </w:pPr>
    </w:p>
    <w:p w:rsidR="00FB7906" w:rsidRDefault="00FB7906" w:rsidP="00FB790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F51C0">
        <w:rPr>
          <w:rFonts w:ascii="Times New Roman" w:hAnsi="Times New Roman"/>
          <w:sz w:val="28"/>
          <w:szCs w:val="28"/>
          <w:lang w:val="uk-UA"/>
        </w:rPr>
        <w:t xml:space="preserve">Відповідно статті 89 Статуту Профспілки, статей 8,14 Регламенту  роботи Центрального комітету та президії Центрального комітету Профспілки, президія </w:t>
      </w:r>
      <w:r>
        <w:rPr>
          <w:rFonts w:ascii="Times New Roman" w:hAnsi="Times New Roman"/>
          <w:sz w:val="28"/>
          <w:szCs w:val="28"/>
          <w:lang w:val="uk-UA"/>
        </w:rPr>
        <w:t>ЦК</w:t>
      </w:r>
      <w:r w:rsidRPr="00DF51C0">
        <w:rPr>
          <w:rFonts w:ascii="Times New Roman" w:hAnsi="Times New Roman"/>
          <w:sz w:val="28"/>
          <w:szCs w:val="28"/>
          <w:lang w:val="uk-UA"/>
        </w:rPr>
        <w:t xml:space="preserve"> Профспілки</w:t>
      </w:r>
    </w:p>
    <w:p w:rsidR="00FB7906" w:rsidRPr="00DF51C0" w:rsidRDefault="00FB7906" w:rsidP="00FB7906">
      <w:pPr>
        <w:spacing w:after="0" w:line="240" w:lineRule="auto"/>
        <w:jc w:val="both"/>
        <w:rPr>
          <w:rFonts w:ascii="Times New Roman" w:hAnsi="Times New Roman"/>
          <w:sz w:val="28"/>
          <w:szCs w:val="28"/>
          <w:lang w:val="uk-UA"/>
        </w:rPr>
      </w:pPr>
    </w:p>
    <w:p w:rsidR="00FB7906" w:rsidRDefault="00FB7906" w:rsidP="00FB7906">
      <w:pPr>
        <w:spacing w:after="0" w:line="240" w:lineRule="auto"/>
        <w:rPr>
          <w:rFonts w:ascii="Times New Roman" w:hAnsi="Times New Roman"/>
          <w:b/>
          <w:sz w:val="28"/>
          <w:szCs w:val="28"/>
          <w:lang w:val="uk-UA"/>
        </w:rPr>
      </w:pPr>
      <w:r w:rsidRPr="00DF51C0">
        <w:rPr>
          <w:rFonts w:ascii="Times New Roman" w:hAnsi="Times New Roman"/>
          <w:b/>
          <w:sz w:val="28"/>
          <w:szCs w:val="28"/>
          <w:lang w:val="uk-UA"/>
        </w:rPr>
        <w:t>ПОСТАНОВЛЯЄ:</w:t>
      </w:r>
    </w:p>
    <w:p w:rsidR="00FB7906" w:rsidRPr="00DF51C0" w:rsidRDefault="00FB7906" w:rsidP="00FB7906">
      <w:pPr>
        <w:spacing w:after="0" w:line="240" w:lineRule="auto"/>
        <w:rPr>
          <w:rFonts w:ascii="Times New Roman" w:hAnsi="Times New Roman"/>
          <w:b/>
          <w:sz w:val="28"/>
          <w:szCs w:val="28"/>
          <w:lang w:val="uk-UA"/>
        </w:rPr>
      </w:pPr>
    </w:p>
    <w:p w:rsidR="00FB7906" w:rsidRPr="00DF51C0" w:rsidRDefault="00FB7906" w:rsidP="00FB790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w:t>
      </w:r>
      <w:r w:rsidRPr="00DF51C0">
        <w:rPr>
          <w:rFonts w:ascii="Times New Roman" w:hAnsi="Times New Roman"/>
          <w:sz w:val="28"/>
          <w:szCs w:val="28"/>
          <w:lang w:val="uk-UA"/>
        </w:rPr>
        <w:t xml:space="preserve">Скликати </w:t>
      </w:r>
      <w:r>
        <w:rPr>
          <w:rFonts w:ascii="Times New Roman" w:hAnsi="Times New Roman"/>
          <w:sz w:val="28"/>
          <w:szCs w:val="28"/>
          <w:lang w:val="en-US"/>
        </w:rPr>
        <w:t>V</w:t>
      </w:r>
      <w:r>
        <w:rPr>
          <w:rFonts w:ascii="Times New Roman" w:hAnsi="Times New Roman"/>
          <w:sz w:val="28"/>
          <w:szCs w:val="28"/>
          <w:lang w:val="uk-UA"/>
        </w:rPr>
        <w:t>І</w:t>
      </w:r>
      <w:r w:rsidRPr="00DF51C0">
        <w:rPr>
          <w:rFonts w:ascii="Times New Roman" w:hAnsi="Times New Roman"/>
          <w:sz w:val="28"/>
          <w:szCs w:val="28"/>
          <w:lang w:val="uk-UA"/>
        </w:rPr>
        <w:t xml:space="preserve"> </w:t>
      </w:r>
      <w:r>
        <w:rPr>
          <w:rFonts w:ascii="Times New Roman" w:hAnsi="Times New Roman"/>
          <w:sz w:val="28"/>
          <w:szCs w:val="28"/>
          <w:lang w:val="uk-UA"/>
        </w:rPr>
        <w:t>пленум</w:t>
      </w:r>
      <w:r w:rsidRPr="00DF51C0">
        <w:rPr>
          <w:rFonts w:ascii="Times New Roman" w:hAnsi="Times New Roman"/>
          <w:sz w:val="28"/>
          <w:szCs w:val="28"/>
          <w:lang w:val="uk-UA"/>
        </w:rPr>
        <w:t xml:space="preserve"> </w:t>
      </w:r>
      <w:r>
        <w:rPr>
          <w:rFonts w:ascii="Times New Roman" w:hAnsi="Times New Roman"/>
          <w:sz w:val="28"/>
          <w:szCs w:val="28"/>
          <w:lang w:val="uk-UA"/>
        </w:rPr>
        <w:t xml:space="preserve"> </w:t>
      </w:r>
      <w:r w:rsidRPr="00DF51C0">
        <w:rPr>
          <w:rFonts w:ascii="Times New Roman" w:hAnsi="Times New Roman"/>
          <w:sz w:val="28"/>
          <w:szCs w:val="28"/>
          <w:lang w:val="uk-UA"/>
        </w:rPr>
        <w:t>Ц</w:t>
      </w:r>
      <w:r>
        <w:rPr>
          <w:rFonts w:ascii="Times New Roman" w:hAnsi="Times New Roman"/>
          <w:sz w:val="28"/>
          <w:szCs w:val="28"/>
          <w:lang w:val="uk-UA"/>
        </w:rPr>
        <w:t>ентрального  комітету</w:t>
      </w:r>
      <w:r w:rsidRPr="00DF51C0">
        <w:rPr>
          <w:rFonts w:ascii="Times New Roman" w:hAnsi="Times New Roman"/>
          <w:sz w:val="28"/>
          <w:szCs w:val="28"/>
          <w:lang w:val="uk-UA"/>
        </w:rPr>
        <w:t xml:space="preserve"> </w:t>
      </w:r>
      <w:r>
        <w:rPr>
          <w:rFonts w:ascii="Times New Roman" w:hAnsi="Times New Roman"/>
          <w:sz w:val="28"/>
          <w:szCs w:val="28"/>
          <w:lang w:val="uk-UA"/>
        </w:rPr>
        <w:t xml:space="preserve"> </w:t>
      </w:r>
      <w:r w:rsidRPr="00DF51C0">
        <w:rPr>
          <w:rFonts w:ascii="Times New Roman" w:hAnsi="Times New Roman"/>
          <w:sz w:val="28"/>
          <w:szCs w:val="28"/>
          <w:lang w:val="uk-UA"/>
        </w:rPr>
        <w:t>Профспілки</w:t>
      </w:r>
      <w:r>
        <w:rPr>
          <w:rFonts w:ascii="Times New Roman" w:hAnsi="Times New Roman"/>
          <w:sz w:val="28"/>
          <w:szCs w:val="28"/>
          <w:lang w:val="uk-UA"/>
        </w:rPr>
        <w:t xml:space="preserve"> </w:t>
      </w:r>
      <w:r w:rsidRPr="00DF51C0">
        <w:rPr>
          <w:rFonts w:ascii="Times New Roman" w:hAnsi="Times New Roman"/>
          <w:sz w:val="28"/>
          <w:szCs w:val="28"/>
          <w:lang w:val="uk-UA"/>
        </w:rPr>
        <w:t>2</w:t>
      </w:r>
      <w:r>
        <w:rPr>
          <w:rFonts w:ascii="Times New Roman" w:hAnsi="Times New Roman"/>
          <w:sz w:val="28"/>
          <w:szCs w:val="28"/>
          <w:lang w:val="uk-UA"/>
        </w:rPr>
        <w:t>4</w:t>
      </w:r>
      <w:r w:rsidRPr="00DF51C0">
        <w:rPr>
          <w:rFonts w:ascii="Times New Roman" w:hAnsi="Times New Roman"/>
          <w:sz w:val="28"/>
          <w:szCs w:val="28"/>
          <w:lang w:val="uk-UA"/>
        </w:rPr>
        <w:t xml:space="preserve"> листопада 20</w:t>
      </w:r>
      <w:r>
        <w:rPr>
          <w:rFonts w:ascii="Times New Roman" w:hAnsi="Times New Roman"/>
          <w:sz w:val="28"/>
          <w:szCs w:val="28"/>
          <w:lang w:val="uk-UA"/>
        </w:rPr>
        <w:t>20</w:t>
      </w:r>
      <w:r w:rsidRPr="00DF51C0">
        <w:rPr>
          <w:rFonts w:ascii="Times New Roman" w:hAnsi="Times New Roman"/>
          <w:sz w:val="28"/>
          <w:szCs w:val="28"/>
          <w:lang w:val="uk-UA"/>
        </w:rPr>
        <w:t xml:space="preserve"> року о</w:t>
      </w:r>
      <w:r>
        <w:rPr>
          <w:rFonts w:ascii="Times New Roman" w:hAnsi="Times New Roman"/>
          <w:sz w:val="28"/>
          <w:szCs w:val="28"/>
          <w:lang w:val="uk-UA"/>
        </w:rPr>
        <w:t>б</w:t>
      </w:r>
      <w:r w:rsidRPr="00DF51C0">
        <w:rPr>
          <w:rFonts w:ascii="Times New Roman" w:hAnsi="Times New Roman"/>
          <w:sz w:val="28"/>
          <w:szCs w:val="28"/>
          <w:lang w:val="uk-UA"/>
        </w:rPr>
        <w:t xml:space="preserve"> 1</w:t>
      </w:r>
      <w:r>
        <w:rPr>
          <w:rFonts w:ascii="Times New Roman" w:hAnsi="Times New Roman"/>
          <w:sz w:val="28"/>
          <w:szCs w:val="28"/>
          <w:lang w:val="uk-UA"/>
        </w:rPr>
        <w:t>4</w:t>
      </w:r>
      <w:r w:rsidRPr="00DF51C0">
        <w:rPr>
          <w:rFonts w:ascii="Times New Roman" w:hAnsi="Times New Roman"/>
          <w:sz w:val="28"/>
          <w:szCs w:val="28"/>
          <w:lang w:val="uk-UA"/>
        </w:rPr>
        <w:t>.00</w:t>
      </w:r>
      <w:r>
        <w:rPr>
          <w:rFonts w:ascii="Times New Roman" w:hAnsi="Times New Roman"/>
          <w:sz w:val="28"/>
          <w:szCs w:val="28"/>
          <w:lang w:val="uk-UA"/>
        </w:rPr>
        <w:t xml:space="preserve"> год.</w:t>
      </w:r>
      <w:r w:rsidRPr="00DF51C0">
        <w:rPr>
          <w:rFonts w:ascii="Times New Roman" w:hAnsi="Times New Roman"/>
          <w:sz w:val="28"/>
          <w:szCs w:val="28"/>
          <w:lang w:val="uk-UA"/>
        </w:rPr>
        <w:t xml:space="preserve"> за </w:t>
      </w:r>
      <w:proofErr w:type="spellStart"/>
      <w:r w:rsidRPr="00DF51C0">
        <w:rPr>
          <w:rFonts w:ascii="Times New Roman" w:hAnsi="Times New Roman"/>
          <w:sz w:val="28"/>
          <w:szCs w:val="28"/>
          <w:lang w:val="uk-UA"/>
        </w:rPr>
        <w:t>адресою</w:t>
      </w:r>
      <w:proofErr w:type="spellEnd"/>
      <w:r w:rsidRPr="00DF51C0">
        <w:rPr>
          <w:rFonts w:ascii="Times New Roman" w:hAnsi="Times New Roman"/>
          <w:sz w:val="28"/>
          <w:szCs w:val="28"/>
          <w:lang w:val="uk-UA"/>
        </w:rPr>
        <w:t xml:space="preserve">:  </w:t>
      </w:r>
      <w:proofErr w:type="spellStart"/>
      <w:r w:rsidRPr="00DF51C0">
        <w:rPr>
          <w:rFonts w:ascii="Times New Roman" w:hAnsi="Times New Roman"/>
          <w:sz w:val="28"/>
          <w:szCs w:val="28"/>
          <w:lang w:val="uk-UA"/>
        </w:rPr>
        <w:t>м.Київ</w:t>
      </w:r>
      <w:proofErr w:type="spellEnd"/>
      <w:r w:rsidRPr="00DF51C0">
        <w:rPr>
          <w:rFonts w:ascii="Times New Roman" w:hAnsi="Times New Roman"/>
          <w:sz w:val="28"/>
          <w:szCs w:val="28"/>
          <w:lang w:val="uk-UA"/>
        </w:rPr>
        <w:t>, майдан Незалежності,</w:t>
      </w:r>
      <w:r>
        <w:rPr>
          <w:rFonts w:ascii="Times New Roman" w:hAnsi="Times New Roman"/>
          <w:sz w:val="28"/>
          <w:szCs w:val="28"/>
          <w:lang w:val="uk-UA"/>
        </w:rPr>
        <w:t xml:space="preserve"> </w:t>
      </w:r>
      <w:r w:rsidRPr="00DF51C0">
        <w:rPr>
          <w:rFonts w:ascii="Times New Roman" w:hAnsi="Times New Roman"/>
          <w:sz w:val="28"/>
          <w:szCs w:val="28"/>
          <w:lang w:val="uk-UA"/>
        </w:rPr>
        <w:t>2, Будинок спілок.</w:t>
      </w:r>
    </w:p>
    <w:p w:rsidR="00FB7906" w:rsidRPr="00AB1B5C" w:rsidRDefault="00FB7906" w:rsidP="00FB7906">
      <w:pPr>
        <w:spacing w:after="0" w:line="240" w:lineRule="auto"/>
        <w:jc w:val="both"/>
        <w:rPr>
          <w:rFonts w:ascii="Times New Roman" w:hAnsi="Times New Roman"/>
          <w:sz w:val="28"/>
          <w:szCs w:val="28"/>
        </w:rPr>
      </w:pPr>
      <w:r>
        <w:rPr>
          <w:rFonts w:ascii="Times New Roman" w:hAnsi="Times New Roman"/>
          <w:sz w:val="28"/>
          <w:szCs w:val="28"/>
          <w:lang w:val="uk-UA"/>
        </w:rPr>
        <w:t xml:space="preserve">          2. Пропонувати до поряд</w:t>
      </w:r>
      <w:r w:rsidRPr="00DF51C0">
        <w:rPr>
          <w:rFonts w:ascii="Times New Roman" w:hAnsi="Times New Roman"/>
          <w:sz w:val="28"/>
          <w:szCs w:val="28"/>
          <w:lang w:val="uk-UA"/>
        </w:rPr>
        <w:t>к</w:t>
      </w:r>
      <w:r>
        <w:rPr>
          <w:rFonts w:ascii="Times New Roman" w:hAnsi="Times New Roman"/>
          <w:sz w:val="28"/>
          <w:szCs w:val="28"/>
          <w:lang w:val="uk-UA"/>
        </w:rPr>
        <w:t>у</w:t>
      </w:r>
      <w:r w:rsidRPr="00DF51C0">
        <w:rPr>
          <w:rFonts w:ascii="Times New Roman" w:hAnsi="Times New Roman"/>
          <w:sz w:val="28"/>
          <w:szCs w:val="28"/>
          <w:lang w:val="uk-UA"/>
        </w:rPr>
        <w:t xml:space="preserve"> денн</w:t>
      </w:r>
      <w:r>
        <w:rPr>
          <w:rFonts w:ascii="Times New Roman" w:hAnsi="Times New Roman"/>
          <w:sz w:val="28"/>
          <w:szCs w:val="28"/>
          <w:lang w:val="uk-UA"/>
        </w:rPr>
        <w:t>ого</w:t>
      </w:r>
      <w:r w:rsidRPr="00DF51C0">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I</w:t>
      </w:r>
      <w:r w:rsidRPr="00DF51C0">
        <w:rPr>
          <w:rFonts w:ascii="Times New Roman" w:hAnsi="Times New Roman"/>
          <w:sz w:val="28"/>
          <w:szCs w:val="28"/>
          <w:lang w:val="uk-UA"/>
        </w:rPr>
        <w:t xml:space="preserve"> </w:t>
      </w:r>
      <w:r>
        <w:rPr>
          <w:rFonts w:ascii="Times New Roman" w:hAnsi="Times New Roman"/>
          <w:sz w:val="28"/>
          <w:szCs w:val="28"/>
          <w:lang w:val="uk-UA"/>
        </w:rPr>
        <w:t>пленуму</w:t>
      </w:r>
      <w:r w:rsidRPr="00DF51C0">
        <w:rPr>
          <w:rFonts w:ascii="Times New Roman" w:hAnsi="Times New Roman"/>
          <w:sz w:val="28"/>
          <w:szCs w:val="28"/>
          <w:lang w:val="uk-UA"/>
        </w:rPr>
        <w:t xml:space="preserve"> Ц</w:t>
      </w:r>
      <w:r>
        <w:rPr>
          <w:rFonts w:ascii="Times New Roman" w:hAnsi="Times New Roman"/>
          <w:sz w:val="28"/>
          <w:szCs w:val="28"/>
          <w:lang w:val="uk-UA"/>
        </w:rPr>
        <w:t>ентрального комітету</w:t>
      </w:r>
      <w:r w:rsidRPr="00DF51C0">
        <w:rPr>
          <w:rFonts w:ascii="Times New Roman" w:hAnsi="Times New Roman"/>
          <w:sz w:val="28"/>
          <w:szCs w:val="28"/>
          <w:lang w:val="uk-UA"/>
        </w:rPr>
        <w:t xml:space="preserve"> Профспілки</w:t>
      </w:r>
      <w:r>
        <w:rPr>
          <w:rFonts w:ascii="Times New Roman" w:hAnsi="Times New Roman"/>
          <w:sz w:val="28"/>
          <w:szCs w:val="28"/>
          <w:lang w:val="uk-UA"/>
        </w:rPr>
        <w:t xml:space="preserve"> включити питання</w:t>
      </w:r>
      <w:r w:rsidRPr="00AB1B5C">
        <w:rPr>
          <w:rFonts w:ascii="Times New Roman" w:hAnsi="Times New Roman"/>
          <w:sz w:val="28"/>
          <w:szCs w:val="28"/>
        </w:rPr>
        <w:t xml:space="preserve"> (</w:t>
      </w:r>
      <w:proofErr w:type="spellStart"/>
      <w:r w:rsidRPr="00AB1B5C">
        <w:rPr>
          <w:rFonts w:ascii="Times New Roman" w:hAnsi="Times New Roman"/>
          <w:sz w:val="28"/>
          <w:szCs w:val="28"/>
        </w:rPr>
        <w:t>додаток</w:t>
      </w:r>
      <w:proofErr w:type="spellEnd"/>
      <w:r w:rsidRPr="00AB1B5C">
        <w:rPr>
          <w:rFonts w:ascii="Times New Roman" w:hAnsi="Times New Roman"/>
          <w:sz w:val="28"/>
          <w:szCs w:val="28"/>
        </w:rPr>
        <w:t xml:space="preserve"> 1)</w:t>
      </w:r>
      <w:r w:rsidRPr="00DF51C0">
        <w:rPr>
          <w:rFonts w:ascii="Times New Roman" w:hAnsi="Times New Roman"/>
          <w:sz w:val="28"/>
          <w:szCs w:val="28"/>
          <w:lang w:val="uk-UA"/>
        </w:rPr>
        <w:t>.</w:t>
      </w:r>
    </w:p>
    <w:p w:rsidR="00FB7906" w:rsidRPr="00AB1B5C" w:rsidRDefault="00FB7906" w:rsidP="00FB7906">
      <w:pPr>
        <w:spacing w:after="0" w:line="240" w:lineRule="auto"/>
        <w:jc w:val="both"/>
        <w:outlineLvl w:val="2"/>
        <w:rPr>
          <w:rFonts w:ascii="Times New Roman" w:hAnsi="Times New Roman"/>
          <w:bCs/>
          <w:sz w:val="28"/>
          <w:szCs w:val="28"/>
        </w:rPr>
      </w:pPr>
      <w:r w:rsidRPr="00AB1B5C">
        <w:rPr>
          <w:rFonts w:ascii="Times New Roman" w:hAnsi="Times New Roman"/>
          <w:sz w:val="28"/>
          <w:szCs w:val="28"/>
        </w:rPr>
        <w:t xml:space="preserve">          3. </w:t>
      </w:r>
      <w:proofErr w:type="spellStart"/>
      <w:r w:rsidRPr="00AB1B5C">
        <w:rPr>
          <w:rFonts w:ascii="Times New Roman" w:hAnsi="Times New Roman"/>
          <w:bCs/>
          <w:sz w:val="28"/>
          <w:szCs w:val="28"/>
          <w:lang w:val="uk-UA"/>
        </w:rPr>
        <w:t>Внести</w:t>
      </w:r>
      <w:proofErr w:type="spellEnd"/>
      <w:r w:rsidRPr="00AB1B5C">
        <w:rPr>
          <w:rFonts w:ascii="Times New Roman" w:hAnsi="Times New Roman"/>
          <w:bCs/>
          <w:sz w:val="28"/>
          <w:szCs w:val="28"/>
          <w:lang w:val="uk-UA"/>
        </w:rPr>
        <w:t xml:space="preserve"> на розгляд </w:t>
      </w:r>
      <w:r w:rsidRPr="00AB1B5C">
        <w:rPr>
          <w:rFonts w:ascii="Times New Roman" w:hAnsi="Times New Roman"/>
          <w:bCs/>
          <w:sz w:val="28"/>
          <w:szCs w:val="28"/>
          <w:lang w:val="en-US"/>
        </w:rPr>
        <w:t>V</w:t>
      </w:r>
      <w:r w:rsidRPr="00AB1B5C">
        <w:rPr>
          <w:rFonts w:ascii="Times New Roman" w:hAnsi="Times New Roman"/>
          <w:bCs/>
          <w:sz w:val="28"/>
          <w:szCs w:val="28"/>
          <w:lang w:val="uk-UA"/>
        </w:rPr>
        <w:t xml:space="preserve">І пленуму ЦК Профспілки пропозиції щодо порядку роботи та розрахунку часу (додаток 2), складів редакційної, лічильної комісій, </w:t>
      </w:r>
      <w:proofErr w:type="gramStart"/>
      <w:r w:rsidRPr="00AB1B5C">
        <w:rPr>
          <w:rFonts w:ascii="Times New Roman" w:hAnsi="Times New Roman"/>
          <w:bCs/>
          <w:sz w:val="28"/>
          <w:szCs w:val="28"/>
          <w:lang w:val="uk-UA"/>
        </w:rPr>
        <w:t>та  секретаріату</w:t>
      </w:r>
      <w:proofErr w:type="gramEnd"/>
      <w:r w:rsidRPr="00AB1B5C">
        <w:rPr>
          <w:rFonts w:ascii="Times New Roman" w:hAnsi="Times New Roman"/>
          <w:bCs/>
          <w:sz w:val="28"/>
          <w:szCs w:val="28"/>
          <w:lang w:val="uk-UA"/>
        </w:rPr>
        <w:t xml:space="preserve"> (додаток 3)</w:t>
      </w:r>
      <w:r>
        <w:rPr>
          <w:rFonts w:ascii="Times New Roman" w:hAnsi="Times New Roman"/>
          <w:bCs/>
          <w:sz w:val="28"/>
          <w:szCs w:val="28"/>
          <w:lang w:val="uk-UA"/>
        </w:rPr>
        <w:t>.</w:t>
      </w:r>
    </w:p>
    <w:p w:rsidR="00FB7906" w:rsidRDefault="00FB7906" w:rsidP="00FB7906">
      <w:pPr>
        <w:spacing w:after="0" w:line="240" w:lineRule="auto"/>
        <w:jc w:val="both"/>
        <w:outlineLvl w:val="2"/>
        <w:rPr>
          <w:rFonts w:ascii="Times New Roman" w:hAnsi="Times New Roman"/>
          <w:sz w:val="28"/>
          <w:szCs w:val="28"/>
          <w:lang w:val="uk-UA"/>
        </w:rPr>
      </w:pPr>
      <w:r w:rsidRPr="00AB1B5C">
        <w:rPr>
          <w:rFonts w:ascii="Times New Roman" w:hAnsi="Times New Roman"/>
          <w:bCs/>
          <w:sz w:val="28"/>
          <w:szCs w:val="28"/>
        </w:rPr>
        <w:t xml:space="preserve">          </w:t>
      </w:r>
      <w:r w:rsidRPr="00AB1B5C">
        <w:rPr>
          <w:rFonts w:ascii="Times New Roman" w:hAnsi="Times New Roman"/>
          <w:sz w:val="28"/>
          <w:szCs w:val="28"/>
        </w:rPr>
        <w:t>4</w:t>
      </w:r>
      <w:r w:rsidRPr="00AB1B5C">
        <w:rPr>
          <w:rFonts w:ascii="Times New Roman" w:hAnsi="Times New Roman"/>
          <w:sz w:val="28"/>
          <w:szCs w:val="28"/>
          <w:lang w:val="uk-UA"/>
        </w:rPr>
        <w:t>.</w:t>
      </w:r>
      <w:r>
        <w:rPr>
          <w:rFonts w:ascii="Times New Roman" w:hAnsi="Times New Roman"/>
          <w:sz w:val="28"/>
          <w:szCs w:val="28"/>
          <w:lang w:val="uk-UA"/>
        </w:rPr>
        <w:t xml:space="preserve"> Доручити голові Профспілки </w:t>
      </w:r>
      <w:proofErr w:type="spellStart"/>
      <w:r>
        <w:rPr>
          <w:rFonts w:ascii="Times New Roman" w:hAnsi="Times New Roman"/>
          <w:sz w:val="28"/>
          <w:szCs w:val="28"/>
          <w:lang w:val="uk-UA"/>
        </w:rPr>
        <w:t>Піжуку</w:t>
      </w:r>
      <w:proofErr w:type="spellEnd"/>
      <w:r>
        <w:rPr>
          <w:rFonts w:ascii="Times New Roman" w:hAnsi="Times New Roman"/>
          <w:sz w:val="28"/>
          <w:szCs w:val="28"/>
          <w:lang w:val="uk-UA"/>
        </w:rPr>
        <w:t xml:space="preserve"> Ю.М., у разі необхідності, з урахуванням</w:t>
      </w:r>
      <w:r w:rsidRPr="00AB1B5C">
        <w:rPr>
          <w:rFonts w:ascii="Times New Roman" w:hAnsi="Times New Roman"/>
          <w:sz w:val="28"/>
          <w:szCs w:val="28"/>
          <w:lang w:val="uk-UA"/>
        </w:rPr>
        <w:t xml:space="preserve"> </w:t>
      </w:r>
      <w:r>
        <w:rPr>
          <w:rFonts w:ascii="Times New Roman" w:hAnsi="Times New Roman"/>
          <w:sz w:val="28"/>
          <w:szCs w:val="28"/>
          <w:lang w:val="uk-UA"/>
        </w:rPr>
        <w:t xml:space="preserve">епідеміологічної ситуації у </w:t>
      </w:r>
      <w:proofErr w:type="spellStart"/>
      <w:r>
        <w:rPr>
          <w:rFonts w:ascii="Times New Roman" w:hAnsi="Times New Roman"/>
          <w:sz w:val="28"/>
          <w:szCs w:val="28"/>
          <w:lang w:val="uk-UA"/>
        </w:rPr>
        <w:t>м.Києві</w:t>
      </w:r>
      <w:proofErr w:type="spellEnd"/>
      <w:r>
        <w:rPr>
          <w:rFonts w:ascii="Times New Roman" w:hAnsi="Times New Roman"/>
          <w:sz w:val="28"/>
          <w:szCs w:val="28"/>
          <w:lang w:val="uk-UA"/>
        </w:rPr>
        <w:t xml:space="preserve"> та у регіонах України, відповідно Регламенту роботи Центрального комітету та президії Центрального комітету Профспілки</w:t>
      </w:r>
      <w:r w:rsidRPr="004D2114">
        <w:rPr>
          <w:rFonts w:ascii="Times New Roman" w:hAnsi="Times New Roman"/>
          <w:sz w:val="28"/>
          <w:szCs w:val="28"/>
          <w:lang w:val="uk-UA"/>
        </w:rPr>
        <w:t xml:space="preserve"> </w:t>
      </w:r>
      <w:r>
        <w:rPr>
          <w:rFonts w:ascii="Times New Roman" w:hAnsi="Times New Roman"/>
          <w:sz w:val="28"/>
          <w:szCs w:val="28"/>
          <w:lang w:val="uk-UA"/>
        </w:rPr>
        <w:t xml:space="preserve">визначити форму проведення та місце проведення </w:t>
      </w:r>
      <w:r>
        <w:rPr>
          <w:rFonts w:ascii="Times New Roman" w:hAnsi="Times New Roman"/>
          <w:sz w:val="28"/>
          <w:szCs w:val="28"/>
          <w:lang w:val="en-US"/>
        </w:rPr>
        <w:t>V</w:t>
      </w:r>
      <w:r>
        <w:rPr>
          <w:rFonts w:ascii="Times New Roman" w:hAnsi="Times New Roman"/>
          <w:sz w:val="28"/>
          <w:szCs w:val="28"/>
          <w:lang w:val="uk-UA"/>
        </w:rPr>
        <w:t>I</w:t>
      </w:r>
      <w:r w:rsidRPr="00DF51C0">
        <w:rPr>
          <w:rFonts w:ascii="Times New Roman" w:hAnsi="Times New Roman"/>
          <w:sz w:val="28"/>
          <w:szCs w:val="28"/>
          <w:lang w:val="uk-UA"/>
        </w:rPr>
        <w:t xml:space="preserve"> </w:t>
      </w:r>
      <w:r>
        <w:rPr>
          <w:rFonts w:ascii="Times New Roman" w:hAnsi="Times New Roman"/>
          <w:sz w:val="28"/>
          <w:szCs w:val="28"/>
          <w:lang w:val="uk-UA"/>
        </w:rPr>
        <w:t>пленуму</w:t>
      </w:r>
      <w:r w:rsidRPr="00DF51C0">
        <w:rPr>
          <w:rFonts w:ascii="Times New Roman" w:hAnsi="Times New Roman"/>
          <w:sz w:val="28"/>
          <w:szCs w:val="28"/>
          <w:lang w:val="uk-UA"/>
        </w:rPr>
        <w:t xml:space="preserve"> Ц</w:t>
      </w:r>
      <w:r>
        <w:rPr>
          <w:rFonts w:ascii="Times New Roman" w:hAnsi="Times New Roman"/>
          <w:sz w:val="28"/>
          <w:szCs w:val="28"/>
          <w:lang w:val="uk-UA"/>
        </w:rPr>
        <w:t>ентрального комітету</w:t>
      </w:r>
      <w:r w:rsidRPr="00DF51C0">
        <w:rPr>
          <w:rFonts w:ascii="Times New Roman" w:hAnsi="Times New Roman"/>
          <w:sz w:val="28"/>
          <w:szCs w:val="28"/>
          <w:lang w:val="uk-UA"/>
        </w:rPr>
        <w:t xml:space="preserve"> Профспілки</w:t>
      </w:r>
      <w:r>
        <w:rPr>
          <w:rFonts w:ascii="Times New Roman" w:hAnsi="Times New Roman"/>
          <w:sz w:val="28"/>
          <w:szCs w:val="28"/>
          <w:lang w:val="uk-UA"/>
        </w:rPr>
        <w:t>.</w:t>
      </w:r>
    </w:p>
    <w:p w:rsidR="00FB7906" w:rsidRPr="00DF51C0" w:rsidRDefault="00FB7906" w:rsidP="00FB7906">
      <w:pPr>
        <w:spacing w:after="0" w:line="240" w:lineRule="auto"/>
        <w:jc w:val="both"/>
        <w:outlineLvl w:val="2"/>
        <w:rPr>
          <w:rFonts w:ascii="Times New Roman" w:hAnsi="Times New Roman"/>
          <w:sz w:val="28"/>
          <w:szCs w:val="28"/>
          <w:lang w:val="uk-UA"/>
        </w:rPr>
      </w:pPr>
      <w:r>
        <w:rPr>
          <w:rFonts w:ascii="Times New Roman" w:hAnsi="Times New Roman"/>
          <w:sz w:val="28"/>
          <w:szCs w:val="28"/>
          <w:lang w:val="uk-UA"/>
        </w:rPr>
        <w:t xml:space="preserve">           </w:t>
      </w:r>
      <w:r w:rsidRPr="00AB1B5C">
        <w:rPr>
          <w:rFonts w:ascii="Times New Roman" w:hAnsi="Times New Roman"/>
          <w:sz w:val="28"/>
          <w:szCs w:val="28"/>
        </w:rPr>
        <w:t>5</w:t>
      </w:r>
      <w:r w:rsidRPr="00DF51C0">
        <w:rPr>
          <w:rFonts w:ascii="Times New Roman" w:hAnsi="Times New Roman"/>
          <w:sz w:val="28"/>
          <w:szCs w:val="28"/>
          <w:lang w:val="uk-UA"/>
        </w:rPr>
        <w:t xml:space="preserve">. Контроль за виконанням цієї постанови покласти на голову Профспілки </w:t>
      </w:r>
      <w:proofErr w:type="spellStart"/>
      <w:r w:rsidRPr="00DF51C0">
        <w:rPr>
          <w:rFonts w:ascii="Times New Roman" w:hAnsi="Times New Roman"/>
          <w:sz w:val="28"/>
          <w:szCs w:val="28"/>
          <w:lang w:val="uk-UA"/>
        </w:rPr>
        <w:t>Піжука</w:t>
      </w:r>
      <w:proofErr w:type="spellEnd"/>
      <w:r w:rsidRPr="00DF51C0">
        <w:rPr>
          <w:rFonts w:ascii="Times New Roman" w:hAnsi="Times New Roman"/>
          <w:sz w:val="28"/>
          <w:szCs w:val="28"/>
          <w:lang w:val="uk-UA"/>
        </w:rPr>
        <w:t xml:space="preserve"> Ю.М.</w:t>
      </w:r>
    </w:p>
    <w:p w:rsidR="00FB7906" w:rsidRPr="008E15F4" w:rsidRDefault="00FB7906" w:rsidP="00FB7906">
      <w:pPr>
        <w:spacing w:after="0" w:line="240" w:lineRule="auto"/>
        <w:ind w:firstLine="708"/>
        <w:jc w:val="both"/>
        <w:rPr>
          <w:rFonts w:ascii="Times New Roman" w:hAnsi="Times New Roman"/>
          <w:b/>
          <w:sz w:val="28"/>
          <w:szCs w:val="28"/>
          <w:lang w:val="uk-UA"/>
        </w:rPr>
      </w:pPr>
    </w:p>
    <w:p w:rsidR="00FB7906" w:rsidRDefault="00FB7906" w:rsidP="00FB7906">
      <w:pPr>
        <w:pStyle w:val="a3"/>
        <w:shd w:val="clear" w:color="auto" w:fill="FFFFFF"/>
        <w:autoSpaceDE w:val="0"/>
        <w:autoSpaceDN w:val="0"/>
        <w:adjustRightInd w:val="0"/>
        <w:spacing w:before="0" w:beforeAutospacing="0" w:after="0" w:afterAutospacing="0"/>
        <w:jc w:val="both"/>
        <w:rPr>
          <w:b/>
          <w:sz w:val="28"/>
          <w:szCs w:val="28"/>
          <w:lang w:val="uk-UA"/>
        </w:rPr>
      </w:pPr>
    </w:p>
    <w:p w:rsidR="00FB7906" w:rsidRDefault="00FB7906" w:rsidP="00FB7906">
      <w:pPr>
        <w:pStyle w:val="a3"/>
        <w:shd w:val="clear" w:color="auto" w:fill="FFFFFF"/>
        <w:autoSpaceDE w:val="0"/>
        <w:autoSpaceDN w:val="0"/>
        <w:adjustRightInd w:val="0"/>
        <w:spacing w:before="0" w:beforeAutospacing="0" w:after="0" w:afterAutospacing="0"/>
        <w:jc w:val="both"/>
        <w:rPr>
          <w:b/>
          <w:sz w:val="28"/>
          <w:szCs w:val="28"/>
          <w:lang w:val="uk-UA"/>
        </w:rPr>
      </w:pPr>
    </w:p>
    <w:p w:rsidR="00FB7906" w:rsidRDefault="00FB7906" w:rsidP="00FB7906">
      <w:pPr>
        <w:spacing w:after="0" w:line="240" w:lineRule="auto"/>
        <w:jc w:val="both"/>
        <w:rPr>
          <w:rFonts w:ascii="Times New Roman" w:hAnsi="Times New Roman"/>
          <w:b/>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ab/>
        <w:t>Ю</w:t>
      </w:r>
      <w:r>
        <w:rPr>
          <w:rFonts w:ascii="Times New Roman" w:hAnsi="Times New Roman"/>
          <w:b/>
          <w:sz w:val="28"/>
          <w:szCs w:val="28"/>
          <w:lang w:val="uk-UA"/>
        </w:rPr>
        <w:t>рій ПІЖУК</w:t>
      </w:r>
    </w:p>
    <w:p w:rsidR="00FB7906" w:rsidRDefault="00FB7906" w:rsidP="00FB7906">
      <w:pPr>
        <w:spacing w:after="0" w:line="240" w:lineRule="auto"/>
        <w:jc w:val="both"/>
        <w:rPr>
          <w:rFonts w:ascii="Times New Roman" w:hAnsi="Times New Roman"/>
          <w:b/>
          <w:sz w:val="28"/>
          <w:szCs w:val="28"/>
          <w:lang w:val="uk-UA"/>
        </w:rPr>
      </w:pPr>
    </w:p>
    <w:p w:rsidR="00FB7906" w:rsidRDefault="00FB7906" w:rsidP="00FB7906">
      <w:pPr>
        <w:spacing w:after="0" w:line="240" w:lineRule="auto"/>
        <w:jc w:val="both"/>
        <w:rPr>
          <w:rFonts w:ascii="Times New Roman" w:hAnsi="Times New Roman"/>
          <w:b/>
          <w:sz w:val="28"/>
          <w:szCs w:val="28"/>
          <w:lang w:val="uk-UA"/>
        </w:rPr>
      </w:pPr>
    </w:p>
    <w:p w:rsidR="00FB7906" w:rsidRDefault="00FB7906" w:rsidP="00FB7906">
      <w:pPr>
        <w:spacing w:after="0" w:line="240" w:lineRule="auto"/>
        <w:jc w:val="both"/>
        <w:rPr>
          <w:rFonts w:ascii="Times New Roman" w:hAnsi="Times New Roman"/>
          <w:b/>
          <w:sz w:val="28"/>
          <w:szCs w:val="28"/>
          <w:lang w:val="uk-UA"/>
        </w:rPr>
      </w:pPr>
    </w:p>
    <w:p w:rsidR="00FB7906" w:rsidRPr="00772C0C" w:rsidRDefault="00FB7906" w:rsidP="00FB7906">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 xml:space="preserve">                                                                                            </w:t>
      </w:r>
      <w:r w:rsidRPr="00772C0C">
        <w:rPr>
          <w:rFonts w:ascii="Times New Roman" w:hAnsi="Times New Roman"/>
          <w:sz w:val="28"/>
          <w:szCs w:val="28"/>
          <w:lang w:val="uk-UA"/>
        </w:rPr>
        <w:t xml:space="preserve">Додаток 1 </w:t>
      </w:r>
    </w:p>
    <w:p w:rsidR="00FB7906" w:rsidRDefault="00FB7906" w:rsidP="00FB7906">
      <w:pPr>
        <w:spacing w:after="0" w:line="240" w:lineRule="auto"/>
        <w:rPr>
          <w:rFonts w:ascii="Times New Roman" w:hAnsi="Times New Roman"/>
          <w:sz w:val="28"/>
          <w:szCs w:val="28"/>
          <w:lang w:val="uk-UA"/>
        </w:rPr>
      </w:pPr>
      <w:r w:rsidRPr="00772C0C">
        <w:rPr>
          <w:rFonts w:ascii="Times New Roman" w:hAnsi="Times New Roman"/>
          <w:sz w:val="28"/>
          <w:szCs w:val="28"/>
          <w:lang w:val="uk-UA"/>
        </w:rPr>
        <w:t xml:space="preserve">                                                                                            до  постанови президії</w:t>
      </w:r>
    </w:p>
    <w:p w:rsidR="00FB7906" w:rsidRPr="00772C0C" w:rsidRDefault="00FB7906" w:rsidP="00FB7906">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2C0C">
        <w:rPr>
          <w:rFonts w:ascii="Times New Roman" w:hAnsi="Times New Roman"/>
          <w:sz w:val="28"/>
          <w:szCs w:val="28"/>
          <w:lang w:val="uk-UA"/>
        </w:rPr>
        <w:t xml:space="preserve"> ЦК Профспілки</w:t>
      </w:r>
    </w:p>
    <w:p w:rsidR="00FB7906" w:rsidRPr="00772C0C" w:rsidRDefault="00FB7906" w:rsidP="00FB7906">
      <w:pPr>
        <w:spacing w:after="0" w:line="240" w:lineRule="auto"/>
        <w:rPr>
          <w:rFonts w:ascii="Times New Roman" w:hAnsi="Times New Roman"/>
          <w:sz w:val="28"/>
          <w:szCs w:val="28"/>
          <w:lang w:val="uk-UA"/>
        </w:rPr>
      </w:pPr>
      <w:r w:rsidRPr="00772C0C">
        <w:rPr>
          <w:rFonts w:ascii="Times New Roman" w:hAnsi="Times New Roman"/>
          <w:sz w:val="28"/>
          <w:szCs w:val="28"/>
          <w:lang w:val="uk-UA"/>
        </w:rPr>
        <w:t xml:space="preserve">                                                             </w:t>
      </w:r>
      <w:r>
        <w:rPr>
          <w:rFonts w:ascii="Times New Roman" w:hAnsi="Times New Roman"/>
          <w:sz w:val="28"/>
          <w:szCs w:val="28"/>
          <w:lang w:val="uk-UA"/>
        </w:rPr>
        <w:t xml:space="preserve">                               </w:t>
      </w:r>
      <w:r w:rsidRPr="00772C0C">
        <w:rPr>
          <w:rFonts w:ascii="Times New Roman" w:hAnsi="Times New Roman"/>
          <w:sz w:val="28"/>
          <w:szCs w:val="28"/>
          <w:lang w:val="uk-UA"/>
        </w:rPr>
        <w:t>від 17.09.2020 № П-20-4</w:t>
      </w:r>
    </w:p>
    <w:p w:rsidR="00FB7906" w:rsidRDefault="00FB7906" w:rsidP="00FB7906">
      <w:pPr>
        <w:spacing w:after="0" w:line="240" w:lineRule="auto"/>
        <w:jc w:val="center"/>
        <w:rPr>
          <w:rFonts w:ascii="Times New Roman" w:hAnsi="Times New Roman"/>
          <w:b/>
          <w:sz w:val="28"/>
          <w:szCs w:val="28"/>
          <w:lang w:val="uk-UA"/>
        </w:rPr>
      </w:pPr>
    </w:p>
    <w:p w:rsidR="00FB7906" w:rsidRPr="00DF51C0" w:rsidRDefault="00FB7906" w:rsidP="00FB7906">
      <w:pPr>
        <w:spacing w:after="0" w:line="240" w:lineRule="auto"/>
        <w:jc w:val="center"/>
        <w:rPr>
          <w:rFonts w:ascii="Times New Roman" w:hAnsi="Times New Roman"/>
          <w:b/>
          <w:sz w:val="28"/>
          <w:szCs w:val="28"/>
          <w:lang w:val="uk-UA"/>
        </w:rPr>
      </w:pPr>
    </w:p>
    <w:p w:rsidR="00FB7906" w:rsidRPr="00DF51C0" w:rsidRDefault="00FB7906" w:rsidP="00FB790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FB7906" w:rsidRDefault="00FB7906" w:rsidP="00FB7906">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w:t>
      </w:r>
      <w:r w:rsidRPr="00DF51C0">
        <w:rPr>
          <w:rFonts w:ascii="Times New Roman" w:hAnsi="Times New Roman"/>
          <w:b/>
          <w:sz w:val="28"/>
          <w:szCs w:val="28"/>
        </w:rPr>
        <w:t xml:space="preserve"> </w:t>
      </w:r>
      <w:r>
        <w:rPr>
          <w:rFonts w:ascii="Times New Roman" w:hAnsi="Times New Roman"/>
          <w:b/>
          <w:sz w:val="28"/>
          <w:szCs w:val="28"/>
          <w:lang w:val="uk-UA"/>
        </w:rPr>
        <w:t>пленуму</w:t>
      </w:r>
      <w:r w:rsidRPr="00DF51C0">
        <w:rPr>
          <w:rFonts w:ascii="Times New Roman" w:hAnsi="Times New Roman"/>
          <w:b/>
          <w:sz w:val="28"/>
          <w:szCs w:val="28"/>
          <w:lang w:val="uk-UA"/>
        </w:rPr>
        <w:t xml:space="preserve"> Ц</w:t>
      </w:r>
      <w:r>
        <w:rPr>
          <w:rFonts w:ascii="Times New Roman" w:hAnsi="Times New Roman"/>
          <w:b/>
          <w:sz w:val="28"/>
          <w:szCs w:val="28"/>
          <w:lang w:val="uk-UA"/>
        </w:rPr>
        <w:t>ентрального комітету</w:t>
      </w:r>
      <w:r w:rsidRPr="00DF51C0">
        <w:rPr>
          <w:rFonts w:ascii="Times New Roman" w:hAnsi="Times New Roman"/>
          <w:b/>
          <w:sz w:val="28"/>
          <w:szCs w:val="28"/>
          <w:lang w:val="uk-UA"/>
        </w:rPr>
        <w:t xml:space="preserve"> Профспілки</w:t>
      </w:r>
    </w:p>
    <w:p w:rsidR="00FB7906" w:rsidRDefault="00FB7906" w:rsidP="00FB790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24 листопада 2020 року</w:t>
      </w:r>
    </w:p>
    <w:p w:rsidR="00FB7906" w:rsidRDefault="00FB7906" w:rsidP="00FB7906">
      <w:pPr>
        <w:spacing w:after="0" w:line="240" w:lineRule="auto"/>
        <w:jc w:val="center"/>
        <w:rPr>
          <w:rFonts w:ascii="Times New Roman" w:hAnsi="Times New Roman"/>
          <w:b/>
          <w:sz w:val="28"/>
          <w:szCs w:val="28"/>
          <w:lang w:val="uk-UA"/>
        </w:rPr>
      </w:pPr>
    </w:p>
    <w:p w:rsidR="00FB7906" w:rsidRPr="009D7A15" w:rsidRDefault="00FB7906" w:rsidP="00FB7906">
      <w:pPr>
        <w:spacing w:after="0" w:line="240" w:lineRule="auto"/>
        <w:jc w:val="right"/>
        <w:rPr>
          <w:rFonts w:ascii="Times New Roman" w:hAnsi="Times New Roman"/>
          <w:b/>
          <w:sz w:val="28"/>
          <w:szCs w:val="28"/>
          <w:lang w:val="uk-UA"/>
        </w:rPr>
      </w:pPr>
      <w:r>
        <w:rPr>
          <w:rFonts w:ascii="Times New Roman" w:hAnsi="Times New Roman"/>
          <w:b/>
          <w:sz w:val="28"/>
          <w:szCs w:val="28"/>
        </w:rPr>
        <w:t>Початок об 1</w:t>
      </w:r>
      <w:r>
        <w:rPr>
          <w:rFonts w:ascii="Times New Roman" w:hAnsi="Times New Roman"/>
          <w:b/>
          <w:sz w:val="28"/>
          <w:szCs w:val="28"/>
          <w:lang w:val="uk-UA"/>
        </w:rPr>
        <w:t>4</w:t>
      </w:r>
      <w:r>
        <w:rPr>
          <w:rFonts w:ascii="Times New Roman" w:hAnsi="Times New Roman"/>
          <w:b/>
          <w:sz w:val="28"/>
          <w:szCs w:val="28"/>
        </w:rPr>
        <w:t xml:space="preserve">:00 </w:t>
      </w:r>
      <w:proofErr w:type="spellStart"/>
      <w:r>
        <w:rPr>
          <w:rFonts w:ascii="Times New Roman" w:hAnsi="Times New Roman"/>
          <w:b/>
          <w:sz w:val="28"/>
          <w:szCs w:val="28"/>
        </w:rPr>
        <w:t>годині</w:t>
      </w:r>
      <w:proofErr w:type="spellEnd"/>
    </w:p>
    <w:p w:rsidR="00FB7906" w:rsidRPr="00D82CE1" w:rsidRDefault="00FB7906" w:rsidP="00FB7906">
      <w:pPr>
        <w:spacing w:after="0" w:line="240" w:lineRule="auto"/>
        <w:jc w:val="right"/>
        <w:rPr>
          <w:rFonts w:ascii="Times New Roman" w:hAnsi="Times New Roman"/>
          <w:b/>
          <w:sz w:val="28"/>
          <w:szCs w:val="28"/>
          <w:lang w:val="uk-UA"/>
        </w:rPr>
      </w:pPr>
    </w:p>
    <w:p w:rsidR="00FB7906" w:rsidRDefault="00FB7906" w:rsidP="00FB7906">
      <w:pPr>
        <w:spacing w:after="0" w:line="240" w:lineRule="auto"/>
        <w:jc w:val="center"/>
        <w:rPr>
          <w:rFonts w:ascii="Times New Roman" w:hAnsi="Times New Roman"/>
          <w:b/>
          <w:sz w:val="28"/>
          <w:szCs w:val="28"/>
          <w:lang w:val="uk-UA"/>
        </w:rPr>
      </w:pPr>
    </w:p>
    <w:p w:rsidR="00FB7906" w:rsidRPr="00D82CE1" w:rsidRDefault="00FB7906" w:rsidP="00FB7906">
      <w:pPr>
        <w:spacing w:after="0" w:line="240" w:lineRule="auto"/>
        <w:jc w:val="center"/>
        <w:rPr>
          <w:rFonts w:ascii="Times New Roman" w:eastAsia="Times New Roman" w:hAnsi="Times New Roman"/>
          <w:b/>
          <w:color w:val="333333"/>
          <w:sz w:val="28"/>
          <w:szCs w:val="28"/>
          <w:lang w:val="uk-UA" w:eastAsia="ru-RU"/>
        </w:rPr>
      </w:pPr>
    </w:p>
    <w:p w:rsidR="00FB7906" w:rsidRPr="00D82CE1" w:rsidRDefault="00FB7906" w:rsidP="00FB7906">
      <w:pPr>
        <w:spacing w:after="0" w:line="240" w:lineRule="auto"/>
        <w:jc w:val="center"/>
        <w:rPr>
          <w:rFonts w:ascii="Times New Roman" w:eastAsia="Times New Roman" w:hAnsi="Times New Roman"/>
          <w:b/>
          <w:color w:val="333333"/>
          <w:sz w:val="28"/>
          <w:szCs w:val="28"/>
          <w:lang w:val="uk-UA" w:eastAsia="ru-RU"/>
        </w:rPr>
      </w:pPr>
    </w:p>
    <w:p w:rsidR="00FB7906" w:rsidRDefault="00FB7906" w:rsidP="00FB7906">
      <w:pPr>
        <w:spacing w:after="0" w:line="240" w:lineRule="auto"/>
        <w:jc w:val="both"/>
        <w:rPr>
          <w:rFonts w:ascii="Times New Roman" w:eastAsia="Times New Roman" w:hAnsi="Times New Roman"/>
          <w:sz w:val="28"/>
          <w:szCs w:val="28"/>
          <w:lang w:val="uk-UA" w:eastAsia="ru-RU"/>
        </w:rPr>
      </w:pPr>
      <w:r w:rsidRPr="00D82CE1">
        <w:rPr>
          <w:rFonts w:ascii="Times New Roman" w:eastAsia="Times New Roman" w:hAnsi="Times New Roman"/>
          <w:sz w:val="28"/>
          <w:szCs w:val="28"/>
          <w:lang w:val="uk-UA" w:eastAsia="ru-RU"/>
        </w:rPr>
        <w:t xml:space="preserve">          1. Про звіт ЦК Профспілки працівників держав</w:t>
      </w:r>
      <w:r>
        <w:rPr>
          <w:rFonts w:ascii="Times New Roman" w:eastAsia="Times New Roman" w:hAnsi="Times New Roman"/>
          <w:sz w:val="28"/>
          <w:szCs w:val="28"/>
          <w:lang w:val="uk-UA" w:eastAsia="ru-RU"/>
        </w:rPr>
        <w:t>них установ України про роботу у</w:t>
      </w:r>
      <w:r w:rsidRPr="00D82CE1">
        <w:rPr>
          <w:rFonts w:ascii="Times New Roman" w:eastAsia="Times New Roman" w:hAnsi="Times New Roman"/>
          <w:sz w:val="28"/>
          <w:szCs w:val="28"/>
          <w:lang w:val="uk-UA" w:eastAsia="ru-RU"/>
        </w:rPr>
        <w:t xml:space="preserve"> період з грудня 2015 року по листопад 2020 року.</w:t>
      </w:r>
    </w:p>
    <w:p w:rsidR="00FB7906" w:rsidRDefault="00FB7906" w:rsidP="00FB7906">
      <w:pPr>
        <w:rPr>
          <w:rFonts w:ascii="Times New Roman" w:eastAsia="Times New Roman" w:hAnsi="Times New Roman"/>
          <w:i/>
          <w:sz w:val="28"/>
          <w:szCs w:val="28"/>
          <w:lang w:eastAsia="ru-RU"/>
        </w:rPr>
      </w:pPr>
      <w:r w:rsidRPr="00BC0236">
        <w:rPr>
          <w:rFonts w:ascii="Times New Roman" w:eastAsia="Times New Roman" w:hAnsi="Times New Roman"/>
          <w:i/>
          <w:sz w:val="28"/>
          <w:szCs w:val="28"/>
          <w:lang w:eastAsia="ru-RU"/>
        </w:rPr>
        <w:t xml:space="preserve">                                                   </w:t>
      </w:r>
    </w:p>
    <w:p w:rsidR="00FB7906" w:rsidRPr="00BC0236" w:rsidRDefault="00FB7906" w:rsidP="00FB7906">
      <w:pPr>
        <w:rPr>
          <w:rFonts w:ascii="Times New Roman" w:eastAsia="Times New Roman" w:hAnsi="Times New Roman"/>
          <w:sz w:val="28"/>
          <w:szCs w:val="28"/>
          <w:lang w:eastAsia="ru-RU"/>
        </w:rPr>
      </w:pPr>
      <w:r>
        <w:rPr>
          <w:rFonts w:ascii="Times New Roman" w:eastAsia="Times New Roman" w:hAnsi="Times New Roman"/>
          <w:i/>
          <w:sz w:val="28"/>
          <w:szCs w:val="28"/>
          <w:lang w:val="uk-UA" w:eastAsia="ru-RU"/>
        </w:rPr>
        <w:t xml:space="preserve">                                                    </w:t>
      </w:r>
      <w:r w:rsidRPr="00BC0236">
        <w:rPr>
          <w:rFonts w:ascii="Times New Roman" w:eastAsia="Times New Roman" w:hAnsi="Times New Roman"/>
          <w:i/>
          <w:sz w:val="28"/>
          <w:szCs w:val="28"/>
          <w:lang w:eastAsia="ru-RU"/>
        </w:rPr>
        <w:t xml:space="preserve"> </w:t>
      </w:r>
      <w:proofErr w:type="spellStart"/>
      <w:r w:rsidRPr="00BC0236">
        <w:rPr>
          <w:rFonts w:ascii="Times New Roman" w:eastAsia="Times New Roman" w:hAnsi="Times New Roman"/>
          <w:i/>
          <w:sz w:val="28"/>
          <w:szCs w:val="28"/>
          <w:lang w:eastAsia="ru-RU"/>
        </w:rPr>
        <w:t>Доповідач</w:t>
      </w:r>
      <w:proofErr w:type="spellEnd"/>
      <w:r w:rsidRPr="00BC0236">
        <w:rPr>
          <w:rFonts w:ascii="Times New Roman" w:eastAsia="Times New Roman" w:hAnsi="Times New Roman"/>
          <w:i/>
          <w:sz w:val="28"/>
          <w:szCs w:val="28"/>
          <w:lang w:eastAsia="ru-RU"/>
        </w:rPr>
        <w:t xml:space="preserve">: </w:t>
      </w:r>
      <w:proofErr w:type="spellStart"/>
      <w:r w:rsidRPr="00BC0236">
        <w:rPr>
          <w:rFonts w:ascii="Times New Roman" w:eastAsia="Times New Roman" w:hAnsi="Times New Roman"/>
          <w:i/>
          <w:sz w:val="28"/>
          <w:szCs w:val="28"/>
          <w:lang w:eastAsia="ru-RU"/>
        </w:rPr>
        <w:t>Піжук</w:t>
      </w:r>
      <w:proofErr w:type="spellEnd"/>
      <w:r w:rsidRPr="00BC0236">
        <w:rPr>
          <w:rFonts w:ascii="Times New Roman" w:eastAsia="Times New Roman" w:hAnsi="Times New Roman"/>
          <w:i/>
          <w:sz w:val="28"/>
          <w:szCs w:val="28"/>
          <w:lang w:eastAsia="ru-RU"/>
        </w:rPr>
        <w:t xml:space="preserve"> Ю.М., голова </w:t>
      </w:r>
      <w:proofErr w:type="spellStart"/>
      <w:r w:rsidRPr="00BC0236">
        <w:rPr>
          <w:rFonts w:ascii="Times New Roman" w:eastAsia="Times New Roman" w:hAnsi="Times New Roman"/>
          <w:i/>
          <w:sz w:val="28"/>
          <w:szCs w:val="28"/>
          <w:lang w:eastAsia="ru-RU"/>
        </w:rPr>
        <w:t>Профспілки</w:t>
      </w:r>
      <w:proofErr w:type="spellEnd"/>
    </w:p>
    <w:p w:rsidR="00FB7906" w:rsidRPr="00D82CE1" w:rsidRDefault="00FB7906" w:rsidP="00FB7906">
      <w:pPr>
        <w:spacing w:after="0" w:line="240" w:lineRule="auto"/>
        <w:jc w:val="both"/>
        <w:rPr>
          <w:rFonts w:ascii="Times New Roman" w:eastAsia="Times New Roman" w:hAnsi="Times New Roman"/>
          <w:sz w:val="28"/>
          <w:szCs w:val="28"/>
          <w:lang w:eastAsia="ru-RU"/>
        </w:rPr>
      </w:pPr>
    </w:p>
    <w:p w:rsidR="00FB7906" w:rsidRPr="00D82CE1" w:rsidRDefault="00FB7906" w:rsidP="00FB7906">
      <w:pPr>
        <w:spacing w:after="0" w:line="240" w:lineRule="auto"/>
        <w:jc w:val="both"/>
        <w:rPr>
          <w:rFonts w:ascii="Times New Roman" w:eastAsia="Times New Roman" w:hAnsi="Times New Roman"/>
          <w:sz w:val="28"/>
          <w:szCs w:val="28"/>
          <w:lang w:val="uk-UA" w:eastAsia="ru-RU"/>
        </w:rPr>
      </w:pPr>
    </w:p>
    <w:p w:rsidR="00FB7906" w:rsidRPr="00D82CE1" w:rsidRDefault="00FB7906" w:rsidP="00FB7906">
      <w:pPr>
        <w:spacing w:after="0" w:line="240" w:lineRule="auto"/>
        <w:jc w:val="both"/>
        <w:rPr>
          <w:rFonts w:ascii="Times New Roman" w:eastAsia="Times New Roman" w:hAnsi="Times New Roman"/>
          <w:sz w:val="28"/>
          <w:szCs w:val="28"/>
          <w:lang w:val="uk-UA" w:eastAsia="ru-RU"/>
        </w:rPr>
      </w:pPr>
      <w:r w:rsidRPr="00D82CE1">
        <w:rPr>
          <w:rFonts w:ascii="Times New Roman" w:eastAsia="Times New Roman" w:hAnsi="Times New Roman"/>
          <w:sz w:val="28"/>
          <w:szCs w:val="28"/>
          <w:lang w:val="uk-UA" w:eastAsia="ru-RU"/>
        </w:rPr>
        <w:t xml:space="preserve">          2. Про проекти </w:t>
      </w:r>
      <w:r>
        <w:rPr>
          <w:rFonts w:ascii="Times New Roman" w:eastAsia="Times New Roman" w:hAnsi="Times New Roman"/>
          <w:sz w:val="28"/>
          <w:szCs w:val="28"/>
          <w:lang w:val="uk-UA" w:eastAsia="ru-RU"/>
        </w:rPr>
        <w:t xml:space="preserve">окремих </w:t>
      </w:r>
      <w:r w:rsidRPr="00D82CE1">
        <w:rPr>
          <w:rFonts w:ascii="Times New Roman" w:eastAsia="Times New Roman" w:hAnsi="Times New Roman"/>
          <w:sz w:val="28"/>
          <w:szCs w:val="28"/>
          <w:lang w:val="uk-UA" w:eastAsia="ru-RU"/>
        </w:rPr>
        <w:t>документів VІІІ з’їзду Профспілки працівників державних установ України</w:t>
      </w:r>
      <w:r>
        <w:rPr>
          <w:rFonts w:ascii="Times New Roman" w:eastAsia="Times New Roman" w:hAnsi="Times New Roman"/>
          <w:sz w:val="28"/>
          <w:szCs w:val="28"/>
          <w:lang w:val="uk-UA" w:eastAsia="ru-RU"/>
        </w:rPr>
        <w:t>.</w:t>
      </w:r>
    </w:p>
    <w:p w:rsidR="00FB7906" w:rsidRDefault="00FB7906" w:rsidP="00FB7906">
      <w:pPr>
        <w:rPr>
          <w:rFonts w:ascii="Times New Roman" w:eastAsia="Times New Roman" w:hAnsi="Times New Roman"/>
          <w:i/>
          <w:sz w:val="28"/>
          <w:szCs w:val="28"/>
          <w:lang w:val="uk-UA" w:eastAsia="ru-RU"/>
        </w:rPr>
      </w:pPr>
      <w:r w:rsidRPr="00BC0236">
        <w:rPr>
          <w:rFonts w:ascii="Times New Roman" w:eastAsia="Times New Roman" w:hAnsi="Times New Roman"/>
          <w:i/>
          <w:sz w:val="28"/>
          <w:szCs w:val="28"/>
          <w:lang w:eastAsia="ru-RU"/>
        </w:rPr>
        <w:t xml:space="preserve">                                                    </w:t>
      </w:r>
      <w:proofErr w:type="spellStart"/>
      <w:r w:rsidRPr="00BC0236">
        <w:rPr>
          <w:rFonts w:ascii="Times New Roman" w:eastAsia="Times New Roman" w:hAnsi="Times New Roman"/>
          <w:i/>
          <w:sz w:val="28"/>
          <w:szCs w:val="28"/>
          <w:lang w:eastAsia="ru-RU"/>
        </w:rPr>
        <w:t>Доповідач</w:t>
      </w:r>
      <w:proofErr w:type="spellEnd"/>
      <w:r w:rsidRPr="00BC0236">
        <w:rPr>
          <w:rFonts w:ascii="Times New Roman" w:eastAsia="Times New Roman" w:hAnsi="Times New Roman"/>
          <w:i/>
          <w:sz w:val="28"/>
          <w:szCs w:val="28"/>
          <w:lang w:eastAsia="ru-RU"/>
        </w:rPr>
        <w:t xml:space="preserve">: </w:t>
      </w:r>
      <w:proofErr w:type="spellStart"/>
      <w:r w:rsidRPr="00BC0236">
        <w:rPr>
          <w:rFonts w:ascii="Times New Roman" w:eastAsia="Times New Roman" w:hAnsi="Times New Roman"/>
          <w:i/>
          <w:sz w:val="28"/>
          <w:szCs w:val="28"/>
          <w:lang w:eastAsia="ru-RU"/>
        </w:rPr>
        <w:t>Піжук</w:t>
      </w:r>
      <w:proofErr w:type="spellEnd"/>
      <w:r w:rsidRPr="00BC0236">
        <w:rPr>
          <w:rFonts w:ascii="Times New Roman" w:eastAsia="Times New Roman" w:hAnsi="Times New Roman"/>
          <w:i/>
          <w:sz w:val="28"/>
          <w:szCs w:val="28"/>
          <w:lang w:eastAsia="ru-RU"/>
        </w:rPr>
        <w:t xml:space="preserve"> Ю.М., голова </w:t>
      </w:r>
      <w:proofErr w:type="spellStart"/>
      <w:r w:rsidRPr="00BC0236">
        <w:rPr>
          <w:rFonts w:ascii="Times New Roman" w:eastAsia="Times New Roman" w:hAnsi="Times New Roman"/>
          <w:i/>
          <w:sz w:val="28"/>
          <w:szCs w:val="28"/>
          <w:lang w:eastAsia="ru-RU"/>
        </w:rPr>
        <w:t>Профспілки</w:t>
      </w:r>
      <w:proofErr w:type="spellEnd"/>
    </w:p>
    <w:p w:rsidR="00FB7906" w:rsidRDefault="00FB7906" w:rsidP="00FB7906">
      <w:pPr>
        <w:rPr>
          <w:rFonts w:ascii="Times New Roman" w:eastAsia="Times New Roman" w:hAnsi="Times New Roman"/>
          <w:i/>
          <w:sz w:val="28"/>
          <w:szCs w:val="28"/>
          <w:lang w:val="uk-UA" w:eastAsia="ru-RU"/>
        </w:rPr>
      </w:pPr>
    </w:p>
    <w:p w:rsidR="00FB7906" w:rsidRDefault="00FB7906" w:rsidP="00FB7906">
      <w:pPr>
        <w:rPr>
          <w:rFonts w:ascii="Times New Roman" w:eastAsia="Times New Roman" w:hAnsi="Times New Roman"/>
          <w:i/>
          <w:sz w:val="28"/>
          <w:szCs w:val="28"/>
          <w:lang w:val="uk-UA" w:eastAsia="ru-RU"/>
        </w:rPr>
      </w:pPr>
    </w:p>
    <w:p w:rsidR="00FB7906" w:rsidRDefault="00FB7906" w:rsidP="00FB7906">
      <w:pPr>
        <w:spacing w:after="0" w:line="240" w:lineRule="auto"/>
        <w:jc w:val="both"/>
        <w:rPr>
          <w:rFonts w:ascii="Times New Roman" w:hAnsi="Times New Roman"/>
          <w:b/>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ab/>
        <w:t>Ю</w:t>
      </w:r>
      <w:r>
        <w:rPr>
          <w:rFonts w:ascii="Times New Roman" w:hAnsi="Times New Roman"/>
          <w:b/>
          <w:sz w:val="28"/>
          <w:szCs w:val="28"/>
          <w:lang w:val="uk-UA"/>
        </w:rPr>
        <w:t>рій ПІЖУК</w:t>
      </w:r>
    </w:p>
    <w:p w:rsidR="00FB7906" w:rsidRDefault="00FB7906" w:rsidP="00FB7906">
      <w:pPr>
        <w:spacing w:after="0" w:line="240" w:lineRule="auto"/>
        <w:jc w:val="both"/>
        <w:rPr>
          <w:rFonts w:ascii="Times New Roman" w:hAnsi="Times New Roman"/>
          <w:b/>
          <w:sz w:val="28"/>
          <w:szCs w:val="28"/>
          <w:lang w:val="uk-UA"/>
        </w:rPr>
      </w:pPr>
    </w:p>
    <w:p w:rsidR="00FB7906" w:rsidRPr="009D7A15" w:rsidRDefault="00FB7906" w:rsidP="00FB7906">
      <w:pPr>
        <w:rPr>
          <w:rFonts w:ascii="Times New Roman" w:eastAsia="Times New Roman" w:hAnsi="Times New Roman"/>
          <w:b/>
          <w:sz w:val="28"/>
          <w:szCs w:val="28"/>
          <w:lang w:val="uk-UA" w:eastAsia="ru-RU"/>
        </w:rPr>
      </w:pPr>
      <w:r w:rsidRPr="009D7A15">
        <w:rPr>
          <w:rFonts w:ascii="Times New Roman" w:eastAsia="Times New Roman" w:hAnsi="Times New Roman"/>
          <w:b/>
          <w:sz w:val="28"/>
          <w:szCs w:val="28"/>
          <w:lang w:val="uk-UA" w:eastAsia="ru-RU"/>
        </w:rPr>
        <w:t xml:space="preserve">               </w:t>
      </w:r>
    </w:p>
    <w:p w:rsidR="00FB7906" w:rsidRPr="009D7A15" w:rsidRDefault="00FB7906" w:rsidP="00FB7906">
      <w:pPr>
        <w:spacing w:after="0" w:line="240" w:lineRule="auto"/>
        <w:jc w:val="both"/>
        <w:rPr>
          <w:rFonts w:ascii="Times New Roman" w:hAnsi="Times New Roman"/>
          <w:sz w:val="28"/>
          <w:szCs w:val="28"/>
        </w:rPr>
      </w:pPr>
    </w:p>
    <w:p w:rsidR="00FB7906" w:rsidRPr="009D7A15" w:rsidRDefault="00FB7906" w:rsidP="00FB7906">
      <w:pPr>
        <w:rPr>
          <w:lang w:val="uk-UA"/>
        </w:rPr>
      </w:pPr>
    </w:p>
    <w:p w:rsidR="00FB7906" w:rsidRPr="00E22CA7" w:rsidRDefault="00FB7906" w:rsidP="00FB7906">
      <w:pPr>
        <w:rPr>
          <w:lang w:val="uk-UA"/>
        </w:rPr>
      </w:pPr>
    </w:p>
    <w:p w:rsidR="00FB7906" w:rsidRDefault="00FB7906" w:rsidP="00FB7906"/>
    <w:p w:rsidR="00FB7906" w:rsidRDefault="00FB7906" w:rsidP="00FB7906"/>
    <w:p w:rsidR="00FB7906" w:rsidRDefault="00FB7906" w:rsidP="00FB7906"/>
    <w:p w:rsidR="00FB7906" w:rsidRDefault="00FB7906" w:rsidP="00FB7906"/>
    <w:p w:rsidR="00FB7906" w:rsidRDefault="00FB7906" w:rsidP="00FB7906"/>
    <w:p w:rsidR="00FB7906" w:rsidRPr="00015007" w:rsidRDefault="00FB7906" w:rsidP="00FB7906">
      <w:pPr>
        <w:spacing w:after="0" w:line="240" w:lineRule="auto"/>
        <w:ind w:firstLine="6237"/>
        <w:contextualSpacing/>
        <w:rPr>
          <w:rFonts w:ascii="Times New Roman" w:hAnsi="Times New Roman"/>
          <w:sz w:val="28"/>
          <w:szCs w:val="28"/>
          <w:lang w:val="uk-UA"/>
        </w:rPr>
      </w:pPr>
      <w:r w:rsidRPr="00015007">
        <w:rPr>
          <w:rFonts w:ascii="Times New Roman" w:hAnsi="Times New Roman"/>
          <w:sz w:val="28"/>
          <w:szCs w:val="28"/>
          <w:lang w:val="uk-UA"/>
        </w:rPr>
        <w:lastRenderedPageBreak/>
        <w:t>Додаток 2</w:t>
      </w:r>
    </w:p>
    <w:p w:rsidR="00FB7906" w:rsidRPr="00015007" w:rsidRDefault="00FB7906" w:rsidP="00FB7906">
      <w:pPr>
        <w:spacing w:after="0" w:line="240" w:lineRule="auto"/>
        <w:ind w:firstLine="6237"/>
        <w:contextualSpacing/>
        <w:rPr>
          <w:rFonts w:ascii="Times New Roman" w:hAnsi="Times New Roman"/>
          <w:sz w:val="28"/>
          <w:szCs w:val="28"/>
          <w:lang w:val="uk-UA"/>
        </w:rPr>
      </w:pPr>
      <w:r w:rsidRPr="00015007">
        <w:rPr>
          <w:rFonts w:ascii="Times New Roman" w:hAnsi="Times New Roman"/>
          <w:sz w:val="28"/>
          <w:szCs w:val="28"/>
          <w:lang w:val="uk-UA"/>
        </w:rPr>
        <w:t>до постанови президії</w:t>
      </w:r>
    </w:p>
    <w:p w:rsidR="00FB7906" w:rsidRPr="00015007" w:rsidRDefault="00FB7906" w:rsidP="00FB7906">
      <w:pPr>
        <w:spacing w:after="0" w:line="240" w:lineRule="auto"/>
        <w:ind w:firstLine="6237"/>
        <w:rPr>
          <w:rFonts w:ascii="Times New Roman" w:hAnsi="Times New Roman"/>
          <w:sz w:val="28"/>
          <w:szCs w:val="28"/>
          <w:lang w:val="uk-UA"/>
        </w:rPr>
      </w:pPr>
      <w:r w:rsidRPr="00015007">
        <w:rPr>
          <w:rFonts w:ascii="Times New Roman" w:hAnsi="Times New Roman"/>
          <w:sz w:val="28"/>
          <w:szCs w:val="28"/>
          <w:lang w:val="uk-UA"/>
        </w:rPr>
        <w:t xml:space="preserve">ЦК Профспілки </w:t>
      </w:r>
    </w:p>
    <w:p w:rsidR="00FB7906" w:rsidRPr="00015007" w:rsidRDefault="00FB7906" w:rsidP="00FB7906">
      <w:pPr>
        <w:spacing w:after="0" w:line="240" w:lineRule="auto"/>
        <w:ind w:firstLine="6237"/>
        <w:rPr>
          <w:rFonts w:ascii="Times New Roman" w:hAnsi="Times New Roman"/>
          <w:sz w:val="28"/>
          <w:szCs w:val="28"/>
          <w:lang w:val="uk-UA"/>
        </w:rPr>
      </w:pPr>
      <w:r w:rsidRPr="00015007">
        <w:rPr>
          <w:rFonts w:ascii="Times New Roman" w:hAnsi="Times New Roman"/>
          <w:sz w:val="28"/>
          <w:szCs w:val="28"/>
          <w:lang w:val="uk-UA"/>
        </w:rPr>
        <w:t>від 17.09.2020 № П-20-</w:t>
      </w:r>
      <w:r>
        <w:rPr>
          <w:rFonts w:ascii="Times New Roman" w:hAnsi="Times New Roman"/>
          <w:sz w:val="28"/>
          <w:szCs w:val="28"/>
          <w:lang w:val="uk-UA"/>
        </w:rPr>
        <w:t>4</w:t>
      </w:r>
    </w:p>
    <w:p w:rsidR="00FB7906" w:rsidRPr="00015007" w:rsidRDefault="00FB7906" w:rsidP="00FB7906">
      <w:pPr>
        <w:contextualSpacing/>
        <w:jc w:val="right"/>
        <w:rPr>
          <w:rFonts w:ascii="Times New Roman" w:hAnsi="Times New Roman"/>
          <w:b/>
          <w:sz w:val="28"/>
          <w:szCs w:val="28"/>
          <w:lang w:val="uk-UA"/>
        </w:rPr>
      </w:pPr>
    </w:p>
    <w:p w:rsidR="00FB7906" w:rsidRPr="00015007" w:rsidRDefault="00FB7906" w:rsidP="00FB7906">
      <w:pPr>
        <w:contextualSpacing/>
        <w:jc w:val="both"/>
        <w:rPr>
          <w:rFonts w:ascii="Times New Roman" w:hAnsi="Times New Roman"/>
          <w:b/>
          <w:sz w:val="28"/>
          <w:szCs w:val="28"/>
          <w:lang w:val="uk-UA"/>
        </w:rPr>
      </w:pPr>
    </w:p>
    <w:p w:rsidR="00FB7906" w:rsidRPr="00015007" w:rsidRDefault="00FB7906" w:rsidP="00FB7906">
      <w:pPr>
        <w:contextualSpacing/>
        <w:jc w:val="center"/>
        <w:rPr>
          <w:rFonts w:ascii="Times New Roman" w:hAnsi="Times New Roman"/>
          <w:b/>
          <w:sz w:val="28"/>
          <w:szCs w:val="28"/>
          <w:lang w:val="uk-UA"/>
        </w:rPr>
      </w:pPr>
      <w:r w:rsidRPr="00015007">
        <w:rPr>
          <w:rFonts w:ascii="Times New Roman" w:hAnsi="Times New Roman"/>
          <w:b/>
          <w:sz w:val="28"/>
          <w:szCs w:val="28"/>
          <w:lang w:val="uk-UA"/>
        </w:rPr>
        <w:t>ПОРЯДОК РОБОТИ ТА РОЗРАХУНОК ЧАСУ</w:t>
      </w:r>
    </w:p>
    <w:p w:rsidR="00FB7906" w:rsidRPr="00015007" w:rsidRDefault="00FB7906" w:rsidP="00FB7906">
      <w:pPr>
        <w:contextualSpacing/>
        <w:jc w:val="center"/>
        <w:rPr>
          <w:rFonts w:ascii="Times New Roman" w:hAnsi="Times New Roman"/>
          <w:b/>
          <w:sz w:val="28"/>
          <w:szCs w:val="28"/>
          <w:lang w:val="uk-UA"/>
        </w:rPr>
      </w:pPr>
      <w:r w:rsidRPr="00015007">
        <w:rPr>
          <w:rFonts w:ascii="Times New Roman" w:hAnsi="Times New Roman"/>
          <w:b/>
          <w:sz w:val="28"/>
          <w:szCs w:val="28"/>
          <w:lang w:val="uk-UA"/>
        </w:rPr>
        <w:t>VІ пленуму ЦК Профспілки</w:t>
      </w:r>
    </w:p>
    <w:p w:rsidR="00FB7906" w:rsidRPr="00015007" w:rsidRDefault="00FB7906" w:rsidP="00FB7906">
      <w:pPr>
        <w:contextualSpacing/>
        <w:jc w:val="both"/>
        <w:rPr>
          <w:rFonts w:ascii="Times New Roman" w:hAnsi="Times New Roman"/>
          <w:sz w:val="28"/>
          <w:szCs w:val="28"/>
          <w:lang w:val="uk-UA"/>
        </w:rPr>
      </w:pPr>
    </w:p>
    <w:p w:rsidR="00FB7906" w:rsidRPr="00015007" w:rsidRDefault="00FB7906" w:rsidP="00FB7906">
      <w:pPr>
        <w:contextualSpacing/>
        <w:jc w:val="both"/>
        <w:rPr>
          <w:rFonts w:ascii="Times New Roman" w:hAnsi="Times New Roman"/>
          <w:sz w:val="28"/>
          <w:szCs w:val="28"/>
          <w:lang w:val="uk-UA"/>
        </w:rPr>
      </w:pPr>
      <w:r w:rsidRPr="00015007">
        <w:rPr>
          <w:rFonts w:ascii="Times New Roman" w:hAnsi="Times New Roman"/>
          <w:sz w:val="28"/>
          <w:szCs w:val="28"/>
          <w:lang w:val="uk-UA"/>
        </w:rPr>
        <w:t xml:space="preserve">24 листопада 2020 року     </w:t>
      </w:r>
      <w:r w:rsidRPr="00015007">
        <w:rPr>
          <w:rFonts w:ascii="Times New Roman" w:hAnsi="Times New Roman"/>
          <w:sz w:val="28"/>
          <w:szCs w:val="28"/>
          <w:lang w:val="uk-UA"/>
        </w:rPr>
        <w:tab/>
      </w:r>
      <w:r w:rsidRPr="00015007">
        <w:rPr>
          <w:rFonts w:ascii="Times New Roman" w:hAnsi="Times New Roman"/>
          <w:sz w:val="28"/>
          <w:szCs w:val="28"/>
          <w:lang w:val="uk-UA"/>
        </w:rPr>
        <w:tab/>
      </w:r>
      <w:r w:rsidRPr="00015007">
        <w:rPr>
          <w:rFonts w:ascii="Times New Roman" w:hAnsi="Times New Roman"/>
          <w:sz w:val="28"/>
          <w:szCs w:val="28"/>
          <w:lang w:val="uk-UA"/>
        </w:rPr>
        <w:tab/>
      </w:r>
      <w:r w:rsidRPr="00015007">
        <w:rPr>
          <w:rFonts w:ascii="Times New Roman" w:hAnsi="Times New Roman"/>
          <w:sz w:val="28"/>
          <w:szCs w:val="28"/>
          <w:lang w:val="uk-UA"/>
        </w:rPr>
        <w:tab/>
        <w:t xml:space="preserve">                  Початок об 1</w:t>
      </w:r>
      <w:r>
        <w:rPr>
          <w:rFonts w:ascii="Times New Roman" w:hAnsi="Times New Roman"/>
          <w:sz w:val="28"/>
          <w:szCs w:val="28"/>
          <w:lang w:val="uk-UA"/>
        </w:rPr>
        <w:t>4</w:t>
      </w:r>
      <w:r w:rsidRPr="00015007">
        <w:rPr>
          <w:rFonts w:ascii="Times New Roman" w:hAnsi="Times New Roman"/>
          <w:sz w:val="28"/>
          <w:szCs w:val="28"/>
          <w:lang w:val="uk-UA"/>
        </w:rPr>
        <w:t>.00</w:t>
      </w:r>
    </w:p>
    <w:p w:rsidR="00FB7906" w:rsidRPr="00015007" w:rsidRDefault="00FB7906" w:rsidP="00FB7906">
      <w:pPr>
        <w:contextualSpacing/>
        <w:jc w:val="both"/>
        <w:rPr>
          <w:rFonts w:ascii="Times New Roman" w:hAnsi="Times New Roman"/>
          <w:sz w:val="28"/>
          <w:szCs w:val="28"/>
          <w:lang w:val="uk-UA"/>
        </w:rPr>
      </w:pPr>
    </w:p>
    <w:p w:rsidR="00FB7906" w:rsidRPr="00015007" w:rsidRDefault="00FB7906" w:rsidP="00FB7906">
      <w:pPr>
        <w:contextualSpacing/>
        <w:jc w:val="both"/>
        <w:rPr>
          <w:rFonts w:ascii="Times New Roman" w:hAnsi="Times New Roman"/>
          <w:sz w:val="28"/>
          <w:szCs w:val="28"/>
          <w:u w:val="single"/>
          <w:lang w:val="uk-UA"/>
        </w:rPr>
      </w:pPr>
      <w:r w:rsidRPr="00015007">
        <w:rPr>
          <w:rFonts w:ascii="Times New Roman" w:hAnsi="Times New Roman"/>
          <w:sz w:val="28"/>
          <w:szCs w:val="28"/>
          <w:u w:val="single"/>
          <w:lang w:val="uk-UA"/>
        </w:rPr>
        <w:t>Порядок роботи</w:t>
      </w:r>
    </w:p>
    <w:p w:rsidR="00FB7906" w:rsidRPr="00015007" w:rsidRDefault="00FB7906" w:rsidP="00FB7906">
      <w:pPr>
        <w:contextualSpacing/>
        <w:jc w:val="both"/>
        <w:rPr>
          <w:rFonts w:ascii="Times New Roman" w:hAnsi="Times New Roman"/>
          <w:sz w:val="28"/>
          <w:szCs w:val="28"/>
          <w:u w:val="single"/>
          <w:lang w:val="uk-UA"/>
        </w:rPr>
      </w:pPr>
    </w:p>
    <w:p w:rsidR="00FB7906" w:rsidRPr="00015007" w:rsidRDefault="00FB7906" w:rsidP="00FB7906">
      <w:pPr>
        <w:spacing w:line="240" w:lineRule="auto"/>
        <w:contextualSpacing/>
        <w:jc w:val="both"/>
        <w:rPr>
          <w:rFonts w:ascii="Times New Roman" w:hAnsi="Times New Roman"/>
          <w:sz w:val="28"/>
          <w:szCs w:val="28"/>
          <w:lang w:val="uk-UA" w:eastAsia="ru-RU"/>
        </w:rPr>
      </w:pPr>
      <w:r w:rsidRPr="00015007">
        <w:rPr>
          <w:rFonts w:ascii="Times New Roman" w:hAnsi="Times New Roman"/>
          <w:sz w:val="28"/>
          <w:szCs w:val="28"/>
          <w:lang w:val="uk-UA" w:eastAsia="ru-RU"/>
        </w:rPr>
        <w:t>1</w:t>
      </w:r>
      <w:r>
        <w:rPr>
          <w:rFonts w:ascii="Times New Roman" w:hAnsi="Times New Roman"/>
          <w:sz w:val="28"/>
          <w:szCs w:val="28"/>
          <w:lang w:val="uk-UA" w:eastAsia="ru-RU"/>
        </w:rPr>
        <w:t>4</w:t>
      </w:r>
      <w:r w:rsidRPr="00015007">
        <w:rPr>
          <w:rFonts w:ascii="Times New Roman" w:hAnsi="Times New Roman"/>
          <w:sz w:val="28"/>
          <w:szCs w:val="28"/>
          <w:lang w:val="uk-UA" w:eastAsia="ru-RU"/>
        </w:rPr>
        <w:t>.00 – 1</w:t>
      </w:r>
      <w:r>
        <w:rPr>
          <w:rFonts w:ascii="Times New Roman" w:hAnsi="Times New Roman"/>
          <w:sz w:val="28"/>
          <w:szCs w:val="28"/>
          <w:lang w:val="uk-UA" w:eastAsia="ru-RU"/>
        </w:rPr>
        <w:t>6</w:t>
      </w:r>
      <w:r w:rsidRPr="00015007">
        <w:rPr>
          <w:rFonts w:ascii="Times New Roman" w:hAnsi="Times New Roman"/>
          <w:sz w:val="28"/>
          <w:szCs w:val="28"/>
          <w:lang w:val="uk-UA" w:eastAsia="ru-RU"/>
        </w:rPr>
        <w:t xml:space="preserve">.00                   </w:t>
      </w:r>
      <w:r w:rsidRPr="00015007">
        <w:rPr>
          <w:rFonts w:ascii="Times New Roman" w:hAnsi="Times New Roman"/>
          <w:sz w:val="28"/>
          <w:szCs w:val="28"/>
          <w:lang w:val="uk-UA" w:eastAsia="ru-RU"/>
        </w:rPr>
        <w:tab/>
      </w:r>
      <w:r w:rsidRPr="00015007">
        <w:rPr>
          <w:rFonts w:ascii="Times New Roman" w:hAnsi="Times New Roman"/>
          <w:sz w:val="28"/>
          <w:szCs w:val="28"/>
          <w:lang w:val="uk-UA" w:eastAsia="ru-RU"/>
        </w:rPr>
        <w:tab/>
        <w:t xml:space="preserve">    </w:t>
      </w:r>
      <w:r w:rsidRPr="00015007">
        <w:rPr>
          <w:rFonts w:ascii="Times New Roman" w:hAnsi="Times New Roman"/>
          <w:sz w:val="28"/>
          <w:szCs w:val="28"/>
          <w:lang w:val="uk-UA" w:eastAsia="ru-RU"/>
        </w:rPr>
        <w:tab/>
      </w:r>
      <w:r w:rsidRPr="00015007">
        <w:rPr>
          <w:rFonts w:ascii="Times New Roman" w:hAnsi="Times New Roman"/>
          <w:sz w:val="28"/>
          <w:szCs w:val="28"/>
          <w:lang w:eastAsia="ru-RU"/>
        </w:rPr>
        <w:t>V</w:t>
      </w:r>
      <w:r w:rsidRPr="00015007">
        <w:rPr>
          <w:rFonts w:ascii="Times New Roman" w:hAnsi="Times New Roman"/>
          <w:sz w:val="28"/>
          <w:szCs w:val="28"/>
          <w:lang w:val="uk-UA" w:eastAsia="ru-RU"/>
        </w:rPr>
        <w:t xml:space="preserve">І пленарне засідання </w:t>
      </w:r>
    </w:p>
    <w:p w:rsidR="00FB7906" w:rsidRPr="00015007" w:rsidRDefault="00FB7906" w:rsidP="00FB7906">
      <w:pPr>
        <w:spacing w:line="240" w:lineRule="auto"/>
        <w:contextualSpacing/>
        <w:jc w:val="both"/>
        <w:rPr>
          <w:rFonts w:ascii="Times New Roman" w:hAnsi="Times New Roman"/>
          <w:sz w:val="28"/>
          <w:szCs w:val="28"/>
          <w:lang w:val="uk-UA" w:eastAsia="ru-RU"/>
        </w:rPr>
      </w:pPr>
      <w:r w:rsidRPr="00015007">
        <w:rPr>
          <w:rFonts w:ascii="Times New Roman" w:hAnsi="Times New Roman"/>
          <w:sz w:val="28"/>
          <w:szCs w:val="28"/>
          <w:lang w:val="uk-UA" w:eastAsia="ru-RU"/>
        </w:rPr>
        <w:t xml:space="preserve">                                                                       ЦК  Профспілки</w:t>
      </w:r>
    </w:p>
    <w:p w:rsidR="00FB7906" w:rsidRPr="00015007" w:rsidRDefault="00FB7906" w:rsidP="00FB7906">
      <w:pPr>
        <w:contextualSpacing/>
        <w:jc w:val="both"/>
        <w:rPr>
          <w:rFonts w:ascii="Times New Roman" w:hAnsi="Times New Roman"/>
          <w:sz w:val="28"/>
          <w:szCs w:val="28"/>
          <w:lang w:val="uk-UA"/>
        </w:rPr>
      </w:pPr>
    </w:p>
    <w:p w:rsidR="00FB7906" w:rsidRPr="00015007" w:rsidRDefault="00FB7906" w:rsidP="00FB7906">
      <w:pPr>
        <w:contextualSpacing/>
        <w:jc w:val="both"/>
        <w:rPr>
          <w:rFonts w:ascii="Times New Roman" w:hAnsi="Times New Roman"/>
          <w:sz w:val="28"/>
          <w:szCs w:val="28"/>
          <w:u w:val="single"/>
          <w:lang w:val="uk-UA"/>
        </w:rPr>
      </w:pPr>
      <w:r w:rsidRPr="00015007">
        <w:rPr>
          <w:rFonts w:ascii="Times New Roman" w:hAnsi="Times New Roman"/>
          <w:sz w:val="28"/>
          <w:szCs w:val="28"/>
          <w:u w:val="single"/>
          <w:lang w:val="uk-UA"/>
        </w:rPr>
        <w:t>Розрахунок часу</w:t>
      </w:r>
    </w:p>
    <w:p w:rsidR="00FB7906" w:rsidRPr="00015007" w:rsidRDefault="00FB7906" w:rsidP="00FB7906">
      <w:pPr>
        <w:contextualSpacing/>
        <w:jc w:val="both"/>
        <w:rPr>
          <w:rFonts w:ascii="Times New Roman" w:hAnsi="Times New Roman"/>
          <w:sz w:val="28"/>
          <w:szCs w:val="28"/>
          <w:lang w:val="uk-UA"/>
        </w:rPr>
      </w:pPr>
    </w:p>
    <w:p w:rsidR="00FB7906" w:rsidRPr="00015007" w:rsidRDefault="00FB7906" w:rsidP="00FB7906">
      <w:pPr>
        <w:spacing w:line="240" w:lineRule="auto"/>
        <w:contextualSpacing/>
        <w:jc w:val="both"/>
        <w:rPr>
          <w:rFonts w:ascii="Times New Roman" w:hAnsi="Times New Roman"/>
          <w:sz w:val="28"/>
          <w:szCs w:val="28"/>
          <w:lang w:val="uk-UA"/>
        </w:rPr>
      </w:pPr>
      <w:r w:rsidRPr="00015007">
        <w:rPr>
          <w:rFonts w:ascii="Times New Roman" w:hAnsi="Times New Roman"/>
          <w:sz w:val="28"/>
          <w:szCs w:val="28"/>
          <w:lang w:val="uk-UA"/>
        </w:rPr>
        <w:t xml:space="preserve">Для інформації  з першого питання        </w:t>
      </w:r>
      <w:r w:rsidRPr="00015007">
        <w:rPr>
          <w:rFonts w:ascii="Times New Roman" w:hAnsi="Times New Roman"/>
          <w:sz w:val="28"/>
          <w:szCs w:val="28"/>
          <w:lang w:val="uk-UA"/>
        </w:rPr>
        <w:tab/>
        <w:t>до 15 хвилин</w:t>
      </w:r>
    </w:p>
    <w:p w:rsidR="00FB7906" w:rsidRPr="00015007" w:rsidRDefault="00FB7906" w:rsidP="00FB7906">
      <w:pPr>
        <w:spacing w:line="240" w:lineRule="auto"/>
        <w:contextualSpacing/>
        <w:jc w:val="both"/>
        <w:rPr>
          <w:rFonts w:ascii="Times New Roman" w:hAnsi="Times New Roman"/>
          <w:sz w:val="28"/>
          <w:szCs w:val="28"/>
          <w:lang w:val="uk-UA"/>
        </w:rPr>
      </w:pPr>
      <w:r w:rsidRPr="00015007">
        <w:rPr>
          <w:rFonts w:ascii="Times New Roman" w:hAnsi="Times New Roman"/>
          <w:sz w:val="28"/>
          <w:szCs w:val="28"/>
          <w:lang w:val="uk-UA"/>
        </w:rPr>
        <w:t>Для доповіді  з другого питання                до 30 хвилин</w:t>
      </w:r>
    </w:p>
    <w:p w:rsidR="00FB7906" w:rsidRPr="00015007" w:rsidRDefault="00FB7906" w:rsidP="00FB7906">
      <w:pPr>
        <w:spacing w:line="240" w:lineRule="auto"/>
        <w:contextualSpacing/>
        <w:jc w:val="both"/>
        <w:rPr>
          <w:rFonts w:ascii="Times New Roman" w:hAnsi="Times New Roman"/>
          <w:sz w:val="28"/>
          <w:szCs w:val="28"/>
          <w:lang w:val="uk-UA"/>
        </w:rPr>
      </w:pPr>
      <w:r w:rsidRPr="00015007">
        <w:rPr>
          <w:rFonts w:ascii="Times New Roman" w:hAnsi="Times New Roman"/>
          <w:sz w:val="28"/>
          <w:szCs w:val="28"/>
          <w:lang w:val="uk-UA"/>
        </w:rPr>
        <w:t xml:space="preserve">Для виступів                                             </w:t>
      </w:r>
      <w:r w:rsidRPr="00015007">
        <w:rPr>
          <w:rFonts w:ascii="Times New Roman" w:hAnsi="Times New Roman"/>
          <w:sz w:val="28"/>
          <w:szCs w:val="28"/>
          <w:lang w:val="uk-UA"/>
        </w:rPr>
        <w:tab/>
        <w:t>до 7 хвилин</w:t>
      </w:r>
    </w:p>
    <w:p w:rsidR="00FB7906" w:rsidRPr="00015007" w:rsidRDefault="00FB7906" w:rsidP="00FB7906">
      <w:pPr>
        <w:spacing w:line="240" w:lineRule="auto"/>
        <w:contextualSpacing/>
        <w:jc w:val="both"/>
        <w:rPr>
          <w:rFonts w:ascii="Times New Roman" w:hAnsi="Times New Roman"/>
          <w:sz w:val="28"/>
          <w:szCs w:val="28"/>
          <w:lang w:val="uk-UA"/>
        </w:rPr>
      </w:pPr>
      <w:r w:rsidRPr="00015007">
        <w:rPr>
          <w:rFonts w:ascii="Times New Roman" w:hAnsi="Times New Roman"/>
          <w:sz w:val="28"/>
          <w:szCs w:val="28"/>
          <w:lang w:val="uk-UA"/>
        </w:rPr>
        <w:t>Для повторних виступів                              до 3 хвилин</w:t>
      </w:r>
    </w:p>
    <w:p w:rsidR="00FB7906" w:rsidRPr="00015007" w:rsidRDefault="00FB7906" w:rsidP="00FB7906">
      <w:pPr>
        <w:contextualSpacing/>
        <w:jc w:val="both"/>
        <w:rPr>
          <w:rFonts w:ascii="Times New Roman" w:hAnsi="Times New Roman"/>
          <w:sz w:val="28"/>
          <w:szCs w:val="28"/>
          <w:lang w:val="uk-UA"/>
        </w:rPr>
      </w:pPr>
      <w:r w:rsidRPr="00015007">
        <w:rPr>
          <w:rFonts w:ascii="Times New Roman" w:hAnsi="Times New Roman"/>
          <w:sz w:val="28"/>
          <w:szCs w:val="28"/>
          <w:lang w:val="uk-UA"/>
        </w:rPr>
        <w:t xml:space="preserve">Для виступів з процедурних питань </w:t>
      </w:r>
    </w:p>
    <w:p w:rsidR="00FB7906" w:rsidRPr="00015007" w:rsidRDefault="00FB7906" w:rsidP="00FB7906">
      <w:pPr>
        <w:spacing w:line="240" w:lineRule="auto"/>
        <w:contextualSpacing/>
        <w:jc w:val="both"/>
        <w:rPr>
          <w:rFonts w:ascii="Times New Roman" w:hAnsi="Times New Roman"/>
          <w:sz w:val="28"/>
          <w:szCs w:val="28"/>
          <w:lang w:val="uk-UA"/>
        </w:rPr>
      </w:pPr>
      <w:r w:rsidRPr="00015007">
        <w:rPr>
          <w:rFonts w:ascii="Times New Roman" w:hAnsi="Times New Roman"/>
          <w:sz w:val="28"/>
          <w:szCs w:val="28"/>
          <w:lang w:val="uk-UA"/>
        </w:rPr>
        <w:t xml:space="preserve">та довідок </w:t>
      </w:r>
      <w:r w:rsidRPr="00015007">
        <w:rPr>
          <w:rFonts w:ascii="Times New Roman" w:hAnsi="Times New Roman"/>
          <w:sz w:val="28"/>
          <w:szCs w:val="28"/>
          <w:lang w:val="uk-UA"/>
        </w:rPr>
        <w:tab/>
      </w:r>
      <w:r w:rsidRPr="00015007">
        <w:rPr>
          <w:rFonts w:ascii="Times New Roman" w:hAnsi="Times New Roman"/>
          <w:sz w:val="28"/>
          <w:szCs w:val="28"/>
          <w:lang w:val="uk-UA"/>
        </w:rPr>
        <w:tab/>
      </w:r>
      <w:r w:rsidRPr="00015007">
        <w:rPr>
          <w:rFonts w:ascii="Times New Roman" w:hAnsi="Times New Roman"/>
          <w:sz w:val="28"/>
          <w:szCs w:val="28"/>
          <w:lang w:val="uk-UA"/>
        </w:rPr>
        <w:tab/>
      </w:r>
      <w:r w:rsidRPr="00015007">
        <w:rPr>
          <w:rFonts w:ascii="Times New Roman" w:hAnsi="Times New Roman"/>
          <w:sz w:val="28"/>
          <w:szCs w:val="28"/>
          <w:lang w:val="uk-UA"/>
        </w:rPr>
        <w:tab/>
      </w:r>
      <w:r w:rsidRPr="00015007">
        <w:rPr>
          <w:rFonts w:ascii="Times New Roman" w:hAnsi="Times New Roman"/>
          <w:sz w:val="28"/>
          <w:szCs w:val="28"/>
          <w:lang w:val="uk-UA"/>
        </w:rPr>
        <w:tab/>
        <w:t xml:space="preserve"> </w:t>
      </w:r>
      <w:r w:rsidRPr="00015007">
        <w:rPr>
          <w:rFonts w:ascii="Times New Roman" w:hAnsi="Times New Roman"/>
          <w:sz w:val="28"/>
          <w:szCs w:val="28"/>
          <w:lang w:val="uk-UA"/>
        </w:rPr>
        <w:tab/>
        <w:t>до 2 хвилин</w:t>
      </w: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Default="00FB7906" w:rsidP="00FB7906">
      <w:pPr>
        <w:spacing w:after="0" w:line="240" w:lineRule="auto"/>
        <w:jc w:val="both"/>
        <w:rPr>
          <w:rFonts w:ascii="Times New Roman" w:hAnsi="Times New Roman"/>
          <w:b/>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ab/>
        <w:t>Ю</w:t>
      </w:r>
      <w:r>
        <w:rPr>
          <w:rFonts w:ascii="Times New Roman" w:hAnsi="Times New Roman"/>
          <w:b/>
          <w:sz w:val="28"/>
          <w:szCs w:val="28"/>
          <w:lang w:val="uk-UA"/>
        </w:rPr>
        <w:t>рій ПІЖУК</w:t>
      </w:r>
    </w:p>
    <w:p w:rsidR="00FB7906" w:rsidRDefault="00FB7906" w:rsidP="00FB7906">
      <w:pPr>
        <w:spacing w:after="0" w:line="240" w:lineRule="auto"/>
        <w:jc w:val="both"/>
        <w:rPr>
          <w:rFonts w:ascii="Times New Roman" w:hAnsi="Times New Roman"/>
          <w:b/>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Default="00FB7906" w:rsidP="00FB7906">
      <w:pPr>
        <w:spacing w:after="0" w:line="240" w:lineRule="auto"/>
        <w:contextualSpacing/>
        <w:jc w:val="both"/>
        <w:rPr>
          <w:rFonts w:ascii="Times New Roman" w:hAnsi="Times New Roman"/>
          <w:sz w:val="28"/>
          <w:szCs w:val="28"/>
          <w:lang w:val="uk-UA"/>
        </w:rPr>
      </w:pPr>
    </w:p>
    <w:p w:rsidR="00FB7906"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Pr="00015007" w:rsidRDefault="00FB7906" w:rsidP="00FB7906">
      <w:pPr>
        <w:spacing w:after="0" w:line="240" w:lineRule="auto"/>
        <w:contextualSpacing/>
        <w:jc w:val="both"/>
        <w:rPr>
          <w:rFonts w:ascii="Times New Roman" w:hAnsi="Times New Roman"/>
          <w:sz w:val="28"/>
          <w:szCs w:val="28"/>
          <w:lang w:val="uk-UA"/>
        </w:rPr>
      </w:pPr>
    </w:p>
    <w:p w:rsidR="00FB7906" w:rsidRDefault="00FB7906" w:rsidP="00FB7906">
      <w:pPr>
        <w:spacing w:after="0" w:line="240" w:lineRule="auto"/>
        <w:ind w:firstLine="6237"/>
        <w:contextualSpacing/>
        <w:rPr>
          <w:rFonts w:ascii="Times New Roman" w:hAnsi="Times New Roman"/>
          <w:sz w:val="28"/>
          <w:szCs w:val="28"/>
          <w:lang w:val="uk-UA"/>
        </w:rPr>
      </w:pPr>
    </w:p>
    <w:p w:rsidR="00FB7906" w:rsidRPr="00015007" w:rsidRDefault="00FB7906" w:rsidP="00FB7906">
      <w:pPr>
        <w:spacing w:after="0" w:line="240" w:lineRule="auto"/>
        <w:ind w:firstLine="6237"/>
        <w:contextualSpacing/>
        <w:rPr>
          <w:rFonts w:ascii="Times New Roman" w:hAnsi="Times New Roman"/>
          <w:sz w:val="28"/>
          <w:szCs w:val="28"/>
          <w:lang w:val="uk-UA"/>
        </w:rPr>
      </w:pPr>
      <w:r w:rsidRPr="00015007">
        <w:rPr>
          <w:rFonts w:ascii="Times New Roman" w:hAnsi="Times New Roman"/>
          <w:sz w:val="28"/>
          <w:szCs w:val="28"/>
          <w:lang w:val="uk-UA"/>
        </w:rPr>
        <w:lastRenderedPageBreak/>
        <w:t>Додаток 3</w:t>
      </w:r>
    </w:p>
    <w:p w:rsidR="00FB7906" w:rsidRPr="00015007" w:rsidRDefault="00FB7906" w:rsidP="00FB7906">
      <w:pPr>
        <w:spacing w:after="0" w:line="240" w:lineRule="auto"/>
        <w:ind w:firstLine="6237"/>
        <w:contextualSpacing/>
        <w:rPr>
          <w:rFonts w:ascii="Times New Roman" w:hAnsi="Times New Roman"/>
          <w:sz w:val="28"/>
          <w:szCs w:val="28"/>
          <w:lang w:val="uk-UA"/>
        </w:rPr>
      </w:pPr>
      <w:r w:rsidRPr="00015007">
        <w:rPr>
          <w:rFonts w:ascii="Times New Roman" w:hAnsi="Times New Roman"/>
          <w:sz w:val="28"/>
          <w:szCs w:val="28"/>
          <w:lang w:val="uk-UA"/>
        </w:rPr>
        <w:t>до постанови президії</w:t>
      </w:r>
    </w:p>
    <w:p w:rsidR="00FB7906" w:rsidRPr="00015007" w:rsidRDefault="00FB7906" w:rsidP="00FB7906">
      <w:pPr>
        <w:spacing w:after="0" w:line="240" w:lineRule="auto"/>
        <w:ind w:firstLine="6237"/>
        <w:rPr>
          <w:rFonts w:ascii="Times New Roman" w:hAnsi="Times New Roman"/>
          <w:sz w:val="28"/>
          <w:szCs w:val="28"/>
          <w:lang w:val="uk-UA"/>
        </w:rPr>
      </w:pPr>
      <w:r w:rsidRPr="00015007">
        <w:rPr>
          <w:rFonts w:ascii="Times New Roman" w:hAnsi="Times New Roman"/>
          <w:sz w:val="28"/>
          <w:szCs w:val="28"/>
          <w:lang w:val="uk-UA"/>
        </w:rPr>
        <w:t xml:space="preserve">ЦК Профспілки </w:t>
      </w:r>
    </w:p>
    <w:p w:rsidR="00FB7906" w:rsidRPr="00015007" w:rsidRDefault="00FB7906" w:rsidP="00FB7906">
      <w:pPr>
        <w:spacing w:after="0" w:line="240" w:lineRule="auto"/>
        <w:ind w:firstLine="6237"/>
        <w:rPr>
          <w:rFonts w:ascii="Times New Roman" w:hAnsi="Times New Roman"/>
          <w:sz w:val="28"/>
          <w:szCs w:val="28"/>
          <w:lang w:val="uk-UA"/>
        </w:rPr>
      </w:pPr>
      <w:r w:rsidRPr="00015007">
        <w:rPr>
          <w:rFonts w:ascii="Times New Roman" w:hAnsi="Times New Roman"/>
          <w:sz w:val="28"/>
          <w:szCs w:val="28"/>
          <w:lang w:val="uk-UA"/>
        </w:rPr>
        <w:t>від 17.09.2020 № П-20-</w:t>
      </w:r>
      <w:r>
        <w:rPr>
          <w:rFonts w:ascii="Times New Roman" w:hAnsi="Times New Roman"/>
          <w:sz w:val="28"/>
          <w:szCs w:val="28"/>
          <w:lang w:val="uk-UA"/>
        </w:rPr>
        <w:t>4</w:t>
      </w:r>
    </w:p>
    <w:p w:rsidR="00FB7906" w:rsidRPr="00015007" w:rsidRDefault="00FB7906" w:rsidP="00FB7906">
      <w:pPr>
        <w:spacing w:after="0" w:line="240" w:lineRule="auto"/>
        <w:jc w:val="center"/>
        <w:rPr>
          <w:rFonts w:ascii="Times New Roman" w:hAnsi="Times New Roman"/>
          <w:b/>
          <w:sz w:val="28"/>
          <w:szCs w:val="28"/>
          <w:lang w:val="uk-UA"/>
        </w:rPr>
      </w:pPr>
    </w:p>
    <w:p w:rsidR="00FB7906" w:rsidRPr="00015007" w:rsidRDefault="00FB7906" w:rsidP="00FB7906">
      <w:pPr>
        <w:spacing w:after="0" w:line="240" w:lineRule="auto"/>
        <w:jc w:val="center"/>
        <w:rPr>
          <w:rFonts w:ascii="Times New Roman" w:hAnsi="Times New Roman"/>
          <w:b/>
          <w:sz w:val="28"/>
          <w:szCs w:val="28"/>
          <w:lang w:val="uk-UA"/>
        </w:rPr>
      </w:pPr>
      <w:r w:rsidRPr="00015007">
        <w:rPr>
          <w:rFonts w:ascii="Times New Roman" w:hAnsi="Times New Roman"/>
          <w:b/>
          <w:sz w:val="28"/>
          <w:szCs w:val="28"/>
          <w:lang w:val="uk-UA"/>
        </w:rPr>
        <w:t>ПРОПОЗИЦІЇ</w:t>
      </w:r>
    </w:p>
    <w:p w:rsidR="00FB7906" w:rsidRPr="00015007" w:rsidRDefault="00FB7906" w:rsidP="00FB7906">
      <w:pPr>
        <w:spacing w:after="0" w:line="240" w:lineRule="auto"/>
        <w:jc w:val="center"/>
        <w:rPr>
          <w:rFonts w:ascii="Times New Roman" w:hAnsi="Times New Roman"/>
          <w:sz w:val="28"/>
          <w:szCs w:val="28"/>
          <w:lang w:val="uk-UA"/>
        </w:rPr>
      </w:pPr>
      <w:r w:rsidRPr="00015007">
        <w:rPr>
          <w:rFonts w:ascii="Times New Roman" w:hAnsi="Times New Roman"/>
          <w:sz w:val="28"/>
          <w:szCs w:val="28"/>
          <w:lang w:val="uk-UA"/>
        </w:rPr>
        <w:t>щодо складів робочих органів VІ пленуму ЦК Профспілки</w:t>
      </w:r>
    </w:p>
    <w:p w:rsidR="00FB7906" w:rsidRPr="00015007" w:rsidRDefault="00FB7906" w:rsidP="00FB7906">
      <w:pPr>
        <w:spacing w:after="0" w:line="240" w:lineRule="auto"/>
        <w:contextualSpacing/>
        <w:jc w:val="center"/>
        <w:rPr>
          <w:rFonts w:ascii="Times New Roman" w:hAnsi="Times New Roman"/>
          <w:b/>
          <w:sz w:val="28"/>
          <w:szCs w:val="28"/>
          <w:lang w:val="uk-UA"/>
        </w:rPr>
      </w:pPr>
    </w:p>
    <w:p w:rsidR="00FB7906" w:rsidRPr="00015007" w:rsidRDefault="00FB7906" w:rsidP="00FB7906">
      <w:pPr>
        <w:spacing w:after="0" w:line="240" w:lineRule="auto"/>
        <w:contextualSpacing/>
        <w:jc w:val="center"/>
        <w:rPr>
          <w:rFonts w:ascii="Times New Roman" w:hAnsi="Times New Roman"/>
          <w:b/>
          <w:sz w:val="28"/>
          <w:szCs w:val="28"/>
          <w:lang w:val="uk-UA"/>
        </w:rPr>
      </w:pPr>
      <w:r w:rsidRPr="00015007">
        <w:rPr>
          <w:rFonts w:ascii="Times New Roman" w:hAnsi="Times New Roman"/>
          <w:b/>
          <w:sz w:val="28"/>
          <w:szCs w:val="28"/>
          <w:lang w:val="uk-UA"/>
        </w:rPr>
        <w:t>СКЛАД РЕДАКЦІЙНОЇ КОМІСІЇ</w:t>
      </w:r>
    </w:p>
    <w:p w:rsidR="00FB7906" w:rsidRPr="00015007" w:rsidRDefault="00FB7906" w:rsidP="00FB7906">
      <w:pPr>
        <w:spacing w:after="0" w:line="240" w:lineRule="auto"/>
        <w:contextualSpacing/>
        <w:jc w:val="center"/>
        <w:rPr>
          <w:rFonts w:ascii="Times New Roman" w:hAnsi="Times New Roman"/>
          <w:b/>
          <w:sz w:val="28"/>
          <w:szCs w:val="28"/>
          <w:lang w:val="uk-UA"/>
        </w:rPr>
      </w:pPr>
    </w:p>
    <w:tbl>
      <w:tblPr>
        <w:tblStyle w:val="2"/>
        <w:tblW w:w="0" w:type="auto"/>
        <w:tblLook w:val="04A0" w:firstRow="1" w:lastRow="0" w:firstColumn="1" w:lastColumn="0" w:noHBand="0" w:noVBand="1"/>
      </w:tblPr>
      <w:tblGrid>
        <w:gridCol w:w="672"/>
        <w:gridCol w:w="3627"/>
        <w:gridCol w:w="5045"/>
      </w:tblGrid>
      <w:tr w:rsidR="00FB7906" w:rsidRPr="00015007" w:rsidTr="00FB7906">
        <w:tc>
          <w:tcPr>
            <w:tcW w:w="672"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 п/п</w:t>
            </w:r>
          </w:p>
        </w:tc>
        <w:tc>
          <w:tcPr>
            <w:tcW w:w="3627"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П.І.П/б</w:t>
            </w:r>
          </w:p>
        </w:tc>
        <w:tc>
          <w:tcPr>
            <w:tcW w:w="5046"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Посада</w:t>
            </w:r>
          </w:p>
        </w:tc>
      </w:tr>
      <w:tr w:rsidR="00FB7906" w:rsidRPr="00015007" w:rsidTr="00FB7906">
        <w:tc>
          <w:tcPr>
            <w:tcW w:w="672"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1.</w:t>
            </w:r>
          </w:p>
        </w:tc>
        <w:tc>
          <w:tcPr>
            <w:tcW w:w="3627"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ЗАКУСИЛО Петро Іванович</w:t>
            </w:r>
          </w:p>
        </w:tc>
        <w:tc>
          <w:tcPr>
            <w:tcW w:w="5046"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Голова Житомирської обласної організації Профспілки</w:t>
            </w:r>
          </w:p>
        </w:tc>
      </w:tr>
      <w:tr w:rsidR="00FB7906" w:rsidRPr="00015007" w:rsidTr="00FB7906">
        <w:tc>
          <w:tcPr>
            <w:tcW w:w="672"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 xml:space="preserve">2. </w:t>
            </w:r>
          </w:p>
        </w:tc>
        <w:tc>
          <w:tcPr>
            <w:tcW w:w="3627"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О</w:t>
            </w:r>
            <w:r>
              <w:rPr>
                <w:rFonts w:eastAsiaTheme="minorHAnsi"/>
                <w:sz w:val="28"/>
                <w:szCs w:val="28"/>
                <w:lang w:val="uk-UA"/>
              </w:rPr>
              <w:t>ХРІМОВСЬКИЙ</w:t>
            </w:r>
            <w:r w:rsidRPr="00015007">
              <w:rPr>
                <w:rFonts w:eastAsiaTheme="minorHAnsi"/>
                <w:sz w:val="28"/>
                <w:szCs w:val="28"/>
                <w:lang w:val="uk-UA"/>
              </w:rPr>
              <w:t xml:space="preserve"> Олександр Васильович</w:t>
            </w:r>
          </w:p>
        </w:tc>
        <w:tc>
          <w:tcPr>
            <w:tcW w:w="5046"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Голова Чернівецької обласної організації Профспілки</w:t>
            </w:r>
          </w:p>
        </w:tc>
      </w:tr>
      <w:tr w:rsidR="00FB7906" w:rsidRPr="00015007" w:rsidTr="00FB7906">
        <w:tc>
          <w:tcPr>
            <w:tcW w:w="672"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 xml:space="preserve">3. </w:t>
            </w:r>
          </w:p>
        </w:tc>
        <w:tc>
          <w:tcPr>
            <w:tcW w:w="3627" w:type="dxa"/>
          </w:tcPr>
          <w:p w:rsidR="00FB7906" w:rsidRDefault="00FB7906" w:rsidP="00FB7906">
            <w:pPr>
              <w:contextualSpacing/>
              <w:rPr>
                <w:rFonts w:eastAsiaTheme="minorHAnsi"/>
                <w:sz w:val="28"/>
                <w:szCs w:val="28"/>
              </w:rPr>
            </w:pPr>
            <w:r w:rsidRPr="00015007">
              <w:rPr>
                <w:rFonts w:eastAsiaTheme="minorHAnsi"/>
                <w:sz w:val="28"/>
                <w:szCs w:val="28"/>
              </w:rPr>
              <w:t xml:space="preserve">ТИХОНОВСЬКИЙ </w:t>
            </w:r>
          </w:p>
          <w:p w:rsidR="00FB7906" w:rsidRPr="00015007" w:rsidRDefault="00FB7906" w:rsidP="00FB7906">
            <w:pPr>
              <w:contextualSpacing/>
              <w:rPr>
                <w:rFonts w:eastAsiaTheme="minorHAnsi"/>
                <w:sz w:val="28"/>
                <w:szCs w:val="28"/>
                <w:lang w:val="uk-UA"/>
              </w:rPr>
            </w:pPr>
            <w:proofErr w:type="spellStart"/>
            <w:r w:rsidRPr="00015007">
              <w:rPr>
                <w:rFonts w:eastAsiaTheme="minorHAnsi"/>
                <w:sz w:val="28"/>
                <w:szCs w:val="28"/>
              </w:rPr>
              <w:t>Сергій</w:t>
            </w:r>
            <w:proofErr w:type="spellEnd"/>
            <w:r w:rsidRPr="00015007">
              <w:rPr>
                <w:rFonts w:eastAsiaTheme="minorHAnsi"/>
                <w:sz w:val="28"/>
                <w:szCs w:val="28"/>
              </w:rPr>
              <w:t xml:space="preserve"> Гаврилович</w:t>
            </w:r>
          </w:p>
        </w:tc>
        <w:tc>
          <w:tcPr>
            <w:tcW w:w="5046" w:type="dxa"/>
          </w:tcPr>
          <w:p w:rsidR="00FB7906" w:rsidRPr="00015007" w:rsidRDefault="00FB7906" w:rsidP="00FB7906">
            <w:pPr>
              <w:rPr>
                <w:sz w:val="28"/>
                <w:szCs w:val="28"/>
                <w:lang w:val="uk-UA"/>
              </w:rPr>
            </w:pPr>
            <w:r w:rsidRPr="00015007">
              <w:rPr>
                <w:sz w:val="28"/>
                <w:szCs w:val="28"/>
                <w:lang w:val="uk-UA"/>
              </w:rPr>
              <w:t>Голова Луганської обласної організації Профспілки</w:t>
            </w:r>
          </w:p>
        </w:tc>
      </w:tr>
    </w:tbl>
    <w:p w:rsidR="00FB7906" w:rsidRPr="00015007" w:rsidRDefault="00FB7906" w:rsidP="00FB7906">
      <w:pPr>
        <w:spacing w:after="0" w:line="240" w:lineRule="auto"/>
        <w:contextualSpacing/>
        <w:jc w:val="center"/>
        <w:rPr>
          <w:rFonts w:ascii="Times New Roman" w:hAnsi="Times New Roman"/>
          <w:b/>
          <w:sz w:val="28"/>
          <w:szCs w:val="28"/>
          <w:lang w:val="uk-UA"/>
        </w:rPr>
      </w:pPr>
      <w:r w:rsidRPr="00015007">
        <w:rPr>
          <w:rFonts w:ascii="Times New Roman" w:hAnsi="Times New Roman"/>
          <w:b/>
          <w:sz w:val="28"/>
          <w:szCs w:val="28"/>
          <w:lang w:val="uk-UA"/>
        </w:rPr>
        <w:t xml:space="preserve"> </w:t>
      </w:r>
    </w:p>
    <w:p w:rsidR="00FB7906" w:rsidRPr="00015007" w:rsidRDefault="00FB7906" w:rsidP="00FB7906">
      <w:pPr>
        <w:spacing w:after="0" w:line="240" w:lineRule="auto"/>
        <w:contextualSpacing/>
        <w:jc w:val="center"/>
        <w:rPr>
          <w:rFonts w:ascii="Times New Roman" w:hAnsi="Times New Roman"/>
          <w:b/>
          <w:sz w:val="28"/>
          <w:szCs w:val="28"/>
          <w:lang w:val="uk-UA"/>
        </w:rPr>
      </w:pPr>
      <w:r w:rsidRPr="00015007">
        <w:rPr>
          <w:rFonts w:ascii="Times New Roman" w:hAnsi="Times New Roman"/>
          <w:b/>
          <w:sz w:val="28"/>
          <w:szCs w:val="28"/>
          <w:lang w:val="uk-UA"/>
        </w:rPr>
        <w:t>СКЛАД ЛІЧИЛЬНОЇ КОМІСІЇ</w:t>
      </w:r>
    </w:p>
    <w:p w:rsidR="00FB7906" w:rsidRPr="00015007" w:rsidRDefault="00FB7906" w:rsidP="00FB7906">
      <w:pPr>
        <w:spacing w:after="0" w:line="240" w:lineRule="auto"/>
        <w:contextualSpacing/>
        <w:jc w:val="center"/>
        <w:rPr>
          <w:rFonts w:ascii="Times New Roman" w:hAnsi="Times New Roman"/>
          <w:sz w:val="28"/>
          <w:szCs w:val="28"/>
          <w:lang w:val="uk-UA"/>
        </w:rPr>
      </w:pPr>
      <w:r w:rsidRPr="00015007">
        <w:rPr>
          <w:sz w:val="28"/>
          <w:szCs w:val="28"/>
          <w:lang w:val="uk-UA"/>
        </w:rPr>
        <w:t xml:space="preserve"> </w:t>
      </w:r>
    </w:p>
    <w:tbl>
      <w:tblPr>
        <w:tblStyle w:val="2"/>
        <w:tblW w:w="0" w:type="auto"/>
        <w:tblLook w:val="04A0" w:firstRow="1" w:lastRow="0" w:firstColumn="1" w:lastColumn="0" w:noHBand="0" w:noVBand="1"/>
      </w:tblPr>
      <w:tblGrid>
        <w:gridCol w:w="672"/>
        <w:gridCol w:w="3617"/>
        <w:gridCol w:w="5055"/>
      </w:tblGrid>
      <w:tr w:rsidR="00FB7906" w:rsidRPr="00015007" w:rsidTr="00FB7906">
        <w:trPr>
          <w:trHeight w:val="519"/>
        </w:trPr>
        <w:tc>
          <w:tcPr>
            <w:tcW w:w="675"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 п/п</w:t>
            </w:r>
          </w:p>
        </w:tc>
        <w:tc>
          <w:tcPr>
            <w:tcW w:w="3686"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П.І.П/б</w:t>
            </w:r>
          </w:p>
        </w:tc>
        <w:tc>
          <w:tcPr>
            <w:tcW w:w="5210"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Посада</w:t>
            </w:r>
          </w:p>
        </w:tc>
      </w:tr>
      <w:tr w:rsidR="00FB7906" w:rsidRPr="00015007"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1.</w:t>
            </w:r>
          </w:p>
        </w:tc>
        <w:tc>
          <w:tcPr>
            <w:tcW w:w="3686"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БУФЕТОВ Олександр Іванович</w:t>
            </w:r>
          </w:p>
        </w:tc>
        <w:tc>
          <w:tcPr>
            <w:tcW w:w="5210"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Голова Одеської обласної організації Профспілки</w:t>
            </w:r>
          </w:p>
        </w:tc>
      </w:tr>
      <w:tr w:rsidR="00FB7906" w:rsidRPr="00FB7906"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2.</w:t>
            </w:r>
          </w:p>
        </w:tc>
        <w:tc>
          <w:tcPr>
            <w:tcW w:w="3686" w:type="dxa"/>
          </w:tcPr>
          <w:p w:rsidR="00FB7906" w:rsidRPr="00015007" w:rsidRDefault="00FB7906" w:rsidP="00FB7906">
            <w:pPr>
              <w:contextualSpacing/>
              <w:rPr>
                <w:rFonts w:eastAsiaTheme="minorHAnsi"/>
                <w:b/>
                <w:sz w:val="28"/>
                <w:szCs w:val="28"/>
                <w:lang w:val="uk-UA"/>
              </w:rPr>
            </w:pPr>
            <w:r w:rsidRPr="00015007">
              <w:rPr>
                <w:rFonts w:eastAsiaTheme="minorHAnsi"/>
                <w:sz w:val="28"/>
                <w:szCs w:val="28"/>
                <w:lang w:val="uk-UA"/>
              </w:rPr>
              <w:t>РЕМЕШЕВСЬКА  Тетяна Григорівна</w:t>
            </w:r>
          </w:p>
        </w:tc>
        <w:tc>
          <w:tcPr>
            <w:tcW w:w="5210" w:type="dxa"/>
          </w:tcPr>
          <w:p w:rsidR="00FB7906" w:rsidRPr="00015007" w:rsidRDefault="00FB7906" w:rsidP="00FB7906">
            <w:pPr>
              <w:contextualSpacing/>
              <w:jc w:val="both"/>
              <w:rPr>
                <w:rFonts w:eastAsiaTheme="minorHAnsi"/>
                <w:b/>
                <w:sz w:val="28"/>
                <w:szCs w:val="28"/>
                <w:lang w:val="uk-UA"/>
              </w:rPr>
            </w:pPr>
            <w:r w:rsidRPr="00015007">
              <w:rPr>
                <w:rFonts w:eastAsiaTheme="minorHAnsi"/>
                <w:sz w:val="28"/>
                <w:szCs w:val="28"/>
                <w:lang w:val="uk-UA"/>
              </w:rPr>
              <w:t xml:space="preserve">Голова ревізійної комісії Вінницької обласної організації </w:t>
            </w:r>
            <w:r>
              <w:rPr>
                <w:rFonts w:eastAsiaTheme="minorHAnsi"/>
                <w:sz w:val="28"/>
                <w:szCs w:val="28"/>
                <w:lang w:val="uk-UA"/>
              </w:rPr>
              <w:t>П</w:t>
            </w:r>
            <w:r w:rsidRPr="00015007">
              <w:rPr>
                <w:rFonts w:eastAsiaTheme="minorHAnsi"/>
                <w:sz w:val="28"/>
                <w:szCs w:val="28"/>
                <w:lang w:val="uk-UA"/>
              </w:rPr>
              <w:t>рофспілки</w:t>
            </w:r>
          </w:p>
        </w:tc>
      </w:tr>
      <w:tr w:rsidR="00FB7906" w:rsidRPr="00015007"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 xml:space="preserve">3. </w:t>
            </w:r>
          </w:p>
        </w:tc>
        <w:tc>
          <w:tcPr>
            <w:tcW w:w="3686"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 xml:space="preserve">ДІДЕНКО Тетяна Петрівна </w:t>
            </w:r>
          </w:p>
        </w:tc>
        <w:tc>
          <w:tcPr>
            <w:tcW w:w="5210"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 xml:space="preserve">Голова Кременчуцького міськкому </w:t>
            </w:r>
            <w:r>
              <w:rPr>
                <w:rFonts w:eastAsiaTheme="minorHAnsi"/>
                <w:sz w:val="28"/>
                <w:szCs w:val="28"/>
                <w:lang w:val="uk-UA"/>
              </w:rPr>
              <w:t>П</w:t>
            </w:r>
            <w:r w:rsidRPr="00015007">
              <w:rPr>
                <w:rFonts w:eastAsiaTheme="minorHAnsi"/>
                <w:sz w:val="28"/>
                <w:szCs w:val="28"/>
                <w:lang w:val="uk-UA"/>
              </w:rPr>
              <w:t>рофспілки Полтавської області</w:t>
            </w:r>
          </w:p>
        </w:tc>
      </w:tr>
    </w:tbl>
    <w:p w:rsidR="00FB7906" w:rsidRPr="00015007" w:rsidRDefault="00FB7906" w:rsidP="00FB7906">
      <w:pPr>
        <w:spacing w:after="0" w:line="240" w:lineRule="auto"/>
        <w:contextualSpacing/>
        <w:jc w:val="center"/>
        <w:rPr>
          <w:rFonts w:ascii="Times New Roman" w:hAnsi="Times New Roman"/>
          <w:b/>
          <w:sz w:val="28"/>
          <w:szCs w:val="28"/>
          <w:lang w:val="uk-UA"/>
        </w:rPr>
      </w:pPr>
      <w:r w:rsidRPr="00015007">
        <w:rPr>
          <w:rFonts w:ascii="Times New Roman" w:hAnsi="Times New Roman"/>
          <w:b/>
          <w:sz w:val="28"/>
          <w:szCs w:val="28"/>
          <w:lang w:val="uk-UA"/>
        </w:rPr>
        <w:t xml:space="preserve"> </w:t>
      </w:r>
    </w:p>
    <w:p w:rsidR="00FB7906" w:rsidRPr="00015007" w:rsidRDefault="00FB7906" w:rsidP="00FB7906">
      <w:pPr>
        <w:spacing w:after="0" w:line="240" w:lineRule="auto"/>
        <w:contextualSpacing/>
        <w:jc w:val="center"/>
        <w:rPr>
          <w:rFonts w:ascii="Times New Roman" w:hAnsi="Times New Roman"/>
          <w:b/>
          <w:sz w:val="28"/>
          <w:szCs w:val="28"/>
          <w:lang w:val="uk-UA"/>
        </w:rPr>
      </w:pPr>
      <w:r w:rsidRPr="00015007">
        <w:rPr>
          <w:rFonts w:ascii="Times New Roman" w:hAnsi="Times New Roman"/>
          <w:b/>
          <w:sz w:val="28"/>
          <w:szCs w:val="28"/>
          <w:lang w:val="uk-UA"/>
        </w:rPr>
        <w:t>СКЛАД СЕКРЕТАРІАТУ</w:t>
      </w:r>
    </w:p>
    <w:p w:rsidR="00FB7906" w:rsidRPr="00015007" w:rsidRDefault="00FB7906" w:rsidP="00FB7906">
      <w:pPr>
        <w:spacing w:after="0" w:line="240" w:lineRule="auto"/>
        <w:contextualSpacing/>
        <w:jc w:val="center"/>
        <w:rPr>
          <w:rFonts w:ascii="Times New Roman" w:hAnsi="Times New Roman"/>
          <w:b/>
          <w:sz w:val="28"/>
          <w:szCs w:val="28"/>
          <w:lang w:val="uk-UA"/>
        </w:rPr>
      </w:pPr>
    </w:p>
    <w:tbl>
      <w:tblPr>
        <w:tblStyle w:val="2"/>
        <w:tblW w:w="0" w:type="auto"/>
        <w:tblLook w:val="04A0" w:firstRow="1" w:lastRow="0" w:firstColumn="1" w:lastColumn="0" w:noHBand="0" w:noVBand="1"/>
      </w:tblPr>
      <w:tblGrid>
        <w:gridCol w:w="672"/>
        <w:gridCol w:w="3608"/>
        <w:gridCol w:w="5064"/>
      </w:tblGrid>
      <w:tr w:rsidR="00FB7906" w:rsidRPr="00015007" w:rsidTr="00FB7906">
        <w:trPr>
          <w:trHeight w:val="589"/>
        </w:trPr>
        <w:tc>
          <w:tcPr>
            <w:tcW w:w="675"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 п/п</w:t>
            </w:r>
          </w:p>
        </w:tc>
        <w:tc>
          <w:tcPr>
            <w:tcW w:w="3686"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П.І.П/б</w:t>
            </w:r>
          </w:p>
        </w:tc>
        <w:tc>
          <w:tcPr>
            <w:tcW w:w="5210" w:type="dxa"/>
          </w:tcPr>
          <w:p w:rsidR="00FB7906" w:rsidRPr="00015007" w:rsidRDefault="00FB7906" w:rsidP="00FB7906">
            <w:pPr>
              <w:contextualSpacing/>
              <w:jc w:val="center"/>
              <w:rPr>
                <w:rFonts w:eastAsiaTheme="minorHAnsi"/>
                <w:b/>
                <w:sz w:val="28"/>
                <w:szCs w:val="28"/>
                <w:lang w:val="uk-UA"/>
              </w:rPr>
            </w:pPr>
            <w:r w:rsidRPr="00015007">
              <w:rPr>
                <w:rFonts w:eastAsiaTheme="minorHAnsi"/>
                <w:b/>
                <w:sz w:val="28"/>
                <w:szCs w:val="28"/>
                <w:lang w:val="uk-UA"/>
              </w:rPr>
              <w:t>Посада</w:t>
            </w:r>
          </w:p>
        </w:tc>
      </w:tr>
      <w:tr w:rsidR="00FB7906" w:rsidRPr="00015007"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1.</w:t>
            </w:r>
          </w:p>
        </w:tc>
        <w:tc>
          <w:tcPr>
            <w:tcW w:w="3686"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 xml:space="preserve">ГРИШКО Катерина Трохимівна </w:t>
            </w:r>
          </w:p>
        </w:tc>
        <w:tc>
          <w:tcPr>
            <w:tcW w:w="5210"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Голова Броварського райкому Профспілки</w:t>
            </w:r>
          </w:p>
        </w:tc>
      </w:tr>
      <w:tr w:rsidR="00FB7906" w:rsidRPr="00015007"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 xml:space="preserve">2. </w:t>
            </w:r>
          </w:p>
        </w:tc>
        <w:tc>
          <w:tcPr>
            <w:tcW w:w="3686"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ДІХТЯРЬОВА Тетяна Миколаївна</w:t>
            </w:r>
          </w:p>
        </w:tc>
        <w:tc>
          <w:tcPr>
            <w:tcW w:w="5210"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 xml:space="preserve">Голова </w:t>
            </w:r>
            <w:proofErr w:type="spellStart"/>
            <w:r w:rsidRPr="00015007">
              <w:rPr>
                <w:rFonts w:eastAsiaTheme="minorHAnsi"/>
                <w:sz w:val="28"/>
                <w:szCs w:val="28"/>
                <w:lang w:val="uk-UA"/>
              </w:rPr>
              <w:t>Попаснянської</w:t>
            </w:r>
            <w:proofErr w:type="spellEnd"/>
            <w:r w:rsidRPr="00015007">
              <w:rPr>
                <w:rFonts w:eastAsiaTheme="minorHAnsi"/>
                <w:sz w:val="28"/>
                <w:szCs w:val="28"/>
                <w:lang w:val="uk-UA"/>
              </w:rPr>
              <w:t xml:space="preserve"> районної організації Профспілки </w:t>
            </w:r>
          </w:p>
        </w:tc>
      </w:tr>
      <w:tr w:rsidR="00FB7906" w:rsidRPr="00FB7906" w:rsidTr="00FB7906">
        <w:tc>
          <w:tcPr>
            <w:tcW w:w="675" w:type="dxa"/>
          </w:tcPr>
          <w:p w:rsidR="00FB7906" w:rsidRPr="00015007" w:rsidRDefault="00FB7906" w:rsidP="00FB7906">
            <w:pPr>
              <w:contextualSpacing/>
              <w:jc w:val="center"/>
              <w:rPr>
                <w:rFonts w:eastAsiaTheme="minorHAnsi"/>
                <w:sz w:val="28"/>
                <w:szCs w:val="28"/>
                <w:lang w:val="uk-UA"/>
              </w:rPr>
            </w:pPr>
            <w:r w:rsidRPr="00015007">
              <w:rPr>
                <w:rFonts w:eastAsiaTheme="minorHAnsi"/>
                <w:sz w:val="28"/>
                <w:szCs w:val="28"/>
                <w:lang w:val="uk-UA"/>
              </w:rPr>
              <w:t xml:space="preserve">3. </w:t>
            </w:r>
          </w:p>
        </w:tc>
        <w:tc>
          <w:tcPr>
            <w:tcW w:w="3686" w:type="dxa"/>
          </w:tcPr>
          <w:p w:rsidR="00FB7906" w:rsidRPr="00015007" w:rsidRDefault="00FB7906" w:rsidP="00FB7906">
            <w:pPr>
              <w:contextualSpacing/>
              <w:rPr>
                <w:rFonts w:eastAsiaTheme="minorHAnsi"/>
                <w:sz w:val="28"/>
                <w:szCs w:val="28"/>
                <w:lang w:val="uk-UA"/>
              </w:rPr>
            </w:pPr>
            <w:r w:rsidRPr="00015007">
              <w:rPr>
                <w:rFonts w:eastAsiaTheme="minorHAnsi"/>
                <w:sz w:val="28"/>
                <w:szCs w:val="28"/>
                <w:lang w:val="uk-UA"/>
              </w:rPr>
              <w:t>ЧЕХОВСЬКА Віра Семенівна</w:t>
            </w:r>
          </w:p>
        </w:tc>
        <w:tc>
          <w:tcPr>
            <w:tcW w:w="5210" w:type="dxa"/>
          </w:tcPr>
          <w:p w:rsidR="00FB7906" w:rsidRPr="00015007" w:rsidRDefault="00FB7906" w:rsidP="00FB7906">
            <w:pPr>
              <w:contextualSpacing/>
              <w:jc w:val="both"/>
              <w:rPr>
                <w:rFonts w:eastAsiaTheme="minorHAnsi"/>
                <w:sz w:val="28"/>
                <w:szCs w:val="28"/>
                <w:lang w:val="uk-UA"/>
              </w:rPr>
            </w:pPr>
            <w:r w:rsidRPr="00015007">
              <w:rPr>
                <w:rFonts w:eastAsiaTheme="minorHAnsi"/>
                <w:sz w:val="28"/>
                <w:szCs w:val="28"/>
                <w:lang w:val="uk-UA"/>
              </w:rPr>
              <w:t xml:space="preserve">Голова </w:t>
            </w:r>
            <w:proofErr w:type="spellStart"/>
            <w:r w:rsidRPr="00015007">
              <w:rPr>
                <w:rFonts w:eastAsiaTheme="minorHAnsi"/>
                <w:sz w:val="28"/>
                <w:szCs w:val="28"/>
                <w:lang w:val="uk-UA"/>
              </w:rPr>
              <w:t>Кам’нець</w:t>
            </w:r>
            <w:proofErr w:type="spellEnd"/>
            <w:r w:rsidRPr="00015007">
              <w:rPr>
                <w:rFonts w:eastAsiaTheme="minorHAnsi"/>
                <w:sz w:val="28"/>
                <w:szCs w:val="28"/>
                <w:lang w:val="uk-UA"/>
              </w:rPr>
              <w:t xml:space="preserve">-Подільської міськрайонної організації Профспілки </w:t>
            </w:r>
          </w:p>
        </w:tc>
      </w:tr>
    </w:tbl>
    <w:p w:rsidR="00FB7906" w:rsidRPr="00015007" w:rsidRDefault="00FB7906" w:rsidP="00FB7906">
      <w:pPr>
        <w:rPr>
          <w:rFonts w:eastAsia="Times New Roman"/>
          <w:lang w:val="uk-UA"/>
        </w:rPr>
      </w:pPr>
    </w:p>
    <w:p w:rsidR="00FB7906" w:rsidRPr="00015007" w:rsidRDefault="00FB7906" w:rsidP="00FB7906">
      <w:pPr>
        <w:rPr>
          <w:rFonts w:eastAsia="Times New Roman"/>
          <w:lang w:val="uk-UA"/>
        </w:rPr>
      </w:pPr>
    </w:p>
    <w:p w:rsidR="00FB7906" w:rsidRDefault="00FB7906" w:rsidP="00FB7906">
      <w:pPr>
        <w:spacing w:after="0" w:line="240" w:lineRule="auto"/>
        <w:jc w:val="both"/>
        <w:rPr>
          <w:rFonts w:ascii="Times New Roman" w:hAnsi="Times New Roman"/>
          <w:b/>
          <w:sz w:val="28"/>
          <w:szCs w:val="28"/>
          <w:lang w:val="uk-UA"/>
        </w:rPr>
      </w:pPr>
      <w:r w:rsidRPr="008E15F4">
        <w:rPr>
          <w:rFonts w:ascii="Times New Roman" w:hAnsi="Times New Roman"/>
          <w:b/>
          <w:sz w:val="28"/>
          <w:szCs w:val="28"/>
          <w:lang w:val="uk-UA"/>
        </w:rPr>
        <w:t xml:space="preserve">Голова  Профспілки </w:t>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sidRPr="008E15F4">
        <w:rPr>
          <w:rFonts w:ascii="Times New Roman" w:hAnsi="Times New Roman"/>
          <w:b/>
          <w:sz w:val="28"/>
          <w:szCs w:val="28"/>
          <w:lang w:val="uk-UA"/>
        </w:rPr>
        <w:tab/>
      </w:r>
      <w:r>
        <w:rPr>
          <w:rFonts w:ascii="Times New Roman" w:hAnsi="Times New Roman"/>
          <w:b/>
          <w:sz w:val="28"/>
          <w:szCs w:val="28"/>
          <w:lang w:val="uk-UA"/>
        </w:rPr>
        <w:t xml:space="preserve">            </w:t>
      </w:r>
      <w:r w:rsidRPr="008E15F4">
        <w:rPr>
          <w:rFonts w:ascii="Times New Roman" w:hAnsi="Times New Roman"/>
          <w:b/>
          <w:sz w:val="28"/>
          <w:szCs w:val="28"/>
          <w:lang w:val="uk-UA"/>
        </w:rPr>
        <w:tab/>
        <w:t>Ю</w:t>
      </w:r>
      <w:r>
        <w:rPr>
          <w:rFonts w:ascii="Times New Roman" w:hAnsi="Times New Roman"/>
          <w:b/>
          <w:sz w:val="28"/>
          <w:szCs w:val="28"/>
          <w:lang w:val="uk-UA"/>
        </w:rPr>
        <w:t>рій ПІЖУК</w:t>
      </w:r>
    </w:p>
    <w:p w:rsid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noProof/>
          <w:sz w:val="32"/>
          <w:szCs w:val="32"/>
          <w:lang w:val="uk-UA" w:eastAsia="uk-UA"/>
        </w:rPr>
        <w:drawing>
          <wp:anchor distT="0" distB="0" distL="114300" distR="114300" simplePos="0" relativeHeight="251671552" behindDoc="1" locked="0" layoutInCell="1" allowOverlap="0" wp14:anchorId="346BBD21" wp14:editId="24435E5A">
            <wp:simplePos x="0" y="0"/>
            <wp:positionH relativeFrom="column">
              <wp:posOffset>184150</wp:posOffset>
            </wp:positionH>
            <wp:positionV relativeFrom="paragraph">
              <wp:posOffset>-198120</wp:posOffset>
            </wp:positionV>
            <wp:extent cx="1003935" cy="1028700"/>
            <wp:effectExtent l="0" t="0" r="5715" b="0"/>
            <wp:wrapNone/>
            <wp:docPr id="18"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ПРЕЗИДІЯ ЦЕНТРАЛЬНОГО КОМІТЕТУ</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center"/>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0D0D0D"/>
          <w:sz w:val="28"/>
          <w:szCs w:val="28"/>
          <w:u w:val="single"/>
          <w:lang w:val="uk-UA" w:eastAsia="ru-RU"/>
        </w:rPr>
      </w:pPr>
      <w:r w:rsidRPr="00FB7906">
        <w:rPr>
          <w:rFonts w:ascii="Times New Roman" w:eastAsia="Times New Roman" w:hAnsi="Times New Roman" w:cs="Times New Roman"/>
          <w:b/>
          <w:sz w:val="28"/>
          <w:szCs w:val="28"/>
          <w:u w:val="single"/>
          <w:lang w:val="uk-UA" w:eastAsia="ru-RU"/>
        </w:rPr>
        <w:t>17.09.2020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Київ </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color w:val="0D0D0D"/>
          <w:sz w:val="28"/>
          <w:szCs w:val="28"/>
          <w:u w:val="single"/>
          <w:lang w:val="uk-UA" w:eastAsia="ru-RU"/>
        </w:rPr>
        <w:t>№ П-20-5</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0D0D0D"/>
          <w:sz w:val="28"/>
          <w:szCs w:val="28"/>
          <w:lang w:val="uk-UA" w:eastAsia="ru-RU"/>
        </w:rPr>
      </w:pPr>
      <w:r w:rsidRPr="00FB7906">
        <w:rPr>
          <w:rFonts w:ascii="Times New Roman" w:eastAsia="Times New Roman" w:hAnsi="Times New Roman" w:cs="Times New Roman"/>
          <w:b/>
          <w:sz w:val="28"/>
          <w:szCs w:val="28"/>
          <w:lang w:eastAsia="ru-RU"/>
        </w:rPr>
        <w:t>Про</w:t>
      </w:r>
      <w:r w:rsidRPr="00FB7906">
        <w:rPr>
          <w:rFonts w:ascii="Times New Roman" w:eastAsia="Times New Roman" w:hAnsi="Times New Roman" w:cs="Times New Roman"/>
          <w:sz w:val="28"/>
          <w:szCs w:val="28"/>
          <w:lang w:eastAsia="ru-RU"/>
        </w:rPr>
        <w:t xml:space="preserve"> </w:t>
      </w:r>
      <w:proofErr w:type="spellStart"/>
      <w:r w:rsidRPr="00FB7906">
        <w:rPr>
          <w:rFonts w:ascii="Times New Roman" w:eastAsia="Times New Roman" w:hAnsi="Times New Roman" w:cs="Times New Roman"/>
          <w:b/>
          <w:color w:val="0D0D0D"/>
          <w:sz w:val="28"/>
          <w:szCs w:val="28"/>
          <w:lang w:val="uk-UA" w:eastAsia="ru-RU"/>
        </w:rPr>
        <w:t>проєкти</w:t>
      </w:r>
      <w:proofErr w:type="spellEnd"/>
      <w:r w:rsidRPr="00FB7906">
        <w:rPr>
          <w:rFonts w:ascii="Times New Roman" w:eastAsia="Times New Roman" w:hAnsi="Times New Roman" w:cs="Times New Roman"/>
          <w:b/>
          <w:color w:val="0D0D0D"/>
          <w:sz w:val="28"/>
          <w:szCs w:val="28"/>
          <w:lang w:val="uk-UA" w:eastAsia="ru-RU"/>
        </w:rPr>
        <w:t xml:space="preserve"> постанов </w:t>
      </w:r>
      <w:r w:rsidRPr="00FB7906">
        <w:rPr>
          <w:rFonts w:ascii="Times New Roman" w:eastAsia="Times New Roman" w:hAnsi="Times New Roman" w:cs="Times New Roman"/>
          <w:b/>
          <w:color w:val="0D0D0D"/>
          <w:sz w:val="28"/>
          <w:szCs w:val="28"/>
          <w:lang w:val="en-US" w:eastAsia="ru-RU"/>
        </w:rPr>
        <w:t>V</w:t>
      </w:r>
      <w:r w:rsidRPr="00FB7906">
        <w:rPr>
          <w:rFonts w:ascii="Times New Roman" w:eastAsia="Times New Roman" w:hAnsi="Times New Roman" w:cs="Times New Roman"/>
          <w:b/>
          <w:color w:val="0D0D0D"/>
          <w:sz w:val="28"/>
          <w:szCs w:val="28"/>
          <w:lang w:val="uk-UA" w:eastAsia="ru-RU"/>
        </w:rPr>
        <w:t xml:space="preserve">І пленуму </w:t>
      </w: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ЦК   Профспілки </w:t>
      </w:r>
    </w:p>
    <w:p w:rsidR="00FB7906" w:rsidRPr="00FB7906" w:rsidRDefault="00FB7906" w:rsidP="00FB7906">
      <w:pPr>
        <w:spacing w:after="0" w:line="240" w:lineRule="auto"/>
        <w:outlineLvl w:val="2"/>
        <w:rPr>
          <w:rFonts w:ascii="Times New Roman" w:eastAsia="Times New Roman" w:hAnsi="Times New Roman" w:cs="Times New Roman"/>
          <w:b/>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r w:rsidRPr="00FB7906">
        <w:rPr>
          <w:rFonts w:ascii="Times New Roman" w:eastAsia="Times New Roman" w:hAnsi="Times New Roman" w:cs="Times New Roman"/>
          <w:bCs/>
          <w:sz w:val="28"/>
          <w:szCs w:val="28"/>
          <w:lang w:val="uk-UA" w:eastAsia="ru-RU"/>
        </w:rPr>
        <w:t xml:space="preserve">        Відповідно  ст.87 Статуту Профспілки, президія ЦК Профспілки</w:t>
      </w: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r w:rsidRPr="00FB7906">
        <w:rPr>
          <w:rFonts w:ascii="Times New Roman" w:eastAsia="Times New Roman" w:hAnsi="Times New Roman" w:cs="Times New Roman"/>
          <w:b/>
          <w:bCs/>
          <w:sz w:val="28"/>
          <w:szCs w:val="28"/>
          <w:lang w:val="uk-UA" w:eastAsia="ru-RU"/>
        </w:rPr>
        <w:t>ПОСТАНОВЛЯЄ</w:t>
      </w:r>
      <w:r w:rsidRPr="00FB7906">
        <w:rPr>
          <w:rFonts w:ascii="Times New Roman" w:eastAsia="Times New Roman" w:hAnsi="Times New Roman" w:cs="Times New Roman"/>
          <w:bCs/>
          <w:sz w:val="28"/>
          <w:szCs w:val="28"/>
          <w:lang w:val="uk-UA" w:eastAsia="ru-RU"/>
        </w:rPr>
        <w:t>:</w:t>
      </w: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r w:rsidRPr="00FB7906">
        <w:rPr>
          <w:rFonts w:ascii="Times New Roman" w:eastAsia="Times New Roman" w:hAnsi="Times New Roman" w:cs="Times New Roman"/>
          <w:bCs/>
          <w:sz w:val="28"/>
          <w:szCs w:val="28"/>
          <w:lang w:val="uk-UA" w:eastAsia="ru-RU"/>
        </w:rPr>
        <w:t xml:space="preserve">        1. Схвалити </w:t>
      </w:r>
      <w:proofErr w:type="spellStart"/>
      <w:r w:rsidRPr="00FB7906">
        <w:rPr>
          <w:rFonts w:ascii="Times New Roman" w:eastAsia="Times New Roman" w:hAnsi="Times New Roman" w:cs="Times New Roman"/>
          <w:bCs/>
          <w:sz w:val="28"/>
          <w:szCs w:val="28"/>
          <w:lang w:val="uk-UA" w:eastAsia="ru-RU"/>
        </w:rPr>
        <w:t>проєкти</w:t>
      </w:r>
      <w:proofErr w:type="spellEnd"/>
      <w:r w:rsidRPr="00FB7906">
        <w:rPr>
          <w:rFonts w:ascii="Times New Roman" w:eastAsia="Times New Roman" w:hAnsi="Times New Roman" w:cs="Times New Roman"/>
          <w:bCs/>
          <w:sz w:val="28"/>
          <w:szCs w:val="28"/>
          <w:lang w:val="uk-UA" w:eastAsia="ru-RU"/>
        </w:rPr>
        <w:t xml:space="preserve"> постанов </w:t>
      </w:r>
      <w:r w:rsidRPr="00FB7906">
        <w:rPr>
          <w:rFonts w:ascii="Times New Roman" w:eastAsia="Times New Roman" w:hAnsi="Times New Roman" w:cs="Times New Roman"/>
          <w:bCs/>
          <w:sz w:val="28"/>
          <w:szCs w:val="28"/>
          <w:lang w:val="en-US" w:eastAsia="ru-RU"/>
        </w:rPr>
        <w:t>V</w:t>
      </w:r>
      <w:r w:rsidRPr="00FB7906">
        <w:rPr>
          <w:rFonts w:ascii="Times New Roman" w:eastAsia="Times New Roman" w:hAnsi="Times New Roman" w:cs="Times New Roman"/>
          <w:bCs/>
          <w:sz w:val="28"/>
          <w:szCs w:val="28"/>
          <w:lang w:val="uk-UA" w:eastAsia="ru-RU"/>
        </w:rPr>
        <w:t xml:space="preserve">І пленуму  ЦК Профспілки, що додаються.                   </w:t>
      </w:r>
    </w:p>
    <w:p w:rsidR="00FB7906" w:rsidRPr="00FB7906" w:rsidRDefault="00FB7906" w:rsidP="00FB7906">
      <w:pPr>
        <w:spacing w:after="0" w:line="240" w:lineRule="auto"/>
        <w:jc w:val="both"/>
        <w:outlineLvl w:val="2"/>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Cs/>
          <w:sz w:val="28"/>
          <w:szCs w:val="28"/>
          <w:lang w:val="uk-UA" w:eastAsia="ru-RU"/>
        </w:rPr>
        <w:t xml:space="preserve">        2. </w:t>
      </w:r>
      <w:r w:rsidRPr="00FB7906">
        <w:rPr>
          <w:rFonts w:ascii="Times New Roman" w:eastAsia="Times New Roman" w:hAnsi="Times New Roman" w:cs="Times New Roman"/>
          <w:sz w:val="28"/>
          <w:szCs w:val="28"/>
          <w:lang w:val="uk-UA" w:eastAsia="ru-RU"/>
        </w:rPr>
        <w:t xml:space="preserve">Доручити голові Профспілки </w:t>
      </w:r>
      <w:proofErr w:type="spellStart"/>
      <w:r w:rsidRPr="00FB7906">
        <w:rPr>
          <w:rFonts w:ascii="Times New Roman" w:eastAsia="Times New Roman" w:hAnsi="Times New Roman" w:cs="Times New Roman"/>
          <w:sz w:val="28"/>
          <w:szCs w:val="28"/>
          <w:lang w:val="uk-UA" w:eastAsia="ru-RU"/>
        </w:rPr>
        <w:t>Піжуку</w:t>
      </w:r>
      <w:proofErr w:type="spellEnd"/>
      <w:r w:rsidRPr="00FB7906">
        <w:rPr>
          <w:rFonts w:ascii="Times New Roman" w:eastAsia="Times New Roman" w:hAnsi="Times New Roman" w:cs="Times New Roman"/>
          <w:sz w:val="28"/>
          <w:szCs w:val="28"/>
          <w:lang w:val="uk-UA" w:eastAsia="ru-RU"/>
        </w:rPr>
        <w:t xml:space="preserve"> Ю.М.:</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2.1. Направити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звіту ЦК Профспілки працівників державних установ України про роботу у період з грудня 2015 року по листопад 2020 року (далі – Звіт ЦК) та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Програми дій Профспілки на 2020-2025 роки (далі – Програма) у регіональні організації Профспілки та членам ЦК для опрацювання та внесення пропозицій та зауважень.</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2.2. Доопрацювати Звіт ЦК та Програму, з урахуванням пропозицій та зауважень від регіональних організацій та членів ЦК Профспілки.</w:t>
      </w: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3. Членам президії Профспілки до 10 листопада 2020 року </w:t>
      </w:r>
      <w:proofErr w:type="spellStart"/>
      <w:r w:rsidRPr="00FB7906">
        <w:rPr>
          <w:rFonts w:ascii="Times New Roman" w:eastAsia="Times New Roman" w:hAnsi="Times New Roman" w:cs="Times New Roman"/>
          <w:sz w:val="28"/>
          <w:szCs w:val="28"/>
          <w:lang w:val="uk-UA" w:eastAsia="ru-RU"/>
        </w:rPr>
        <w:t>внести</w:t>
      </w:r>
      <w:proofErr w:type="spellEnd"/>
      <w:r w:rsidRPr="00FB7906">
        <w:rPr>
          <w:rFonts w:ascii="Times New Roman" w:eastAsia="Times New Roman" w:hAnsi="Times New Roman" w:cs="Times New Roman"/>
          <w:sz w:val="28"/>
          <w:szCs w:val="28"/>
          <w:lang w:val="uk-UA" w:eastAsia="ru-RU"/>
        </w:rPr>
        <w:t xml:space="preserve"> пропозиції щодо персонального складу робочих органів VІІІ з’їзду Профспілки.</w:t>
      </w: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r w:rsidRPr="00FB7906">
        <w:rPr>
          <w:rFonts w:ascii="Times New Roman" w:eastAsia="Times New Roman" w:hAnsi="Times New Roman" w:cs="Times New Roman"/>
          <w:bCs/>
          <w:sz w:val="28"/>
          <w:szCs w:val="28"/>
          <w:lang w:val="uk-UA" w:eastAsia="ru-RU"/>
        </w:rPr>
        <w:t xml:space="preserve">        </w:t>
      </w: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Cs/>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
          <w:bCs/>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pacing w:after="0" w:line="240" w:lineRule="auto"/>
        <w:jc w:val="both"/>
        <w:outlineLvl w:val="2"/>
        <w:rPr>
          <w:rFonts w:ascii="Times New Roman" w:eastAsia="Times New Roman" w:hAnsi="Times New Roman" w:cs="Times New Roman"/>
          <w:b/>
          <w:bCs/>
          <w:sz w:val="28"/>
          <w:szCs w:val="28"/>
          <w:lang w:val="uk-UA" w:eastAsia="ru-RU"/>
        </w:rPr>
      </w:pPr>
    </w:p>
    <w:p w:rsidR="00FB7906" w:rsidRPr="00FB7906" w:rsidRDefault="00FB7906" w:rsidP="00FB7906">
      <w:pPr>
        <w:spacing w:after="0" w:line="240" w:lineRule="auto"/>
        <w:ind w:right="-5"/>
        <w:jc w:val="both"/>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br w:type="page"/>
      </w: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lastRenderedPageBreak/>
        <w:t>ПРОЄКТ</w:t>
      </w: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noProof/>
          <w:sz w:val="32"/>
          <w:szCs w:val="32"/>
          <w:lang w:val="uk-UA" w:eastAsia="uk-UA"/>
        </w:rPr>
        <w:drawing>
          <wp:anchor distT="0" distB="0" distL="114300" distR="114300" simplePos="0" relativeHeight="251672576" behindDoc="1" locked="0" layoutInCell="1" allowOverlap="0" wp14:anchorId="1C1226EA" wp14:editId="7F6B9913">
            <wp:simplePos x="0" y="0"/>
            <wp:positionH relativeFrom="column">
              <wp:posOffset>184150</wp:posOffset>
            </wp:positionH>
            <wp:positionV relativeFrom="paragraph">
              <wp:posOffset>-198120</wp:posOffset>
            </wp:positionV>
            <wp:extent cx="1003935" cy="1028700"/>
            <wp:effectExtent l="0" t="0" r="5715" b="0"/>
            <wp:wrapNone/>
            <wp:docPr id="3"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ПЛЕНУМ  ЦЕНТРАЛЬНОГО  КОМІТЕТУ</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center"/>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ind w:right="357"/>
        <w:jc w:val="both"/>
        <w:rPr>
          <w:rFonts w:ascii="Times New Roman" w:eastAsia="Times New Roman" w:hAnsi="Times New Roman" w:cs="Times New Roman"/>
          <w:b/>
          <w:sz w:val="28"/>
          <w:szCs w:val="28"/>
          <w:u w:val="single"/>
          <w:lang w:val="uk-UA" w:eastAsia="ru-RU"/>
        </w:rPr>
      </w:pPr>
      <w:r w:rsidRPr="00FB7906">
        <w:rPr>
          <w:rFonts w:ascii="Times New Roman" w:eastAsia="Times New Roman" w:hAnsi="Times New Roman" w:cs="Times New Roman"/>
          <w:b/>
          <w:sz w:val="28"/>
          <w:szCs w:val="28"/>
          <w:u w:val="single"/>
          <w:lang w:val="uk-UA" w:eastAsia="ru-RU"/>
        </w:rPr>
        <w:t>24.11.2020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sz w:val="28"/>
          <w:szCs w:val="28"/>
          <w:lang w:val="uk-UA" w:eastAsia="ru-RU"/>
        </w:rPr>
        <w:tab/>
        <w:t xml:space="preserve">  Київ</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sz w:val="28"/>
          <w:szCs w:val="28"/>
          <w:u w:val="single"/>
          <w:lang w:val="uk-UA" w:eastAsia="ru-RU"/>
        </w:rPr>
        <w:t xml:space="preserve">№ </w:t>
      </w:r>
      <w:proofErr w:type="spellStart"/>
      <w:r w:rsidRPr="00FB7906">
        <w:rPr>
          <w:rFonts w:ascii="Times New Roman" w:eastAsia="Times New Roman" w:hAnsi="Times New Roman" w:cs="Times New Roman"/>
          <w:b/>
          <w:sz w:val="28"/>
          <w:szCs w:val="28"/>
          <w:u w:val="single"/>
          <w:lang w:val="uk-UA" w:eastAsia="ru-RU"/>
        </w:rPr>
        <w:t>Пл</w:t>
      </w:r>
      <w:proofErr w:type="spellEnd"/>
      <w:r w:rsidRPr="00FB7906">
        <w:rPr>
          <w:rFonts w:ascii="Times New Roman" w:eastAsia="Times New Roman" w:hAnsi="Times New Roman" w:cs="Times New Roman"/>
          <w:b/>
          <w:sz w:val="28"/>
          <w:szCs w:val="28"/>
          <w:u w:val="single"/>
          <w:lang w:val="uk-UA" w:eastAsia="ru-RU"/>
        </w:rPr>
        <w:t>.-</w:t>
      </w:r>
      <w:r w:rsidRPr="00FB7906">
        <w:rPr>
          <w:rFonts w:ascii="Times New Roman" w:eastAsia="Times New Roman" w:hAnsi="Times New Roman" w:cs="Times New Roman"/>
          <w:b/>
          <w:sz w:val="28"/>
          <w:szCs w:val="28"/>
          <w:u w:val="single"/>
          <w:lang w:val="en-US" w:eastAsia="ru-RU"/>
        </w:rPr>
        <w:t>V</w:t>
      </w:r>
      <w:r w:rsidRPr="00FB7906">
        <w:rPr>
          <w:rFonts w:ascii="Times New Roman" w:eastAsia="Times New Roman" w:hAnsi="Times New Roman" w:cs="Times New Roman"/>
          <w:b/>
          <w:sz w:val="28"/>
          <w:szCs w:val="28"/>
          <w:u w:val="single"/>
          <w:lang w:val="uk-UA" w:eastAsia="ru-RU"/>
        </w:rPr>
        <w:t>І -</w:t>
      </w: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Про Звіт ЦК Профспілки працівників</w:t>
      </w: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державних установ України про роботу</w:t>
      </w: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у період з грудня 2015 року </w:t>
      </w:r>
    </w:p>
    <w:p w:rsidR="00FB7906" w:rsidRPr="00FB7906" w:rsidRDefault="00FB7906" w:rsidP="00FB7906">
      <w:pPr>
        <w:spacing w:after="0" w:line="240" w:lineRule="auto"/>
        <w:jc w:val="both"/>
        <w:rPr>
          <w:rFonts w:ascii="Times New Roman" w:eastAsia="Times New Roman" w:hAnsi="Times New Roman" w:cs="Times New Roman"/>
          <w:b/>
          <w:color w:val="333333"/>
          <w:sz w:val="28"/>
          <w:szCs w:val="28"/>
          <w:lang w:val="uk-UA" w:eastAsia="ru-RU"/>
        </w:rPr>
      </w:pPr>
      <w:r w:rsidRPr="00FB7906">
        <w:rPr>
          <w:rFonts w:ascii="Times New Roman" w:eastAsia="Times New Roman" w:hAnsi="Times New Roman" w:cs="Times New Roman"/>
          <w:b/>
          <w:sz w:val="28"/>
          <w:szCs w:val="28"/>
          <w:lang w:val="uk-UA" w:eastAsia="ru-RU"/>
        </w:rPr>
        <w:t>по листопад 2020 року</w:t>
      </w:r>
    </w:p>
    <w:p w:rsidR="00FB7906" w:rsidRPr="00FB7906" w:rsidRDefault="00FB7906" w:rsidP="00FB7906">
      <w:pPr>
        <w:spacing w:after="0" w:line="240" w:lineRule="auto"/>
        <w:jc w:val="both"/>
        <w:rPr>
          <w:rFonts w:ascii="Times New Roman" w:eastAsia="Times New Roman" w:hAnsi="Times New Roman" w:cs="Times New Roman"/>
          <w:color w:val="333333"/>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Заслухавши та обговоривши Звіт Центрального комітету Профспілки працівників державних установ України про роботу у період з грудня 2015 року по листопад 2020 року (далі – Звіт ЦК), ЦК Профспілки </w:t>
      </w: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ПОСТАНОВЛЯЄ:</w:t>
      </w: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p>
    <w:p w:rsidR="00FB7906" w:rsidRPr="00FB7906" w:rsidRDefault="00FB7906" w:rsidP="00FB7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uk-UA" w:eastAsia="ru-RU"/>
        </w:rPr>
      </w:pPr>
      <w:r w:rsidRPr="00FB7906">
        <w:rPr>
          <w:rFonts w:ascii="Times New Roman" w:eastAsia="Times New Roman" w:hAnsi="Times New Roman" w:cs="Times New Roman"/>
          <w:sz w:val="28"/>
          <w:szCs w:val="28"/>
          <w:lang w:val="uk-UA" w:eastAsia="ru-RU"/>
        </w:rPr>
        <w:t xml:space="preserve">           Схвалити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Звіту ЦК</w:t>
      </w:r>
      <w:r w:rsidRPr="00FB7906">
        <w:rPr>
          <w:rFonts w:ascii="Courier New" w:eastAsia="Times New Roman" w:hAnsi="Courier New" w:cs="Courier New"/>
          <w:sz w:val="28"/>
          <w:szCs w:val="28"/>
          <w:lang w:val="uk-UA" w:eastAsia="ru-RU"/>
        </w:rPr>
        <w:t xml:space="preserve"> (</w:t>
      </w:r>
      <w:hyperlink r:id="rId9" w:tgtFrame="_blank" w:history="1">
        <w:r w:rsidRPr="00FB7906">
          <w:rPr>
            <w:rFonts w:ascii="Arial" w:eastAsia="Times New Roman" w:hAnsi="Arial" w:cs="Arial"/>
            <w:color w:val="660066"/>
            <w:sz w:val="20"/>
            <w:szCs w:val="20"/>
            <w:lang w:eastAsia="ru-RU"/>
          </w:rPr>
          <w:t>https://drive.google.com/file/d/1a_PkWu8bv1rucMbAN7J5oZYKSCyqT6Ab/view?usp=sharing</w:t>
        </w:r>
      </w:hyperlink>
      <w:r w:rsidRPr="00FB7906">
        <w:rPr>
          <w:rFonts w:ascii="Arial" w:eastAsia="Times New Roman" w:hAnsi="Arial" w:cs="Arial"/>
          <w:color w:val="000000"/>
          <w:sz w:val="20"/>
          <w:szCs w:val="20"/>
          <w:lang w:val="uk-UA" w:eastAsia="ru-RU"/>
        </w:rPr>
        <w:t>)</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та </w:t>
      </w:r>
      <w:proofErr w:type="spellStart"/>
      <w:r w:rsidRPr="00FB7906">
        <w:rPr>
          <w:rFonts w:ascii="Times New Roman" w:eastAsia="Times New Roman" w:hAnsi="Times New Roman" w:cs="Times New Roman"/>
          <w:sz w:val="28"/>
          <w:szCs w:val="28"/>
          <w:lang w:val="uk-UA" w:eastAsia="ru-RU"/>
        </w:rPr>
        <w:t>внести</w:t>
      </w:r>
      <w:proofErr w:type="spellEnd"/>
      <w:r w:rsidRPr="00FB7906">
        <w:rPr>
          <w:rFonts w:ascii="Times New Roman" w:eastAsia="Times New Roman" w:hAnsi="Times New Roman" w:cs="Times New Roman"/>
          <w:sz w:val="28"/>
          <w:szCs w:val="28"/>
          <w:lang w:val="uk-UA" w:eastAsia="ru-RU"/>
        </w:rPr>
        <w:t xml:space="preserve"> його на розгляд VІІІ з’їзду Профспілки працівників державних установ України.</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outlineLvl w:val="2"/>
        <w:rPr>
          <w:rFonts w:ascii="Times New Roman" w:eastAsia="Times New Roman" w:hAnsi="Times New Roman" w:cs="Times New Roman"/>
          <w:b/>
          <w:bCs/>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pacing w:after="0" w:line="240" w:lineRule="auto"/>
        <w:rPr>
          <w:rFonts w:ascii="Times New Roman" w:eastAsia="Times New Roman" w:hAnsi="Times New Roman" w:cs="Times New Roman"/>
          <w:b/>
          <w:bCs/>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jc w:val="right"/>
        <w:rPr>
          <w:rFonts w:ascii="Times New Roman" w:eastAsia="Times New Roman" w:hAnsi="Times New Roman" w:cs="Times New Roman"/>
          <w:b/>
          <w:sz w:val="32"/>
          <w:szCs w:val="32"/>
          <w:lang w:val="uk-UA" w:eastAsia="ru-RU"/>
        </w:rPr>
      </w:pPr>
      <w:r w:rsidRPr="00FB7906">
        <w:rPr>
          <w:rFonts w:ascii="Times New Roman" w:eastAsia="Times New Roman" w:hAnsi="Times New Roman" w:cs="Times New Roman"/>
          <w:b/>
          <w:sz w:val="32"/>
          <w:szCs w:val="32"/>
          <w:lang w:val="uk-UA" w:eastAsia="ru-RU"/>
        </w:rPr>
        <w:t xml:space="preserve">                                                         </w:t>
      </w: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sz w:val="32"/>
          <w:szCs w:val="32"/>
          <w:lang w:val="uk-UA" w:eastAsia="ru-RU"/>
        </w:rPr>
        <w:lastRenderedPageBreak/>
        <w:t xml:space="preserve"> </w:t>
      </w:r>
      <w:r w:rsidRPr="00FB7906">
        <w:rPr>
          <w:rFonts w:ascii="Times New Roman" w:eastAsia="Times New Roman" w:hAnsi="Times New Roman" w:cs="Times New Roman"/>
          <w:sz w:val="28"/>
          <w:szCs w:val="28"/>
          <w:lang w:val="uk-UA" w:eastAsia="ru-RU"/>
        </w:rPr>
        <w:t>ПРОЄКТ</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sidRPr="00FB7906">
        <w:rPr>
          <w:rFonts w:ascii="Times New Roman" w:eastAsia="Times New Roman" w:hAnsi="Times New Roman" w:cs="Times New Roman"/>
          <w:b/>
          <w:sz w:val="32"/>
          <w:szCs w:val="32"/>
          <w:lang w:val="uk-UA" w:eastAsia="ru-RU"/>
        </w:rPr>
        <w:t xml:space="preserve">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sidRPr="00FB7906">
        <w:rPr>
          <w:rFonts w:ascii="Times New Roman" w:eastAsia="Times New Roman" w:hAnsi="Times New Roman" w:cs="Times New Roman"/>
          <w:b/>
          <w:noProof/>
          <w:sz w:val="32"/>
          <w:szCs w:val="32"/>
          <w:lang w:val="uk-UA" w:eastAsia="uk-UA"/>
        </w:rPr>
        <w:drawing>
          <wp:anchor distT="0" distB="0" distL="114300" distR="114300" simplePos="0" relativeHeight="251673600" behindDoc="1" locked="0" layoutInCell="1" allowOverlap="0" wp14:anchorId="5DDC6556" wp14:editId="6B2882C2">
            <wp:simplePos x="0" y="0"/>
            <wp:positionH relativeFrom="column">
              <wp:posOffset>184150</wp:posOffset>
            </wp:positionH>
            <wp:positionV relativeFrom="paragraph">
              <wp:posOffset>-198120</wp:posOffset>
            </wp:positionV>
            <wp:extent cx="1003935" cy="1028700"/>
            <wp:effectExtent l="0" t="0" r="5715" b="0"/>
            <wp:wrapNone/>
            <wp:docPr id="4"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ПЛЕНУМ  ЦЕНТРАЛЬНОГО  КОМІТЕТУ</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center"/>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ind w:right="357"/>
        <w:jc w:val="both"/>
        <w:rPr>
          <w:rFonts w:ascii="Times New Roman" w:eastAsia="Times New Roman" w:hAnsi="Times New Roman" w:cs="Times New Roman"/>
          <w:b/>
          <w:sz w:val="28"/>
          <w:szCs w:val="28"/>
          <w:u w:val="single"/>
          <w:lang w:val="uk-UA" w:eastAsia="ru-RU"/>
        </w:rPr>
      </w:pPr>
      <w:r w:rsidRPr="00FB7906">
        <w:rPr>
          <w:rFonts w:ascii="Times New Roman" w:eastAsia="Times New Roman" w:hAnsi="Times New Roman" w:cs="Times New Roman"/>
          <w:b/>
          <w:sz w:val="28"/>
          <w:szCs w:val="28"/>
          <w:u w:val="single"/>
          <w:lang w:val="uk-UA" w:eastAsia="ru-RU"/>
        </w:rPr>
        <w:t>24.11.2020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sz w:val="28"/>
          <w:szCs w:val="28"/>
          <w:lang w:val="uk-UA" w:eastAsia="ru-RU"/>
        </w:rPr>
        <w:tab/>
        <w:t xml:space="preserve">            Київ</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sz w:val="28"/>
          <w:szCs w:val="28"/>
          <w:u w:val="single"/>
          <w:lang w:val="uk-UA" w:eastAsia="ru-RU"/>
        </w:rPr>
        <w:t xml:space="preserve">№ </w:t>
      </w:r>
      <w:proofErr w:type="spellStart"/>
      <w:r w:rsidRPr="00FB7906">
        <w:rPr>
          <w:rFonts w:ascii="Times New Roman" w:eastAsia="Times New Roman" w:hAnsi="Times New Roman" w:cs="Times New Roman"/>
          <w:b/>
          <w:sz w:val="28"/>
          <w:szCs w:val="28"/>
          <w:u w:val="single"/>
          <w:lang w:val="uk-UA" w:eastAsia="ru-RU"/>
        </w:rPr>
        <w:t>Пл</w:t>
      </w:r>
      <w:proofErr w:type="spellEnd"/>
      <w:r w:rsidRPr="00FB7906">
        <w:rPr>
          <w:rFonts w:ascii="Times New Roman" w:eastAsia="Times New Roman" w:hAnsi="Times New Roman" w:cs="Times New Roman"/>
          <w:b/>
          <w:sz w:val="28"/>
          <w:szCs w:val="28"/>
          <w:u w:val="single"/>
          <w:lang w:val="uk-UA" w:eastAsia="ru-RU"/>
        </w:rPr>
        <w:t>.-</w:t>
      </w:r>
      <w:r w:rsidRPr="00FB7906">
        <w:rPr>
          <w:rFonts w:ascii="Times New Roman" w:eastAsia="Times New Roman" w:hAnsi="Times New Roman" w:cs="Times New Roman"/>
          <w:b/>
          <w:sz w:val="28"/>
          <w:szCs w:val="28"/>
          <w:u w:val="single"/>
          <w:lang w:val="en-US" w:eastAsia="ru-RU"/>
        </w:rPr>
        <w:t>V</w:t>
      </w:r>
      <w:r w:rsidRPr="00FB7906">
        <w:rPr>
          <w:rFonts w:ascii="Times New Roman" w:eastAsia="Times New Roman" w:hAnsi="Times New Roman" w:cs="Times New Roman"/>
          <w:b/>
          <w:sz w:val="28"/>
          <w:szCs w:val="28"/>
          <w:u w:val="single"/>
          <w:lang w:val="uk-UA" w:eastAsia="ru-RU"/>
        </w:rPr>
        <w:t>І -</w:t>
      </w:r>
    </w:p>
    <w:p w:rsidR="00FB7906" w:rsidRPr="00FB7906" w:rsidRDefault="00FB7906" w:rsidP="00FB7906">
      <w:pPr>
        <w:spacing w:after="0" w:line="240" w:lineRule="auto"/>
        <w:jc w:val="both"/>
        <w:rPr>
          <w:rFonts w:ascii="Times New Roman" w:eastAsia="Times New Roman" w:hAnsi="Times New Roman" w:cs="Times New Roman"/>
          <w:color w:val="333333"/>
          <w:sz w:val="28"/>
          <w:szCs w:val="28"/>
          <w:lang w:val="uk-UA" w:eastAsia="ru-RU"/>
        </w:rPr>
      </w:pPr>
    </w:p>
    <w:p w:rsidR="00FB7906" w:rsidRPr="00FB7906" w:rsidRDefault="00FB7906" w:rsidP="00FB7906">
      <w:pPr>
        <w:spacing w:after="0" w:line="240" w:lineRule="auto"/>
        <w:ind w:right="5238"/>
        <w:rPr>
          <w:rFonts w:ascii="Times New Roman" w:eastAsia="Times New Roman" w:hAnsi="Times New Roman" w:cs="Times New Roman"/>
          <w:b/>
          <w:sz w:val="24"/>
          <w:szCs w:val="24"/>
          <w:lang w:val="uk-UA" w:eastAsia="ru-RU"/>
        </w:rPr>
      </w:pPr>
      <w:r w:rsidRPr="00FB7906">
        <w:rPr>
          <w:rFonts w:ascii="Times New Roman" w:eastAsia="Times New Roman" w:hAnsi="Times New Roman" w:cs="Times New Roman"/>
          <w:b/>
          <w:sz w:val="28"/>
          <w:szCs w:val="28"/>
          <w:lang w:val="uk-UA" w:eastAsia="ru-RU"/>
        </w:rPr>
        <w:t>Про проекти окремих документів VІІІ з’їзду Профспілки працівників державних установ України</w:t>
      </w: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sz w:val="28"/>
          <w:szCs w:val="28"/>
          <w:lang w:val="uk-UA" w:eastAsia="ru-RU"/>
        </w:rPr>
        <w:t>Відповідно ст.87 Статуту Профспілки, ЦК Профспілки</w:t>
      </w:r>
    </w:p>
    <w:p w:rsidR="00FB7906" w:rsidRPr="00FB7906" w:rsidRDefault="00FB7906" w:rsidP="00FB7906">
      <w:pPr>
        <w:spacing w:after="0" w:line="240" w:lineRule="auto"/>
        <w:ind w:right="-83"/>
        <w:jc w:val="both"/>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ПОСТАНОВЛЯЄ:</w:t>
      </w:r>
    </w:p>
    <w:p w:rsidR="00FB7906" w:rsidRPr="00FB7906" w:rsidRDefault="00FB7906" w:rsidP="00FB7906">
      <w:pPr>
        <w:spacing w:after="0" w:line="240" w:lineRule="auto"/>
        <w:ind w:right="-83"/>
        <w:jc w:val="both"/>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1. Схвалити та </w:t>
      </w:r>
      <w:proofErr w:type="spellStart"/>
      <w:r w:rsidRPr="00FB7906">
        <w:rPr>
          <w:rFonts w:ascii="Times New Roman" w:eastAsia="Times New Roman" w:hAnsi="Times New Roman" w:cs="Times New Roman"/>
          <w:sz w:val="28"/>
          <w:szCs w:val="28"/>
          <w:lang w:val="uk-UA" w:eastAsia="ru-RU"/>
        </w:rPr>
        <w:t>внести</w:t>
      </w:r>
      <w:proofErr w:type="spellEnd"/>
      <w:r w:rsidRPr="00FB7906">
        <w:rPr>
          <w:rFonts w:ascii="Times New Roman" w:eastAsia="Times New Roman" w:hAnsi="Times New Roman" w:cs="Times New Roman"/>
          <w:sz w:val="28"/>
          <w:szCs w:val="28"/>
          <w:lang w:val="uk-UA" w:eastAsia="ru-RU"/>
        </w:rPr>
        <w:t xml:space="preserve"> на розгляд VІІІ з’їзду Профспілки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Регламенту роботи VІІІ з’їзду Профспілки (додаток 1). </w:t>
      </w: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2. Затвердити кількісний склад робочих органів VІІІ з’їзду Профспілки (додаток 2).</w:t>
      </w: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3. Президії ЦК Профспілки </w:t>
      </w:r>
      <w:proofErr w:type="spellStart"/>
      <w:r w:rsidRPr="00FB7906">
        <w:rPr>
          <w:rFonts w:ascii="Times New Roman" w:eastAsia="Times New Roman" w:hAnsi="Times New Roman" w:cs="Times New Roman"/>
          <w:sz w:val="28"/>
          <w:szCs w:val="28"/>
          <w:lang w:val="uk-UA" w:eastAsia="ru-RU"/>
        </w:rPr>
        <w:t>внести</w:t>
      </w:r>
      <w:proofErr w:type="spellEnd"/>
      <w:r w:rsidRPr="00FB7906">
        <w:rPr>
          <w:rFonts w:ascii="Times New Roman" w:eastAsia="Times New Roman" w:hAnsi="Times New Roman" w:cs="Times New Roman"/>
          <w:sz w:val="28"/>
          <w:szCs w:val="28"/>
          <w:lang w:val="uk-UA" w:eastAsia="ru-RU"/>
        </w:rPr>
        <w:t xml:space="preserve"> на розгляд VІІІ з’їзду Профспілки пропозиції щодо персонального складу робочих органів VІІІ з’їзду Профспілки (додаток 3).</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sz w:val="28"/>
          <w:szCs w:val="28"/>
          <w:lang w:val="uk-UA" w:eastAsia="ru-RU"/>
        </w:rPr>
        <w:t xml:space="preserve">           4. Схвалити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постанови VІІІ з’їзду Профспілки «</w:t>
      </w:r>
      <w:r w:rsidRPr="00FB7906">
        <w:rPr>
          <w:rFonts w:ascii="Times New Roman" w:eastAsia="Times New Roman" w:hAnsi="Times New Roman" w:cs="Times New Roman"/>
          <w:color w:val="1D1B11" w:themeColor="background2" w:themeShade="1A"/>
          <w:sz w:val="28"/>
          <w:szCs w:val="28"/>
          <w:lang w:val="uk-UA" w:eastAsia="ru-RU"/>
        </w:rPr>
        <w:t>Про звіт ЦК Профспілки про роботу, проведену у звітному періоді з грудня 2015 року по листопад 2020 року та Програму дій Профспілки працівників державних установ України на 2020 – 2025 роки» (додаток 4).</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5. Схвалити </w:t>
      </w:r>
      <w:proofErr w:type="spellStart"/>
      <w:r w:rsidRPr="00FB7906">
        <w:rPr>
          <w:rFonts w:ascii="Times New Roman" w:eastAsia="Times New Roman" w:hAnsi="Times New Roman" w:cs="Times New Roman"/>
          <w:color w:val="1D1B11" w:themeColor="background2" w:themeShade="1A"/>
          <w:sz w:val="28"/>
          <w:szCs w:val="28"/>
          <w:lang w:val="uk-UA" w:eastAsia="ru-RU"/>
        </w:rPr>
        <w:t>проєкт</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постанови </w:t>
      </w:r>
      <w:r w:rsidRPr="00FB7906">
        <w:rPr>
          <w:rFonts w:ascii="Times New Roman" w:eastAsia="Times New Roman" w:hAnsi="Times New Roman" w:cs="Times New Roman"/>
          <w:sz w:val="28"/>
          <w:szCs w:val="28"/>
          <w:lang w:val="uk-UA" w:eastAsia="ru-RU"/>
        </w:rPr>
        <w:t>VІІІ з’їзду Профспілки «Про звіт мандатної комісії Профспілки» (додаток 5).</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 xml:space="preserve">           6. Схвалити </w:t>
      </w:r>
      <w:proofErr w:type="spellStart"/>
      <w:r w:rsidRPr="00FB7906">
        <w:rPr>
          <w:rFonts w:ascii="Times New Roman" w:eastAsia="Times New Roman" w:hAnsi="Times New Roman" w:cs="Times New Roman"/>
          <w:sz w:val="28"/>
          <w:szCs w:val="28"/>
          <w:lang w:val="uk-UA" w:eastAsia="ru-RU"/>
        </w:rPr>
        <w:t>проєкт</w:t>
      </w:r>
      <w:proofErr w:type="spellEnd"/>
      <w:r w:rsidRPr="00FB7906">
        <w:rPr>
          <w:rFonts w:ascii="Times New Roman" w:eastAsia="Times New Roman" w:hAnsi="Times New Roman" w:cs="Times New Roman"/>
          <w:sz w:val="28"/>
          <w:szCs w:val="28"/>
          <w:lang w:val="uk-UA" w:eastAsia="ru-RU"/>
        </w:rPr>
        <w:t xml:space="preserve"> </w:t>
      </w:r>
      <w:r w:rsidRPr="00FB7906">
        <w:rPr>
          <w:rFonts w:ascii="Times New Roman" w:eastAsia="Times New Roman" w:hAnsi="Times New Roman" w:cs="Times New Roman"/>
          <w:color w:val="1D1B11" w:themeColor="background2" w:themeShade="1A"/>
          <w:sz w:val="28"/>
          <w:szCs w:val="28"/>
          <w:lang w:val="uk-UA" w:eastAsia="ru-RU"/>
        </w:rPr>
        <w:t xml:space="preserve">постанови </w:t>
      </w:r>
      <w:r w:rsidRPr="00FB7906">
        <w:rPr>
          <w:rFonts w:ascii="Times New Roman" w:eastAsia="Times New Roman" w:hAnsi="Times New Roman" w:cs="Times New Roman"/>
          <w:sz w:val="28"/>
          <w:szCs w:val="28"/>
          <w:lang w:val="uk-UA" w:eastAsia="ru-RU"/>
        </w:rPr>
        <w:t>VІІІ з’їзду Профспілки «Про звіт ревізійної комісії Профспілки» (додаток 6).</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p>
    <w:p w:rsidR="00FB7906" w:rsidRPr="00FB7906" w:rsidRDefault="00FB7906" w:rsidP="00FB7906">
      <w:pPr>
        <w:spacing w:after="0" w:line="360" w:lineRule="auto"/>
        <w:jc w:val="both"/>
        <w:rPr>
          <w:rFonts w:ascii="Times New Roman" w:eastAsia="Times New Roman" w:hAnsi="Times New Roman" w:cs="Times New Roman"/>
          <w:color w:val="1D1B11" w:themeColor="background2" w:themeShade="1A"/>
          <w:sz w:val="28"/>
          <w:szCs w:val="28"/>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8"/>
          <w:szCs w:val="28"/>
          <w:lang w:val="uk-UA" w:eastAsia="ru-RU"/>
        </w:rPr>
        <w:br w:type="page"/>
      </w:r>
      <w:r w:rsidRPr="00FB7906">
        <w:rPr>
          <w:rFonts w:ascii="Times New Roman" w:eastAsia="Times New Roman" w:hAnsi="Times New Roman" w:cs="Times New Roman"/>
          <w:sz w:val="24"/>
          <w:szCs w:val="24"/>
          <w:lang w:val="uk-UA" w:eastAsia="ru-RU"/>
        </w:rPr>
        <w:lastRenderedPageBreak/>
        <w:t>Додаток 1</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РЕГЛАМЕНТ РОБОТИ </w:t>
      </w: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VIІІ з’їзду Профспілки працівників державних установ України</w:t>
      </w: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Київ, 25 листопада 2020 року</w:t>
      </w:r>
    </w:p>
    <w:p w:rsidR="00FB7906" w:rsidRPr="00FB7906" w:rsidRDefault="00FB7906" w:rsidP="00FB7906">
      <w:pPr>
        <w:spacing w:after="0" w:line="240" w:lineRule="auto"/>
        <w:jc w:val="center"/>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І. Загальні положення.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1.1. Регламент VIІІ з’їзду Профспілки працівників державних установ України (далі-Профспілка) встановлює порядок проведення засідань з’їзду, формування його президії та робочих органів, визначає процедуру прийняття постанов та інших документів, обрання голови та заступника голови Профспілки, ревізійної, мандатної комісій і голови мандатної комісії.</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1.2. Перед початком засідання з’їзду проводиться реєстрація делегатів. З’їзд вважається правомочним за наявності на засіданні не менше двох третин від кількості делегатів.</w:t>
      </w:r>
    </w:p>
    <w:p w:rsidR="00FB7906" w:rsidRPr="00FB7906" w:rsidRDefault="00FB7906" w:rsidP="00FB7906">
      <w:pPr>
        <w:shd w:val="clear" w:color="auto" w:fill="FFFFFF"/>
        <w:tabs>
          <w:tab w:val="left" w:pos="30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1.3. Вхід до зали засідань здійснюється за наявності в </w:t>
      </w:r>
      <w:proofErr w:type="spellStart"/>
      <w:r w:rsidRPr="00FB7906">
        <w:rPr>
          <w:rFonts w:ascii="Times New Roman" w:eastAsia="Times New Roman" w:hAnsi="Times New Roman" w:cs="Times New Roman"/>
          <w:sz w:val="26"/>
          <w:szCs w:val="26"/>
          <w:lang w:eastAsia="ru-RU"/>
        </w:rPr>
        <w:t>учасника</w:t>
      </w:r>
      <w:proofErr w:type="spellEnd"/>
      <w:r w:rsidRPr="00FB7906">
        <w:rPr>
          <w:rFonts w:ascii="Times New Roman" w:eastAsia="Times New Roman" w:hAnsi="Times New Roman" w:cs="Times New Roman"/>
          <w:sz w:val="26"/>
          <w:szCs w:val="26"/>
          <w:lang w:eastAsia="ru-RU"/>
        </w:rPr>
        <w:t xml:space="preserve"> </w:t>
      </w:r>
      <w:proofErr w:type="spellStart"/>
      <w:r w:rsidRPr="00FB7906">
        <w:rPr>
          <w:rFonts w:ascii="Times New Roman" w:eastAsia="Times New Roman" w:hAnsi="Times New Roman" w:cs="Times New Roman"/>
          <w:sz w:val="26"/>
          <w:szCs w:val="26"/>
          <w:lang w:eastAsia="ru-RU"/>
        </w:rPr>
        <w:t>з’їзду</w:t>
      </w:r>
      <w:proofErr w:type="spellEnd"/>
      <w:r w:rsidRPr="00FB7906">
        <w:rPr>
          <w:rFonts w:ascii="Times New Roman" w:eastAsia="Times New Roman" w:hAnsi="Times New Roman" w:cs="Times New Roman"/>
          <w:sz w:val="26"/>
          <w:szCs w:val="26"/>
          <w:lang w:val="uk-UA" w:eastAsia="ru-RU"/>
        </w:rPr>
        <w:t xml:space="preserve"> тимчасового посвідчення,  запрошення на з’їзд.</w:t>
      </w:r>
    </w:p>
    <w:p w:rsidR="00FB7906" w:rsidRPr="00FB7906" w:rsidRDefault="00FB7906" w:rsidP="00FB7906">
      <w:pPr>
        <w:shd w:val="clear" w:color="auto" w:fill="FFFFFF"/>
        <w:tabs>
          <w:tab w:val="left" w:pos="302"/>
        </w:tabs>
        <w:spacing w:after="0" w:line="240" w:lineRule="auto"/>
        <w:jc w:val="both"/>
        <w:rPr>
          <w:rFonts w:ascii="Times New Roman" w:eastAsia="Times New Roman" w:hAnsi="Times New Roman" w:cs="Times New Roman"/>
          <w:sz w:val="26"/>
          <w:szCs w:val="26"/>
          <w:lang w:val="uk-UA" w:eastAsia="ru-RU"/>
        </w:rPr>
      </w:pPr>
    </w:p>
    <w:tbl>
      <w:tblPr>
        <w:tblStyle w:val="3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
        <w:gridCol w:w="6624"/>
        <w:gridCol w:w="2200"/>
      </w:tblGrid>
      <w:tr w:rsidR="00FB7906" w:rsidRPr="00FB7906" w:rsidTr="00FB7906">
        <w:trPr>
          <w:trHeight w:val="395"/>
        </w:trPr>
        <w:tc>
          <w:tcPr>
            <w:tcW w:w="9678" w:type="dxa"/>
            <w:gridSpan w:val="3"/>
          </w:tcPr>
          <w:p w:rsidR="00FB7906" w:rsidRPr="00FB7906" w:rsidRDefault="00FB7906" w:rsidP="00FB7906">
            <w:pPr>
              <w:jc w:val="center"/>
              <w:rPr>
                <w:rFonts w:ascii="Times New Roman" w:hAnsi="Times New Roman" w:cs="Times New Roman"/>
                <w:b/>
                <w:sz w:val="26"/>
                <w:szCs w:val="26"/>
              </w:rPr>
            </w:pPr>
            <w:r w:rsidRPr="00FB7906">
              <w:rPr>
                <w:rFonts w:ascii="Times New Roman" w:hAnsi="Times New Roman" w:cs="Times New Roman"/>
                <w:b/>
                <w:sz w:val="26"/>
                <w:szCs w:val="26"/>
              </w:rPr>
              <w:t>ІІ. Розрахунок часу</w:t>
            </w:r>
          </w:p>
        </w:tc>
      </w:tr>
      <w:tr w:rsidR="00FB7906" w:rsidRPr="00FB7906" w:rsidTr="00FB7906">
        <w:tc>
          <w:tcPr>
            <w:tcW w:w="854" w:type="dxa"/>
          </w:tcPr>
          <w:p w:rsidR="00FB7906" w:rsidRPr="00FB7906" w:rsidRDefault="00FB7906" w:rsidP="00FB7906">
            <w:pPr>
              <w:rPr>
                <w:sz w:val="26"/>
                <w:szCs w:val="26"/>
              </w:rPr>
            </w:pPr>
            <w:r w:rsidRPr="00FB7906">
              <w:rPr>
                <w:sz w:val="26"/>
                <w:szCs w:val="26"/>
              </w:rPr>
              <w:t>2.1.</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Початок роботи з’їзду</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11.00</w:t>
            </w:r>
          </w:p>
        </w:tc>
      </w:tr>
      <w:tr w:rsidR="00FB7906" w:rsidRPr="00FB7906" w:rsidTr="00FB7906">
        <w:tc>
          <w:tcPr>
            <w:tcW w:w="854" w:type="dxa"/>
          </w:tcPr>
          <w:p w:rsidR="00FB7906" w:rsidRPr="00FB7906" w:rsidRDefault="00FB7906" w:rsidP="00FB7906">
            <w:pPr>
              <w:rPr>
                <w:sz w:val="26"/>
                <w:szCs w:val="26"/>
              </w:rPr>
            </w:pPr>
            <w:r w:rsidRPr="00FB7906">
              <w:rPr>
                <w:sz w:val="26"/>
                <w:szCs w:val="26"/>
              </w:rPr>
              <w:t>2.2.</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Перерва (обмін тимчасових посвідчень на мандати)</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13.00 – 13.30</w:t>
            </w:r>
          </w:p>
        </w:tc>
      </w:tr>
      <w:tr w:rsidR="00FB7906" w:rsidRPr="00FB7906" w:rsidTr="00FB7906">
        <w:tc>
          <w:tcPr>
            <w:tcW w:w="854" w:type="dxa"/>
          </w:tcPr>
          <w:p w:rsidR="00FB7906" w:rsidRPr="00FB7906" w:rsidRDefault="00FB7906" w:rsidP="00FB7906">
            <w:pPr>
              <w:rPr>
                <w:sz w:val="26"/>
                <w:szCs w:val="26"/>
              </w:rPr>
            </w:pPr>
            <w:r w:rsidRPr="00FB7906">
              <w:rPr>
                <w:sz w:val="26"/>
                <w:szCs w:val="26"/>
              </w:rPr>
              <w:t>2.3.</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Продовження роботи з’їзду</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13.30</w:t>
            </w:r>
          </w:p>
        </w:tc>
      </w:tr>
      <w:tr w:rsidR="00FB7906" w:rsidRPr="00FB7906" w:rsidTr="00FB7906">
        <w:tc>
          <w:tcPr>
            <w:tcW w:w="854" w:type="dxa"/>
          </w:tcPr>
          <w:p w:rsidR="00FB7906" w:rsidRPr="00FB7906" w:rsidRDefault="00FB7906" w:rsidP="00FB7906">
            <w:pPr>
              <w:rPr>
                <w:sz w:val="26"/>
                <w:szCs w:val="26"/>
              </w:rPr>
            </w:pPr>
            <w:r w:rsidRPr="00FB7906">
              <w:rPr>
                <w:sz w:val="26"/>
                <w:szCs w:val="26"/>
              </w:rPr>
              <w:t>2.4.</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Технічні перерви</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кожні 2 години</w:t>
            </w:r>
          </w:p>
        </w:tc>
      </w:tr>
      <w:tr w:rsidR="00FB7906" w:rsidRPr="00FB7906" w:rsidTr="00FB7906">
        <w:tc>
          <w:tcPr>
            <w:tcW w:w="854" w:type="dxa"/>
          </w:tcPr>
          <w:p w:rsidR="00FB7906" w:rsidRPr="00FB7906" w:rsidRDefault="00FB7906" w:rsidP="00FB7906">
            <w:pPr>
              <w:rPr>
                <w:sz w:val="26"/>
                <w:szCs w:val="26"/>
              </w:rPr>
            </w:pPr>
          </w:p>
        </w:tc>
        <w:tc>
          <w:tcPr>
            <w:tcW w:w="6624" w:type="dxa"/>
          </w:tcPr>
          <w:p w:rsidR="00FB7906" w:rsidRPr="00FB7906" w:rsidRDefault="00FB7906" w:rsidP="00FB7906">
            <w:pPr>
              <w:rPr>
                <w:rFonts w:ascii="Times New Roman" w:hAnsi="Times New Roman" w:cs="Times New Roman"/>
                <w:sz w:val="26"/>
                <w:szCs w:val="26"/>
              </w:rPr>
            </w:pPr>
          </w:p>
        </w:tc>
        <w:tc>
          <w:tcPr>
            <w:tcW w:w="2200" w:type="dxa"/>
          </w:tcPr>
          <w:p w:rsidR="00FB7906" w:rsidRPr="00FB7906" w:rsidRDefault="00FB7906" w:rsidP="00FB7906">
            <w:pPr>
              <w:rPr>
                <w:rFonts w:ascii="Times New Roman" w:hAnsi="Times New Roman" w:cs="Times New Roman"/>
                <w:sz w:val="26"/>
                <w:szCs w:val="26"/>
              </w:rPr>
            </w:pPr>
          </w:p>
        </w:tc>
      </w:tr>
      <w:tr w:rsidR="00FB7906" w:rsidRPr="00FB7906" w:rsidTr="00FB7906">
        <w:tc>
          <w:tcPr>
            <w:tcW w:w="854" w:type="dxa"/>
          </w:tcPr>
          <w:p w:rsidR="00FB7906" w:rsidRPr="00FB7906" w:rsidRDefault="00FB7906" w:rsidP="00FB7906">
            <w:pPr>
              <w:rPr>
                <w:sz w:val="26"/>
                <w:szCs w:val="26"/>
              </w:rPr>
            </w:pPr>
            <w:r w:rsidRPr="00FB7906">
              <w:rPr>
                <w:sz w:val="26"/>
                <w:szCs w:val="26"/>
              </w:rPr>
              <w:t>2.5.</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Тривалість часу для звітних доповідей:</w:t>
            </w:r>
          </w:p>
        </w:tc>
        <w:tc>
          <w:tcPr>
            <w:tcW w:w="2200" w:type="dxa"/>
          </w:tcPr>
          <w:p w:rsidR="00FB7906" w:rsidRPr="00FB7906" w:rsidRDefault="00FB7906" w:rsidP="00FB7906">
            <w:pPr>
              <w:rPr>
                <w:rFonts w:ascii="Times New Roman" w:hAnsi="Times New Roman" w:cs="Times New Roman"/>
                <w:sz w:val="26"/>
                <w:szCs w:val="26"/>
              </w:rPr>
            </w:pPr>
          </w:p>
        </w:tc>
      </w:tr>
      <w:tr w:rsidR="00FB7906" w:rsidRPr="00FB7906" w:rsidTr="00FB7906">
        <w:tc>
          <w:tcPr>
            <w:tcW w:w="854" w:type="dxa"/>
          </w:tcPr>
          <w:p w:rsidR="00FB7906" w:rsidRPr="00FB7906" w:rsidRDefault="00FB7906" w:rsidP="00FB7906">
            <w:pPr>
              <w:rPr>
                <w:sz w:val="26"/>
                <w:szCs w:val="26"/>
              </w:rPr>
            </w:pPr>
            <w:r w:rsidRPr="00FB7906">
              <w:rPr>
                <w:sz w:val="26"/>
                <w:szCs w:val="26"/>
              </w:rPr>
              <w:t>2.5.1</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мандатної комісії</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5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2.5.2</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 xml:space="preserve">Центрального комітету Профспілки працівників державних установ України </w:t>
            </w:r>
          </w:p>
        </w:tc>
        <w:tc>
          <w:tcPr>
            <w:tcW w:w="2200" w:type="dxa"/>
          </w:tcPr>
          <w:p w:rsidR="00FB7906" w:rsidRPr="00FB7906" w:rsidRDefault="00FB7906" w:rsidP="00FB7906">
            <w:pPr>
              <w:rPr>
                <w:rFonts w:ascii="Times New Roman" w:hAnsi="Times New Roman" w:cs="Times New Roman"/>
                <w:sz w:val="26"/>
                <w:szCs w:val="26"/>
              </w:rPr>
            </w:pPr>
          </w:p>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40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2.5.3</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ревізійної комісії</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15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2.6</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 xml:space="preserve">Тривалість часу для:  </w:t>
            </w:r>
          </w:p>
        </w:tc>
        <w:tc>
          <w:tcPr>
            <w:tcW w:w="2200" w:type="dxa"/>
          </w:tcPr>
          <w:p w:rsidR="00FB7906" w:rsidRPr="00FB7906" w:rsidRDefault="00FB7906" w:rsidP="00FB7906">
            <w:pPr>
              <w:rPr>
                <w:rFonts w:ascii="Times New Roman" w:hAnsi="Times New Roman" w:cs="Times New Roman"/>
                <w:sz w:val="26"/>
                <w:szCs w:val="26"/>
              </w:rPr>
            </w:pPr>
          </w:p>
        </w:tc>
      </w:tr>
      <w:tr w:rsidR="00FB7906" w:rsidRPr="00FB7906" w:rsidTr="00FB7906">
        <w:tc>
          <w:tcPr>
            <w:tcW w:w="854" w:type="dxa"/>
          </w:tcPr>
          <w:p w:rsidR="00FB7906" w:rsidRPr="00FB7906" w:rsidRDefault="00FB7906" w:rsidP="00FB7906">
            <w:pPr>
              <w:rPr>
                <w:sz w:val="26"/>
                <w:szCs w:val="26"/>
              </w:rPr>
            </w:pPr>
            <w:r w:rsidRPr="00FB7906">
              <w:rPr>
                <w:sz w:val="26"/>
                <w:szCs w:val="26"/>
              </w:rPr>
              <w:t>2.6.1.</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виступів для обговорення доповідей</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5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2.6.2</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відповіді доповідача на кожне запитання</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2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2.6.3</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заключного слова доповідача</w:t>
            </w:r>
          </w:p>
        </w:tc>
        <w:tc>
          <w:tcPr>
            <w:tcW w:w="2200"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3 хв.</w:t>
            </w:r>
          </w:p>
        </w:tc>
      </w:tr>
      <w:tr w:rsidR="00FB7906" w:rsidRPr="00FB7906" w:rsidTr="00FB7906">
        <w:tc>
          <w:tcPr>
            <w:tcW w:w="854" w:type="dxa"/>
          </w:tcPr>
          <w:p w:rsidR="00FB7906" w:rsidRPr="00FB7906" w:rsidRDefault="00FB7906" w:rsidP="00FB7906">
            <w:pPr>
              <w:rPr>
                <w:sz w:val="26"/>
                <w:szCs w:val="26"/>
              </w:rPr>
            </w:pPr>
            <w:r w:rsidRPr="00FB7906">
              <w:rPr>
                <w:sz w:val="26"/>
                <w:szCs w:val="26"/>
              </w:rPr>
              <w:t>2.6.4</w:t>
            </w:r>
          </w:p>
        </w:tc>
        <w:tc>
          <w:tcPr>
            <w:tcW w:w="6624" w:type="dxa"/>
          </w:tcPr>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довідок, виступів при обговоренні проектів постанов, запитань, зауважень з процедурних питань</w:t>
            </w:r>
          </w:p>
        </w:tc>
        <w:tc>
          <w:tcPr>
            <w:tcW w:w="2200" w:type="dxa"/>
          </w:tcPr>
          <w:p w:rsidR="00FB7906" w:rsidRPr="00FB7906" w:rsidRDefault="00FB7906" w:rsidP="00FB7906">
            <w:pPr>
              <w:rPr>
                <w:rFonts w:ascii="Times New Roman" w:hAnsi="Times New Roman" w:cs="Times New Roman"/>
                <w:sz w:val="26"/>
                <w:szCs w:val="26"/>
              </w:rPr>
            </w:pPr>
          </w:p>
          <w:p w:rsidR="00FB7906" w:rsidRPr="00FB7906" w:rsidRDefault="00FB7906" w:rsidP="00FB7906">
            <w:pPr>
              <w:rPr>
                <w:rFonts w:ascii="Times New Roman" w:hAnsi="Times New Roman" w:cs="Times New Roman"/>
                <w:sz w:val="26"/>
                <w:szCs w:val="26"/>
              </w:rPr>
            </w:pPr>
            <w:r w:rsidRPr="00FB7906">
              <w:rPr>
                <w:rFonts w:ascii="Times New Roman" w:hAnsi="Times New Roman" w:cs="Times New Roman"/>
                <w:sz w:val="26"/>
                <w:szCs w:val="26"/>
              </w:rPr>
              <w:t>до 2 хв.</w:t>
            </w:r>
          </w:p>
        </w:tc>
      </w:tr>
    </w:tbl>
    <w:p w:rsidR="00FB7906" w:rsidRPr="00FB7906" w:rsidRDefault="00FB7906" w:rsidP="00FB7906">
      <w:pPr>
        <w:spacing w:after="0" w:line="240" w:lineRule="auto"/>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 </w:t>
      </w: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 xml:space="preserve">ІІІ. РОБОЧІ ОРГАНИ </w:t>
      </w: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 xml:space="preserve">VIІІ з’їзду Профспілки </w:t>
      </w:r>
    </w:p>
    <w:p w:rsidR="00FB7906" w:rsidRPr="00FB7906" w:rsidRDefault="00FB7906" w:rsidP="00FB7906">
      <w:pPr>
        <w:spacing w:after="0" w:line="240" w:lineRule="auto"/>
        <w:jc w:val="center"/>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РОБОЧА ПРЕЗИДІЯ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Роботою з’їзду керує робоча президія, яка обирається з числа делегатів і запрошених.</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lastRenderedPageBreak/>
        <w:t>Пропозиції стосовно кількісного і персонального складу робочої президії та робочих органів з’їзду вносяться на розгляд з’їзду президією ЦК та Центральним комітетом Профспілки.</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Робоча президія з’їзду визначає головуючого.</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Головуючий:</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Веде засідання з’їзду, оголошує перерви в засіданні з’їзду.</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Оголошує пункт і назву питання порядку денного, організовує його розгляд.</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Надає слово для доповідей, повідомлень робочих органів, виступів, довідок, запитань, ставить проекти постанов та інших документів, пропозиції на голосування.</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Забезпечує дотримання регламенту з’їзду усіма присутніми на засіданні, вживає заходів з підтримання порядку на засіданні;</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Оголошує осіб, які записалися для виступу;</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Попереджає виступаючого,  у разі перевищення часу, відведеного для виступу, або виступу не з тих питань, з яких надано слово, зауважує у разі вживання ним образливих висловлювань. Якщо промовець ігнорує попередження, головуючий може позбавити його права виступу на засіданні.</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Не коментує виступів на з’їзді і не дає їм оцінку.</w:t>
      </w:r>
    </w:p>
    <w:p w:rsidR="00FB7906" w:rsidRPr="00FB7906" w:rsidRDefault="00FB7906" w:rsidP="00FB7906">
      <w:pPr>
        <w:numPr>
          <w:ilvl w:val="0"/>
          <w:numId w:val="10"/>
        </w:numPr>
        <w:tabs>
          <w:tab w:val="left" w:pos="1100"/>
        </w:tabs>
        <w:spacing w:after="0" w:line="240" w:lineRule="auto"/>
        <w:ind w:left="0" w:firstLine="720"/>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Підписує протокол з’їзду.</w:t>
      </w: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ЛІЧИЛЬНА КОМІСІЯ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Організація роботи лічильної комісії з’їзду здійснюється відповідно до  </w:t>
      </w:r>
      <w:r w:rsidRPr="00FB7906">
        <w:rPr>
          <w:rFonts w:ascii="Times New Roman" w:eastAsia="Times New Roman" w:hAnsi="Times New Roman" w:cs="Times New Roman"/>
          <w:color w:val="000000" w:themeColor="text1"/>
          <w:sz w:val="26"/>
          <w:szCs w:val="26"/>
          <w:lang w:val="uk-UA" w:eastAsia="ru-RU"/>
        </w:rPr>
        <w:t>Інструкції ЦК Профспілки про проведення звітів та виборів</w:t>
      </w:r>
      <w:r w:rsidRPr="00FB7906">
        <w:rPr>
          <w:rFonts w:ascii="Times New Roman" w:eastAsia="Times New Roman" w:hAnsi="Times New Roman" w:cs="Times New Roman"/>
          <w:sz w:val="26"/>
          <w:szCs w:val="26"/>
          <w:lang w:val="uk-UA" w:eastAsia="ru-RU"/>
        </w:rPr>
        <w:t xml:space="preserve"> про проведення виборів, затвердженої V пленумом ЦК Профспілки 29.11.2020 року.</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Лічильна комісія, обрана з’їздом, обирає голову та секретаря комісії, про що складається протокол № 1.</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Результати відкритого голосування доповідаються з’їзду та заносяться до протоколів.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Лічильна комісія при необхідності організовує проведення таємного голосування, підбиває підсумки та доповідає про них з’їзду. Протоколи лічильної комісії з’їзду підписують всі члени комісії.</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До складу лічильної комісії не можуть входити делегати, по кандидатурах яких проводитиметься голосування.</w:t>
      </w: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СЕКРЕТАРІАТ З’ЇЗДУ</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Секретаріат надає президії з’їзду допомогу в організації його проведення.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Повноваження секретаріату з’їзду:</w:t>
      </w:r>
    </w:p>
    <w:p w:rsidR="00FB7906" w:rsidRPr="00FB7906" w:rsidRDefault="00FB7906" w:rsidP="00FB7906">
      <w:pPr>
        <w:numPr>
          <w:ilvl w:val="0"/>
          <w:numId w:val="8"/>
        </w:numPr>
        <w:tabs>
          <w:tab w:val="left" w:pos="1100"/>
        </w:tabs>
        <w:spacing w:after="0" w:line="240" w:lineRule="auto"/>
        <w:ind w:left="0" w:firstLine="708"/>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Приймати від делегатів, учасників з’їзду, членів Профспілки листи, заяви, скарги, запитання, пропозиції і передавати їх для розгляду робочим органам з’їзду за призначенням;</w:t>
      </w:r>
    </w:p>
    <w:p w:rsidR="00FB7906" w:rsidRPr="00FB7906" w:rsidRDefault="00FB7906" w:rsidP="00FB7906">
      <w:pPr>
        <w:numPr>
          <w:ilvl w:val="0"/>
          <w:numId w:val="8"/>
        </w:numPr>
        <w:tabs>
          <w:tab w:val="left" w:pos="1100"/>
        </w:tabs>
        <w:spacing w:after="0" w:line="240" w:lineRule="auto"/>
        <w:ind w:left="0" w:firstLine="708"/>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Проводити запис на виступ після затвердження порядку денного з’їзду.</w:t>
      </w:r>
    </w:p>
    <w:p w:rsidR="00FB7906" w:rsidRPr="00FB7906" w:rsidRDefault="00FB7906" w:rsidP="00FB7906">
      <w:pPr>
        <w:numPr>
          <w:ilvl w:val="0"/>
          <w:numId w:val="8"/>
        </w:numPr>
        <w:tabs>
          <w:tab w:val="left" w:pos="1100"/>
        </w:tabs>
        <w:spacing w:after="0" w:line="240" w:lineRule="auto"/>
        <w:ind w:left="0" w:firstLine="708"/>
        <w:jc w:val="both"/>
        <w:rPr>
          <w:rFonts w:ascii="Times New Roman" w:eastAsia="Times New Roman" w:hAnsi="Times New Roman" w:cs="Times New Roman"/>
          <w:sz w:val="26"/>
          <w:szCs w:val="26"/>
          <w:lang w:val="uk-UA" w:eastAsia="ru-RU"/>
        </w:rPr>
      </w:pPr>
      <w:proofErr w:type="spellStart"/>
      <w:r w:rsidRPr="00FB7906">
        <w:rPr>
          <w:rFonts w:ascii="Times New Roman" w:eastAsia="Times New Roman" w:hAnsi="Times New Roman" w:cs="Times New Roman"/>
          <w:sz w:val="26"/>
          <w:szCs w:val="26"/>
          <w:lang w:val="uk-UA" w:eastAsia="ru-RU"/>
        </w:rPr>
        <w:t>Оперативно</w:t>
      </w:r>
      <w:proofErr w:type="spellEnd"/>
      <w:r w:rsidRPr="00FB7906">
        <w:rPr>
          <w:rFonts w:ascii="Times New Roman" w:eastAsia="Times New Roman" w:hAnsi="Times New Roman" w:cs="Times New Roman"/>
          <w:sz w:val="26"/>
          <w:szCs w:val="26"/>
          <w:lang w:val="uk-UA" w:eastAsia="ru-RU"/>
        </w:rPr>
        <w:t xml:space="preserve"> вирішувати питання копіювання документів з’їзду та забезпечення ними делегатів з’їзду.</w:t>
      </w:r>
    </w:p>
    <w:p w:rsidR="00FB7906" w:rsidRPr="00FB7906" w:rsidRDefault="00FB7906" w:rsidP="00FB7906">
      <w:pPr>
        <w:numPr>
          <w:ilvl w:val="0"/>
          <w:numId w:val="8"/>
        </w:numPr>
        <w:tabs>
          <w:tab w:val="left" w:pos="1100"/>
        </w:tabs>
        <w:spacing w:after="0" w:line="240" w:lineRule="auto"/>
        <w:ind w:left="0" w:firstLine="708"/>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Збирати тексти і тези виступів, виголошених та не виголошених.</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Забезпечення делегатів з’їзду будь-якими матеріалами і документами здійснюється виключно через секретаріат.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lastRenderedPageBreak/>
        <w:t xml:space="preserve">Секретаріат інформує з’їзд про документи, листи, заяви, які надійшли на адресу з’їзду. </w:t>
      </w:r>
    </w:p>
    <w:p w:rsidR="00FB7906" w:rsidRPr="00FB7906" w:rsidRDefault="00FB7906" w:rsidP="00FB7906">
      <w:pPr>
        <w:spacing w:after="0" w:line="240" w:lineRule="auto"/>
        <w:jc w:val="center"/>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 xml:space="preserve">РЕДАКЦІЙНА КОМІСІЯ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Редакційна комісія з’їзду утворюється для остаточного редагування документів з’їзду. Редакційна комісія приймає пропозиції, поправки та зауваження делегатів з’їзду до проектів документів із зазначенням назви проекту документа, а при необхідності – розділу, пункту, до якого вони пропонуються, прізвища делегата, назви організації профспілки, від якої він делегований.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Редакційна комісія може залучати до роботи над проектами документів фахівців відповідних структурних підрозділів апарату ЦК профспілки.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Постанови, резолюції, заяви вносяться на голосування і приймаються делегатами тільки після обговорення їх редакційною комісією з’їзду. Документи, які не пройшли попереднього розгляду редакційною комісією, на голосування з’їзду не ставляться. </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МАНДАТНА КОМІСІЯ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Мандатна комісія Профспілки, яка діяла на постійній основі протягом звітного періоду, доповідає з’їзду про проведену роботу, результати перевірки повноважень делегатів з’їзду, а також делегованих або обраних до складу Центрального комітету і ревізійної комісії Профспілки, відповідно до Статуту, Інструкції ЦК Профспілки про проведення звітів та виборів, у порядку, встановленому рішенням ЦК Профспілки. Звіти та доповіді мандатної комісії затверджує з’їзд. Мандатна комісія здійснює реєстрацію делегатів з’їзду та обмін тимчасових посвідчень на постійні посвідчення делегатів з’їзду.</w:t>
      </w:r>
    </w:p>
    <w:p w:rsidR="00FB7906" w:rsidRPr="00FB7906" w:rsidRDefault="00FB7906" w:rsidP="00FB7906">
      <w:pPr>
        <w:spacing w:after="0" w:line="240" w:lineRule="auto"/>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IV. Порядок ведення з’їзду.</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4.1. Відкриває з’їзд голова Профспілки.</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4.2. Керує роботою з’їзду робоча президія.</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4.3. Головує на з’їзді головуючий, визначений президією з’їзду</w:t>
      </w:r>
    </w:p>
    <w:p w:rsidR="00FB7906" w:rsidRPr="00FB7906" w:rsidRDefault="00FB7906" w:rsidP="00FB7906">
      <w:pPr>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4.4. Запитання, пропозиції до проектів постанов з’їзду та процедури його ведення, зауваження, а також прохання виступити на з’їзді подаються до секретаріату з’їзду в писемній формі.</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6"/>
          <w:szCs w:val="26"/>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V. Прийняття рішень з’їзду та порядок голосування.</w:t>
      </w:r>
    </w:p>
    <w:p w:rsidR="00FB7906" w:rsidRPr="00FB7906" w:rsidRDefault="00FB7906" w:rsidP="00FB7906">
      <w:pPr>
        <w:shd w:val="clear" w:color="auto" w:fill="FFFFFF"/>
        <w:tabs>
          <w:tab w:val="left" w:pos="461"/>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5.1.Рішення з’їзду після обговорення їх проектів оформляються постановами.</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5.2.Без обговорення можуть прийматися рішення з’їзду з питань:</w:t>
      </w:r>
    </w:p>
    <w:p w:rsidR="00FB7906" w:rsidRPr="00FB7906" w:rsidRDefault="00FB7906" w:rsidP="00FB7906">
      <w:pPr>
        <w:shd w:val="clear" w:color="auto" w:fill="FFFFFF"/>
        <w:tabs>
          <w:tab w:val="left" w:pos="1100"/>
        </w:tabs>
        <w:spacing w:after="0" w:line="240" w:lineRule="auto"/>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           5.2.1.Обрання керівних і робочих органів з’їзду.</w:t>
      </w:r>
    </w:p>
    <w:p w:rsidR="00FB7906" w:rsidRPr="00FB7906" w:rsidRDefault="00FB7906" w:rsidP="00FB7906">
      <w:pPr>
        <w:shd w:val="clear" w:color="auto" w:fill="FFFFFF"/>
        <w:tabs>
          <w:tab w:val="left" w:pos="1100"/>
        </w:tabs>
        <w:spacing w:after="0" w:line="240" w:lineRule="auto"/>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5.2.2.Процедурних (тобто тих, які стосуються процедури розгляду питань на засіданні).</w:t>
      </w:r>
    </w:p>
    <w:p w:rsidR="00FB7906" w:rsidRPr="00FB7906" w:rsidRDefault="00FB7906" w:rsidP="00FB7906">
      <w:pPr>
        <w:shd w:val="clear" w:color="auto" w:fill="FFFFFF"/>
        <w:tabs>
          <w:tab w:val="left" w:pos="41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5.3.Вибори робочих органів з’їзду проводяться відкритим голосуванням.</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Форму голосування (відкрите чи таємне) по питаннях  порядку денного щодо обрання голови Профспілки та обрання заступника голови Профспілки визначає з’їзд.</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Відкрите голосування проводиться мандатом, таємне – бюлетенем встановленого зразка.</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5.4.Бюлетені для таємного голосування виготовляються за затвердженою президією ЦК Профспілки формою у кількості, що відповідає кількості присутніх делегатів.</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lastRenderedPageBreak/>
        <w:t>Бюлетені повинні бути однаковими за матеріалом виготовлення, кольором, розміром, змістом і не мати ніяких умовних позначок і виправлень.</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На звороті бюлетені підписуються головою, секретарем лічильної комісії і проставляється відбиток печатки Профспілки.</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5.5.Лічильна комісія вносить до бюлетенів для таємного голосування  прізвища, імена та по батькові </w:t>
      </w:r>
      <w:proofErr w:type="spellStart"/>
      <w:r w:rsidRPr="00FB7906">
        <w:rPr>
          <w:rFonts w:ascii="Times New Roman" w:eastAsia="Times New Roman" w:hAnsi="Times New Roman" w:cs="Times New Roman"/>
          <w:sz w:val="26"/>
          <w:szCs w:val="26"/>
          <w:lang w:val="uk-UA" w:eastAsia="ru-RU"/>
        </w:rPr>
        <w:t>кандидатів,їх</w:t>
      </w:r>
      <w:proofErr w:type="spellEnd"/>
      <w:r w:rsidRPr="00FB7906">
        <w:rPr>
          <w:rFonts w:ascii="Times New Roman" w:eastAsia="Times New Roman" w:hAnsi="Times New Roman" w:cs="Times New Roman"/>
          <w:sz w:val="26"/>
          <w:szCs w:val="26"/>
          <w:lang w:val="uk-UA" w:eastAsia="ru-RU"/>
        </w:rPr>
        <w:t xml:space="preserve"> посади  на ту чи іншу виборну посаду.</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5.6.Кожному делегату з’їзду видається бюлетень для голосування після пред'явлення ним мандата делегата та особистого підпису у списку делегатів.</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5.7.Голосування проводиться шляхом проставляння позначки «+», «V» або іншої навпроти прізвища кандидата, який підтримується делегатом на ту чи іншу виборну посаду.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5.8.Недійсними вважаються бюлетені, виготовлені не за встановленим кольором, розміром та змістом, в яких:</w:t>
      </w:r>
    </w:p>
    <w:p w:rsidR="00FB7906" w:rsidRPr="00FB7906" w:rsidRDefault="00FB7906" w:rsidP="00FB7906">
      <w:pPr>
        <w:shd w:val="clear" w:color="auto" w:fill="FFFFFF"/>
        <w:tabs>
          <w:tab w:val="left" w:pos="1100"/>
        </w:tabs>
        <w:spacing w:after="0" w:line="240" w:lineRule="auto"/>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5.8.1.Відсутній підпис голови та секретаря лічильної комісії.</w:t>
      </w:r>
    </w:p>
    <w:p w:rsidR="00FB7906" w:rsidRPr="00FB7906" w:rsidRDefault="00FB7906" w:rsidP="00FB7906">
      <w:pPr>
        <w:shd w:val="clear" w:color="auto" w:fill="FFFFFF"/>
        <w:tabs>
          <w:tab w:val="left" w:pos="1100"/>
        </w:tabs>
        <w:spacing w:after="0" w:line="240" w:lineRule="auto"/>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5.8.2.Відсутній відбиток печатки Профспілки.</w:t>
      </w:r>
    </w:p>
    <w:p w:rsidR="00FB7906" w:rsidRPr="00FB7906" w:rsidRDefault="00FB7906" w:rsidP="00FB7906">
      <w:pPr>
        <w:shd w:val="clear" w:color="auto" w:fill="FFFFFF"/>
        <w:tabs>
          <w:tab w:val="left" w:pos="1100"/>
        </w:tabs>
        <w:spacing w:after="0" w:line="240" w:lineRule="auto"/>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5.8.3.Виділено позначкою не одне, а кілька прізвищ кандидатів на ту чи іншу посаду.</w:t>
      </w:r>
    </w:p>
    <w:p w:rsidR="00FB7906" w:rsidRPr="00FB7906" w:rsidRDefault="00FB7906" w:rsidP="00FB7906">
      <w:pPr>
        <w:shd w:val="clear" w:color="auto" w:fill="FFFFFF"/>
        <w:tabs>
          <w:tab w:val="left" w:pos="1100"/>
        </w:tabs>
        <w:spacing w:after="0" w:line="240" w:lineRule="auto"/>
        <w:contextualSpacing/>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5.8.4.Не проставлено жодної позначки.</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5.9.Якщо в скриньках для таємного голосування виявиться більше бюлетенів, ніж їх видано, всі вони вважаються недійсними.</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У цьому разі за рішенням з’їзду проводиться повторне голосування. Питання довіри лічильній комісії вирішує з’їзд.</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5.10.За результатами таємного голосування з кожного питання лічильна комісія з’їзду на своєму засіданні складає протокол, який підписують присутні на засіданні її члени. </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Про результати голосування голова лічильної комісії доповідає з’їзду, відповідає на запитання делегатів.</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На підставі доповіді лічильної комісії з’їзд приймає відповідне рішення.</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5.11.Рішення вважається прийнятим, якщо за нього проголосувало більше половини делегатів, присутніх на з’їзді, за умови наявності кворуму на з’їзді.</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5.12.Рішення з процедурних питань приймаються відкритим голосуванням більшістю голосів делегатів, які взяли участь у голосуванні.</w:t>
      </w:r>
    </w:p>
    <w:p w:rsidR="00FB7906" w:rsidRPr="00FB7906" w:rsidRDefault="00FB7906" w:rsidP="00FB7906">
      <w:pPr>
        <w:shd w:val="clear" w:color="auto" w:fill="FFFFFF"/>
        <w:tabs>
          <w:tab w:val="left" w:pos="39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5.13.Перед кожним відкритим голосуванням головуючий формулює зміст питання (пропозиції), що має голосуватися.</w:t>
      </w:r>
    </w:p>
    <w:p w:rsidR="00FB7906" w:rsidRPr="00FB7906" w:rsidRDefault="00FB7906" w:rsidP="00FB7906">
      <w:pPr>
        <w:shd w:val="clear" w:color="auto" w:fill="FFFFFF"/>
        <w:tabs>
          <w:tab w:val="left" w:pos="52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5.14.Голосування проводиться в порядку надходження пропозицій. Першою голосується пропозиція комісії.</w:t>
      </w:r>
    </w:p>
    <w:p w:rsidR="00FB7906" w:rsidRPr="00FB7906" w:rsidRDefault="00FB7906" w:rsidP="00FB7906">
      <w:pPr>
        <w:shd w:val="clear" w:color="auto" w:fill="FFFFFF"/>
        <w:tabs>
          <w:tab w:val="left" w:pos="528"/>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5.15.Після оголошення головуючим початку відкритого голосування забороняються будь-які виступи, зауваження, запитання. З початку голосування і до оголошення лічильною комісією його результатів слово нікому не надається.</w:t>
      </w:r>
    </w:p>
    <w:p w:rsidR="00FB7906" w:rsidRPr="00FB7906" w:rsidRDefault="00FB7906" w:rsidP="00FB7906">
      <w:pPr>
        <w:shd w:val="clear" w:color="auto" w:fill="FFFFFF"/>
        <w:spacing w:after="0" w:line="240" w:lineRule="auto"/>
        <w:rPr>
          <w:rFonts w:ascii="Times New Roman" w:eastAsia="Times New Roman" w:hAnsi="Times New Roman" w:cs="Times New Roman"/>
          <w:b/>
          <w:sz w:val="26"/>
          <w:szCs w:val="26"/>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VІ. Порядок обрання голови Профспілки</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6.1. Розгляд питання про обрання голови Профспілки починається з оголошення головуючим інформаційної довідки мандатної комісії щодо кандидатур, висунутих організаціями Профспілки, їхніх прізвищ, імен, по батькові, посад, даних про громадянство, освіту, належність до Профспілки .</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6.2. Головуючим пропонується делегатам з</w:t>
      </w:r>
      <w:r w:rsidRPr="00FB7906">
        <w:rPr>
          <w:rFonts w:ascii="Times New Roman" w:eastAsia="Times New Roman" w:hAnsi="Times New Roman" w:cs="Times New Roman"/>
          <w:sz w:val="26"/>
          <w:szCs w:val="26"/>
          <w:lang w:eastAsia="ru-RU"/>
        </w:rPr>
        <w:t>’</w:t>
      </w:r>
      <w:r w:rsidRPr="00FB7906">
        <w:rPr>
          <w:rFonts w:ascii="Times New Roman" w:eastAsia="Times New Roman" w:hAnsi="Times New Roman" w:cs="Times New Roman"/>
          <w:sz w:val="26"/>
          <w:szCs w:val="26"/>
          <w:lang w:val="uk-UA" w:eastAsia="ru-RU"/>
        </w:rPr>
        <w:t xml:space="preserve">їзду висувати інші кандидатури, у тому числі і шляхом </w:t>
      </w:r>
      <w:proofErr w:type="spellStart"/>
      <w:r w:rsidRPr="00FB7906">
        <w:rPr>
          <w:rFonts w:ascii="Times New Roman" w:eastAsia="Times New Roman" w:hAnsi="Times New Roman" w:cs="Times New Roman"/>
          <w:sz w:val="26"/>
          <w:szCs w:val="26"/>
          <w:lang w:val="uk-UA" w:eastAsia="ru-RU"/>
        </w:rPr>
        <w:t>самовисування</w:t>
      </w:r>
      <w:proofErr w:type="spellEnd"/>
      <w:r w:rsidRPr="00FB7906">
        <w:rPr>
          <w:rFonts w:ascii="Times New Roman" w:eastAsia="Times New Roman" w:hAnsi="Times New Roman" w:cs="Times New Roman"/>
          <w:sz w:val="26"/>
          <w:szCs w:val="26"/>
          <w:lang w:val="uk-UA" w:eastAsia="ru-RU"/>
        </w:rPr>
        <w:t xml:space="preserve">. </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lastRenderedPageBreak/>
        <w:t xml:space="preserve">6.3. Секретаріатом з’їзду формується список із кандидатур, які висунуті  організаціями Профспілки, делегатами з’їзду та </w:t>
      </w:r>
      <w:proofErr w:type="spellStart"/>
      <w:r w:rsidRPr="00FB7906">
        <w:rPr>
          <w:rFonts w:ascii="Times New Roman" w:eastAsia="Times New Roman" w:hAnsi="Times New Roman" w:cs="Times New Roman"/>
          <w:sz w:val="26"/>
          <w:szCs w:val="26"/>
          <w:lang w:val="uk-UA" w:eastAsia="ru-RU"/>
        </w:rPr>
        <w:t>самовисуванням</w:t>
      </w:r>
      <w:proofErr w:type="spellEnd"/>
      <w:r w:rsidRPr="00FB7906">
        <w:rPr>
          <w:rFonts w:ascii="Times New Roman" w:eastAsia="Times New Roman" w:hAnsi="Times New Roman" w:cs="Times New Roman"/>
          <w:sz w:val="26"/>
          <w:szCs w:val="26"/>
          <w:lang w:val="uk-UA" w:eastAsia="ru-RU"/>
        </w:rPr>
        <w:t xml:space="preserve"> та передається головуючому.</w:t>
      </w:r>
    </w:p>
    <w:p w:rsidR="00FB7906" w:rsidRPr="00FB7906" w:rsidRDefault="00FB7906" w:rsidP="00FB7906">
      <w:pPr>
        <w:shd w:val="clear" w:color="auto" w:fill="FFFFFF"/>
        <w:tabs>
          <w:tab w:val="left" w:pos="432"/>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6.4. Кожному з претендентів, які оголошені головуючим, надається слово для виступу до 5 хвилин, для запитань і відповідей - до 10 хвилин.</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Претендент має право на заключне слово тривалістю до 3 хвилин. У виступі чи у заключному слові він або дає згоду на включення його до списку для голосування, або заявляє про самовідвід. Самовідвід може бути заявленим також до початку виступу або після закінчення виступів кандидатів.</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Самовідвід приймається з’їздом без обговорення й голосування.</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6.5. Після закінчення виступів усіх претендентів на посаду голови Профспілки та обговорення кандидатур проводиться голосування по кожному кандидату, що дав згоду балотуватися, щодо включення до списку. Один примірник списку передається лічильній комісії, а другий залишається у головуючого.</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6.6. У випадку прийняття рішення про обрання голови Профспілки відкритим голосуванням,  головуючий на засіданні оголошує прізвища, імена та по батькові кандидатів, їхні посади і ставить кожну кандидатуру на голосування («за», «проти», «утримався»).</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6.7. У випадку прийняття рішення про таємне голосування по виборах голови Профспілки до бюлетенів  вносяться прізвища, імена, по батькові, їх посади, зазначені у затвердженому списку.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r w:rsidRPr="00FB7906">
        <w:rPr>
          <w:rFonts w:ascii="Times New Roman" w:eastAsia="Times New Roman" w:hAnsi="Times New Roman" w:cs="Times New Roman"/>
          <w:color w:val="000000" w:themeColor="text1"/>
          <w:sz w:val="26"/>
          <w:szCs w:val="26"/>
          <w:lang w:val="uk-UA" w:eastAsia="ru-RU"/>
        </w:rPr>
        <w:t>6.8. Таємне голосування та визначення його результатів проводиться відповідно до порядку, визначеного у пункті 3.4 Інструкції ЦК Профспілки про проведення звітів та виборів та пунктами 5.4 - 5.10 цього Регламенту.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6.9. У разі, коли жоден із кандидатів не набрав необхідної кількості голосів, проводиться повторне голосування по двох кандидатурах, які одержали найбільшу кількість голосів при першому голосуванні.</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Якщо один із цих кандидатів знімає свою кандидатуру, то до списку для голосування включається наступна за кількістю набраних голосів кандидатура.</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6.10. Якщо внаслідок вибуття кандидатів з балотування залишається один кандидат, повторне голосування проводиться по ньому.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6.11. Якщо і після повторного голосування голову Профспілки не буде обрано, з’їзд приймає рішення про повторні вибори, які проводяться відповідно до процедури, визначеної у цьому розділі регламенту. У такому випадку порядок висунення кандидатур на посаду голови визначається з’їздом.</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6.12. На підставі протоколу лічильної комісії з’їзд за результатами голосування приймає постанову про обрання голови Профспілки.</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6.13.Обраним на посаду голови Профспілки вважається кандидат, за якого проголосувала більшість делегатів, присутніх на з’їзді.</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6"/>
          <w:szCs w:val="26"/>
          <w:lang w:val="uk-UA" w:eastAsia="ru-RU"/>
        </w:rPr>
      </w:pPr>
      <w:r w:rsidRPr="00FB7906">
        <w:rPr>
          <w:rFonts w:ascii="Times New Roman" w:eastAsia="Times New Roman" w:hAnsi="Times New Roman" w:cs="Times New Roman"/>
          <w:b/>
          <w:sz w:val="26"/>
          <w:szCs w:val="26"/>
          <w:lang w:val="uk-UA" w:eastAsia="ru-RU"/>
        </w:rPr>
        <w:t>VІІ. Порядок обрання  заступника  голови Профспілки</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7.1. Розгляд питання про обрання заступника голови Профспілки починається з оголошення головуючим інформаційної довідки мандатної комісії щодо кандидатур, висунутих організаціями Профспілки, їхніх прізвищ, імен, по батькові, посад, даних про громадянство, освіту, належність до Профспілки.</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7.2. Головуючим пропонується голові Профспілки, делегатам з</w:t>
      </w:r>
      <w:r w:rsidRPr="00FB7906">
        <w:rPr>
          <w:rFonts w:ascii="Times New Roman" w:eastAsia="Times New Roman" w:hAnsi="Times New Roman" w:cs="Times New Roman"/>
          <w:sz w:val="26"/>
          <w:szCs w:val="26"/>
          <w:lang w:eastAsia="ru-RU"/>
        </w:rPr>
        <w:t>’</w:t>
      </w:r>
      <w:r w:rsidRPr="00FB7906">
        <w:rPr>
          <w:rFonts w:ascii="Times New Roman" w:eastAsia="Times New Roman" w:hAnsi="Times New Roman" w:cs="Times New Roman"/>
          <w:sz w:val="26"/>
          <w:szCs w:val="26"/>
          <w:lang w:val="uk-UA" w:eastAsia="ru-RU"/>
        </w:rPr>
        <w:t xml:space="preserve">їзду висувати  кандидатури. </w:t>
      </w:r>
    </w:p>
    <w:p w:rsidR="00FB7906" w:rsidRPr="00FB7906" w:rsidRDefault="00FB7906" w:rsidP="00FB7906">
      <w:pPr>
        <w:shd w:val="clear" w:color="auto" w:fill="FFFFFF"/>
        <w:tabs>
          <w:tab w:val="left" w:pos="504"/>
        </w:tabs>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lastRenderedPageBreak/>
        <w:t xml:space="preserve"> 7.3. Секретаріат з’їзду вносить до списку  кандидатури на посаду заступника голови Профспілки, що висунуті  організаціями Профспілки,  головою Профспілки, делегатами </w:t>
      </w:r>
      <w:r w:rsidRPr="00FB7906">
        <w:rPr>
          <w:rFonts w:ascii="Times New Roman" w:eastAsia="Times New Roman" w:hAnsi="Times New Roman" w:cs="Times New Roman"/>
          <w:sz w:val="26"/>
          <w:szCs w:val="26"/>
          <w:lang w:eastAsia="ru-RU"/>
        </w:rPr>
        <w:t xml:space="preserve"> т</w:t>
      </w:r>
      <w:r w:rsidRPr="00FB7906">
        <w:rPr>
          <w:rFonts w:ascii="Times New Roman" w:eastAsia="Times New Roman" w:hAnsi="Times New Roman" w:cs="Times New Roman"/>
          <w:sz w:val="26"/>
          <w:szCs w:val="26"/>
          <w:lang w:val="uk-UA" w:eastAsia="ru-RU"/>
        </w:rPr>
        <w:t>а передає головуючому.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7.4. Кандидат на посаду заступника голови Профспілки може заявити про самовідвід. Самовідвід приймається з’їздом без обговорення й голосування.</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7.5. Головуючим оголошується  голосування щодо включення висунутих кандидатур  до списку. Один примірник списку передається лічильній комісії, а другий залишається у головуючого.</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7.6. У випадку прийняття рішення про обрання заступника голови Профспілки відкритим голосуванням,  головуючий на засіданні оголошує  прізвища, </w:t>
      </w:r>
      <w:proofErr w:type="spellStart"/>
      <w:r w:rsidRPr="00FB7906">
        <w:rPr>
          <w:rFonts w:ascii="Times New Roman" w:eastAsia="Times New Roman" w:hAnsi="Times New Roman" w:cs="Times New Roman"/>
          <w:sz w:val="26"/>
          <w:szCs w:val="26"/>
          <w:lang w:val="uk-UA" w:eastAsia="ru-RU"/>
        </w:rPr>
        <w:t>ім</w:t>
      </w:r>
      <w:proofErr w:type="spellEnd"/>
      <w:r w:rsidRPr="00FB7906">
        <w:rPr>
          <w:rFonts w:ascii="Times New Roman" w:eastAsia="Times New Roman" w:hAnsi="Times New Roman" w:cs="Times New Roman"/>
          <w:sz w:val="26"/>
          <w:szCs w:val="26"/>
          <w:lang w:eastAsia="ru-RU"/>
        </w:rPr>
        <w:t>’</w:t>
      </w:r>
      <w:r w:rsidRPr="00FB7906">
        <w:rPr>
          <w:rFonts w:ascii="Times New Roman" w:eastAsia="Times New Roman" w:hAnsi="Times New Roman" w:cs="Times New Roman"/>
          <w:sz w:val="26"/>
          <w:szCs w:val="26"/>
          <w:lang w:val="uk-UA" w:eastAsia="ru-RU"/>
        </w:rPr>
        <w:t>я та по батькові кандидатів, їх посади і ставить кожну кандидатуру на голосування («за», «проти», «утримався»).</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7.7. У випадку прийняття рішення про таємне голосування по виборах </w:t>
      </w:r>
      <w:r w:rsidRPr="00FB7906">
        <w:rPr>
          <w:rFonts w:ascii="Times New Roman" w:eastAsia="Times New Roman" w:hAnsi="Times New Roman" w:cs="Times New Roman"/>
          <w:sz w:val="26"/>
          <w:szCs w:val="26"/>
          <w:lang w:eastAsia="ru-RU"/>
        </w:rPr>
        <w:t xml:space="preserve">заступника </w:t>
      </w:r>
      <w:r w:rsidRPr="00FB7906">
        <w:rPr>
          <w:rFonts w:ascii="Times New Roman" w:eastAsia="Times New Roman" w:hAnsi="Times New Roman" w:cs="Times New Roman"/>
          <w:sz w:val="26"/>
          <w:szCs w:val="26"/>
          <w:lang w:val="uk-UA" w:eastAsia="ru-RU"/>
        </w:rPr>
        <w:t xml:space="preserve">голови Профспілки до бюлетенів вносяться прізвища, </w:t>
      </w:r>
      <w:proofErr w:type="spellStart"/>
      <w:r w:rsidRPr="00FB7906">
        <w:rPr>
          <w:rFonts w:ascii="Times New Roman" w:eastAsia="Times New Roman" w:hAnsi="Times New Roman" w:cs="Times New Roman"/>
          <w:sz w:val="26"/>
          <w:szCs w:val="26"/>
          <w:lang w:val="uk-UA" w:eastAsia="ru-RU"/>
        </w:rPr>
        <w:t>ім</w:t>
      </w:r>
      <w:proofErr w:type="spellEnd"/>
      <w:r w:rsidRPr="00FB7906">
        <w:rPr>
          <w:rFonts w:ascii="Times New Roman" w:eastAsia="Times New Roman" w:hAnsi="Times New Roman" w:cs="Times New Roman"/>
          <w:sz w:val="26"/>
          <w:szCs w:val="26"/>
          <w:lang w:eastAsia="ru-RU"/>
        </w:rPr>
        <w:t>’</w:t>
      </w:r>
      <w:r w:rsidRPr="00FB7906">
        <w:rPr>
          <w:rFonts w:ascii="Times New Roman" w:eastAsia="Times New Roman" w:hAnsi="Times New Roman" w:cs="Times New Roman"/>
          <w:sz w:val="26"/>
          <w:szCs w:val="26"/>
          <w:lang w:val="uk-UA" w:eastAsia="ru-RU"/>
        </w:rPr>
        <w:t>я, по батькові, їх посади, зазначені у затвердженому списку.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r w:rsidRPr="00FB7906">
        <w:rPr>
          <w:rFonts w:ascii="Times New Roman" w:eastAsia="Times New Roman" w:hAnsi="Times New Roman" w:cs="Times New Roman"/>
          <w:color w:val="000000" w:themeColor="text1"/>
          <w:sz w:val="26"/>
          <w:szCs w:val="26"/>
          <w:lang w:val="uk-UA" w:eastAsia="ru-RU"/>
        </w:rPr>
        <w:t>7.8. Таємне голосування та визначення його результатів проводиться відповідно до порядку, визначеного у пункті 3.4 Інструкції ЦК Профспілки про проведення звітів та виборів та пунктами 5.4 - 5.10 цього Регламенту.</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7.9. У разі, коли кандидат не набрав необхідної кількості голосів, проводиться повторне голосування.</w:t>
      </w:r>
    </w:p>
    <w:p w:rsidR="00FB7906" w:rsidRPr="00FB7906" w:rsidRDefault="00FB7906" w:rsidP="00FB7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bookmarkStart w:id="0" w:name="_GoBack"/>
      <w:bookmarkEnd w:id="0"/>
      <w:r w:rsidRPr="00FB7906">
        <w:rPr>
          <w:rFonts w:ascii="Times New Roman" w:eastAsia="Times New Roman" w:hAnsi="Times New Roman" w:cs="Times New Roman"/>
          <w:color w:val="000000"/>
          <w:sz w:val="26"/>
          <w:szCs w:val="26"/>
          <w:lang w:val="uk-UA" w:eastAsia="uk-UA"/>
        </w:rPr>
        <w:t>7.10. Якщо і після повторного голосування заступника голови Профспілки не буде обрано, головуючий може поставити на голосування пропозицію щодо припинення розгляду зазначеного питання або пропозицію про проведення  повторних виборів, які проводяться відповідно до процедури, визначеної у цьому розділі регламенту. У такому випадку порядок висунення кандидатури на посаду заступника голови Профспілки визначається з’їздом.</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7.11.На підставі протоколу лічильної комісії з’їзд за результатами голосування приймає постанову про обрання заступника голови Профспілки.</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7.12.Обраним на посаду заступника голови Профспілки вважається кандидат, за якщо якого проголосувала більшість делегатів, присутніх на з’їзді.</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eastAsia="ru-RU"/>
        </w:rPr>
      </w:pP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p>
    <w:p w:rsidR="00FB7906" w:rsidRPr="00FB7906" w:rsidRDefault="00FB7906" w:rsidP="00FB7906">
      <w:pPr>
        <w:shd w:val="clear" w:color="auto" w:fill="FFFFFF"/>
        <w:spacing w:after="0" w:line="240" w:lineRule="auto"/>
        <w:jc w:val="both"/>
        <w:rPr>
          <w:rFonts w:ascii="Times New Roman" w:eastAsia="Times New Roman" w:hAnsi="Times New Roman" w:cs="Times New Roman"/>
          <w:sz w:val="26"/>
          <w:szCs w:val="26"/>
          <w:lang w:val="uk-UA" w:eastAsia="ru-RU"/>
        </w:rPr>
      </w:pPr>
      <w:r w:rsidRPr="00FB7906">
        <w:rPr>
          <w:rFonts w:ascii="Times New Roman" w:eastAsia="Times New Roman" w:hAnsi="Times New Roman" w:cs="Times New Roman"/>
          <w:sz w:val="26"/>
          <w:szCs w:val="26"/>
          <w:lang w:val="uk-UA" w:eastAsia="ru-RU"/>
        </w:rPr>
        <w:t xml:space="preserve">                                        </w:t>
      </w:r>
    </w:p>
    <w:p w:rsidR="00FB7906" w:rsidRPr="00FB7906" w:rsidRDefault="00FB7906" w:rsidP="00FB7906">
      <w:pPr>
        <w:spacing w:after="0" w:line="240" w:lineRule="auto"/>
        <w:ind w:right="99"/>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br w:type="page"/>
      </w:r>
      <w:r w:rsidRPr="00FB7906">
        <w:rPr>
          <w:rFonts w:ascii="Times New Roman" w:eastAsia="Times New Roman" w:hAnsi="Times New Roman" w:cs="Times New Roman"/>
          <w:sz w:val="24"/>
          <w:szCs w:val="24"/>
          <w:lang w:val="uk-UA" w:eastAsia="ru-RU"/>
        </w:rPr>
        <w:lastRenderedPageBreak/>
        <w:t>Додаток 2</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Кількісний склад робочих органів </w:t>
      </w: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VІIІ з’їзду Профспілки працівників державних установ України</w:t>
      </w:r>
    </w:p>
    <w:p w:rsidR="00FB7906" w:rsidRPr="00FB7906" w:rsidRDefault="00FB7906" w:rsidP="00FB7906">
      <w:pPr>
        <w:spacing w:after="0" w:line="240" w:lineRule="auto"/>
        <w:jc w:val="center"/>
        <w:rPr>
          <w:rFonts w:ascii="Times New Roman" w:eastAsia="Times New Roman" w:hAnsi="Times New Roman" w:cs="Times New Roman"/>
          <w:sz w:val="28"/>
          <w:szCs w:val="28"/>
          <w:lang w:val="uk-UA" w:eastAsia="ru-RU"/>
        </w:rPr>
      </w:pPr>
    </w:p>
    <w:tbl>
      <w:tblPr>
        <w:tblStyle w:val="31"/>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5"/>
        <w:gridCol w:w="3238"/>
        <w:gridCol w:w="5920"/>
      </w:tblGrid>
      <w:tr w:rsidR="00FB7906" w:rsidRPr="00FB7906" w:rsidTr="00FB7906">
        <w:trPr>
          <w:trHeight w:val="168"/>
        </w:trPr>
        <w:tc>
          <w:tcPr>
            <w:tcW w:w="505"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1.</w:t>
            </w:r>
          </w:p>
        </w:tc>
        <w:tc>
          <w:tcPr>
            <w:tcW w:w="3238"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Робоча президія</w:t>
            </w:r>
          </w:p>
        </w:tc>
        <w:tc>
          <w:tcPr>
            <w:tcW w:w="5920"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- 3 особи</w:t>
            </w:r>
          </w:p>
        </w:tc>
      </w:tr>
      <w:tr w:rsidR="00FB7906" w:rsidRPr="00FB7906" w:rsidTr="00FB7906">
        <w:trPr>
          <w:trHeight w:val="168"/>
        </w:trPr>
        <w:tc>
          <w:tcPr>
            <w:tcW w:w="505"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2.</w:t>
            </w:r>
          </w:p>
        </w:tc>
        <w:tc>
          <w:tcPr>
            <w:tcW w:w="3238"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Секретаріат</w:t>
            </w:r>
          </w:p>
        </w:tc>
        <w:tc>
          <w:tcPr>
            <w:tcW w:w="5920"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- 3 особи</w:t>
            </w:r>
          </w:p>
        </w:tc>
      </w:tr>
      <w:tr w:rsidR="00FB7906" w:rsidRPr="00FB7906" w:rsidTr="00FB7906">
        <w:trPr>
          <w:trHeight w:val="173"/>
        </w:trPr>
        <w:tc>
          <w:tcPr>
            <w:tcW w:w="505"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3.</w:t>
            </w:r>
          </w:p>
        </w:tc>
        <w:tc>
          <w:tcPr>
            <w:tcW w:w="3238"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Лічильна комісія</w:t>
            </w:r>
          </w:p>
        </w:tc>
        <w:tc>
          <w:tcPr>
            <w:tcW w:w="5920"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- 3 особи</w:t>
            </w:r>
          </w:p>
        </w:tc>
      </w:tr>
      <w:tr w:rsidR="00FB7906" w:rsidRPr="00FB7906" w:rsidTr="00FB7906">
        <w:trPr>
          <w:trHeight w:val="1757"/>
        </w:trPr>
        <w:tc>
          <w:tcPr>
            <w:tcW w:w="505"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4.</w:t>
            </w:r>
          </w:p>
        </w:tc>
        <w:tc>
          <w:tcPr>
            <w:tcW w:w="3238"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Редакційна комісія</w:t>
            </w:r>
          </w:p>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6"/>
                <w:szCs w:val="26"/>
              </w:rPr>
              <w:t xml:space="preserve">                         </w:t>
            </w:r>
          </w:p>
        </w:tc>
        <w:tc>
          <w:tcPr>
            <w:tcW w:w="5920" w:type="dxa"/>
          </w:tcPr>
          <w:p w:rsidR="00FB7906" w:rsidRPr="00FB7906" w:rsidRDefault="00FB7906" w:rsidP="00FB7906">
            <w:pPr>
              <w:spacing w:line="360" w:lineRule="auto"/>
              <w:rPr>
                <w:rFonts w:ascii="Times New Roman" w:hAnsi="Times New Roman" w:cs="Times New Roman"/>
                <w:sz w:val="28"/>
                <w:szCs w:val="28"/>
              </w:rPr>
            </w:pPr>
            <w:r w:rsidRPr="00FB7906">
              <w:rPr>
                <w:rFonts w:ascii="Times New Roman" w:hAnsi="Times New Roman" w:cs="Times New Roman"/>
                <w:sz w:val="28"/>
                <w:szCs w:val="28"/>
              </w:rPr>
              <w:t>- 3 особи</w:t>
            </w:r>
          </w:p>
        </w:tc>
      </w:tr>
    </w:tbl>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jc w:val="both"/>
        <w:rPr>
          <w:rFonts w:ascii="Times New Roman" w:eastAsia="Times New Roman" w:hAnsi="Times New Roman" w:cs="Times New Roman"/>
          <w:color w:val="333333"/>
          <w:sz w:val="28"/>
          <w:szCs w:val="28"/>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color w:val="333333"/>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color w:val="333333"/>
          <w:sz w:val="28"/>
          <w:szCs w:val="28"/>
          <w:lang w:val="uk-UA" w:eastAsia="ru-RU"/>
        </w:rPr>
      </w:pPr>
      <w:r w:rsidRPr="00FB7906">
        <w:rPr>
          <w:rFonts w:ascii="Times New Roman" w:eastAsia="Times New Roman" w:hAnsi="Times New Roman" w:cs="Times New Roman"/>
          <w:b/>
          <w:color w:val="333333"/>
          <w:sz w:val="28"/>
          <w:szCs w:val="28"/>
          <w:lang w:val="uk-UA" w:eastAsia="ru-RU"/>
        </w:rPr>
        <w:t xml:space="preserve">  </w:t>
      </w:r>
    </w:p>
    <w:p w:rsidR="00FB7906" w:rsidRPr="00FB7906" w:rsidRDefault="00FB7906" w:rsidP="00FB7906">
      <w:pPr>
        <w:spacing w:after="0" w:line="240" w:lineRule="auto"/>
        <w:contextualSpacing/>
        <w:jc w:val="both"/>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br w:type="page"/>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lastRenderedPageBreak/>
        <w:t>Додаток 3</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jc w:val="right"/>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П Р О П О З И Ц І Ї</w:t>
      </w:r>
    </w:p>
    <w:p w:rsidR="00FB7906" w:rsidRPr="00FB7906" w:rsidRDefault="00FB7906" w:rsidP="00FB7906">
      <w:pPr>
        <w:spacing w:after="0" w:line="240" w:lineRule="auto"/>
        <w:jc w:val="center"/>
        <w:rPr>
          <w:rFonts w:ascii="Times New Roman" w:eastAsia="Times New Roman" w:hAnsi="Times New Roman" w:cs="Times New Roman"/>
          <w:b/>
          <w:color w:val="0D0D0D" w:themeColor="text1" w:themeTint="F2"/>
          <w:sz w:val="32"/>
          <w:szCs w:val="32"/>
          <w:lang w:val="uk-UA" w:eastAsia="ru-RU"/>
        </w:rPr>
      </w:pPr>
      <w:r w:rsidRPr="00FB7906">
        <w:rPr>
          <w:rFonts w:ascii="Times New Roman" w:eastAsia="Times New Roman" w:hAnsi="Times New Roman" w:cs="Times New Roman"/>
          <w:sz w:val="28"/>
          <w:szCs w:val="28"/>
          <w:lang w:val="uk-UA" w:eastAsia="ru-RU"/>
        </w:rPr>
        <w:t xml:space="preserve"> </w:t>
      </w:r>
      <w:r w:rsidRPr="00FB7906">
        <w:rPr>
          <w:rFonts w:ascii="Times New Roman" w:eastAsia="Times New Roman" w:hAnsi="Times New Roman" w:cs="Times New Roman"/>
          <w:b/>
          <w:sz w:val="28"/>
          <w:szCs w:val="28"/>
          <w:lang w:val="uk-UA" w:eastAsia="ru-RU"/>
        </w:rPr>
        <w:t>щодо персонального складу робочих органів VІІІ з’їзду Профспілки</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FB7906">
        <w:rPr>
          <w:rFonts w:ascii="Times New Roman" w:eastAsia="Times New Roman" w:hAnsi="Times New Roman" w:cs="Times New Roman"/>
          <w:b/>
          <w:sz w:val="24"/>
          <w:szCs w:val="24"/>
          <w:lang w:val="uk-UA" w:eastAsia="ru-RU"/>
        </w:rPr>
        <w:t>РОБОЧА ПРЕЗИДІЯ</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38"/>
        <w:gridCol w:w="6328"/>
      </w:tblGrid>
      <w:tr w:rsidR="00FB7906" w:rsidRPr="00FB7906" w:rsidTr="00FB7906">
        <w:tc>
          <w:tcPr>
            <w:tcW w:w="540"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п/п</w:t>
            </w:r>
          </w:p>
        </w:tc>
        <w:tc>
          <w:tcPr>
            <w:tcW w:w="2738"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ПІБ</w:t>
            </w:r>
          </w:p>
        </w:tc>
        <w:tc>
          <w:tcPr>
            <w:tcW w:w="6328"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Посада</w:t>
            </w:r>
          </w:p>
        </w:tc>
      </w:tr>
      <w:tr w:rsidR="00FB7906" w:rsidRPr="00FB7906" w:rsidTr="00FB7906">
        <w:tc>
          <w:tcPr>
            <w:tcW w:w="540" w:type="dxa"/>
          </w:tcPr>
          <w:p w:rsidR="00FB7906" w:rsidRPr="00FB7906" w:rsidRDefault="00FB7906" w:rsidP="00FB7906">
            <w:pPr>
              <w:numPr>
                <w:ilvl w:val="0"/>
                <w:numId w:val="16"/>
              </w:numPr>
              <w:spacing w:after="0" w:line="240" w:lineRule="auto"/>
              <w:rPr>
                <w:rFonts w:ascii="Times New Roman" w:eastAsia="Times New Roman" w:hAnsi="Times New Roman" w:cs="Times New Roman"/>
                <w:sz w:val="24"/>
                <w:szCs w:val="24"/>
                <w:lang w:val="uk-UA" w:eastAsia="ru-RU"/>
              </w:rPr>
            </w:pPr>
          </w:p>
        </w:tc>
        <w:tc>
          <w:tcPr>
            <w:tcW w:w="273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32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FB7906">
        <w:tc>
          <w:tcPr>
            <w:tcW w:w="540" w:type="dxa"/>
          </w:tcPr>
          <w:p w:rsidR="00FB7906" w:rsidRPr="00FB7906" w:rsidRDefault="00FB7906" w:rsidP="00FB7906">
            <w:pPr>
              <w:numPr>
                <w:ilvl w:val="0"/>
                <w:numId w:val="16"/>
              </w:numPr>
              <w:spacing w:after="0" w:line="240" w:lineRule="auto"/>
              <w:rPr>
                <w:rFonts w:ascii="Times New Roman" w:eastAsia="Times New Roman" w:hAnsi="Times New Roman" w:cs="Times New Roman"/>
                <w:sz w:val="24"/>
                <w:szCs w:val="24"/>
                <w:lang w:val="uk-UA" w:eastAsia="ru-RU"/>
              </w:rPr>
            </w:pPr>
          </w:p>
        </w:tc>
        <w:tc>
          <w:tcPr>
            <w:tcW w:w="273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32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FB7906">
        <w:tc>
          <w:tcPr>
            <w:tcW w:w="540" w:type="dxa"/>
          </w:tcPr>
          <w:p w:rsidR="00FB7906" w:rsidRPr="00FB7906" w:rsidRDefault="00FB7906" w:rsidP="00FB7906">
            <w:pPr>
              <w:numPr>
                <w:ilvl w:val="0"/>
                <w:numId w:val="16"/>
              </w:numPr>
              <w:spacing w:after="0" w:line="240" w:lineRule="auto"/>
              <w:rPr>
                <w:rFonts w:ascii="Times New Roman" w:eastAsia="Times New Roman" w:hAnsi="Times New Roman" w:cs="Times New Roman"/>
                <w:sz w:val="24"/>
                <w:szCs w:val="24"/>
                <w:lang w:val="uk-UA" w:eastAsia="ru-RU"/>
              </w:rPr>
            </w:pPr>
          </w:p>
        </w:tc>
        <w:tc>
          <w:tcPr>
            <w:tcW w:w="273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328"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bl>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FB7906">
        <w:rPr>
          <w:rFonts w:ascii="Times New Roman" w:eastAsia="Times New Roman" w:hAnsi="Times New Roman" w:cs="Times New Roman"/>
          <w:b/>
          <w:sz w:val="24"/>
          <w:szCs w:val="24"/>
          <w:lang w:val="uk-UA" w:eastAsia="ru-RU"/>
        </w:rPr>
        <w:t>СЕКРЕТАРІАТ</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4"/>
          <w:szCs w:val="24"/>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67"/>
        <w:gridCol w:w="6327"/>
      </w:tblGrid>
      <w:tr w:rsidR="00FB7906" w:rsidRPr="00FB7906" w:rsidTr="00FB7906">
        <w:tc>
          <w:tcPr>
            <w:tcW w:w="540"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п/п</w:t>
            </w:r>
          </w:p>
        </w:tc>
        <w:tc>
          <w:tcPr>
            <w:tcW w:w="2767"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ПІБ</w:t>
            </w:r>
          </w:p>
        </w:tc>
        <w:tc>
          <w:tcPr>
            <w:tcW w:w="6327"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Посада</w:t>
            </w:r>
          </w:p>
        </w:tc>
      </w:tr>
      <w:tr w:rsidR="00FB7906" w:rsidRPr="00FB7906" w:rsidTr="00FB7906">
        <w:tc>
          <w:tcPr>
            <w:tcW w:w="540" w:type="dxa"/>
          </w:tcPr>
          <w:p w:rsidR="00FB7906" w:rsidRPr="00FB7906" w:rsidRDefault="00FB7906" w:rsidP="00FB7906">
            <w:pPr>
              <w:numPr>
                <w:ilvl w:val="0"/>
                <w:numId w:val="14"/>
              </w:numPr>
              <w:spacing w:after="0" w:line="240" w:lineRule="auto"/>
              <w:rPr>
                <w:rFonts w:ascii="Times New Roman" w:eastAsia="Times New Roman" w:hAnsi="Times New Roman" w:cs="Times New Roman"/>
                <w:sz w:val="24"/>
                <w:szCs w:val="24"/>
                <w:lang w:val="uk-UA" w:eastAsia="ru-RU"/>
              </w:rPr>
            </w:pPr>
          </w:p>
        </w:tc>
        <w:tc>
          <w:tcPr>
            <w:tcW w:w="276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3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FB7906">
        <w:tc>
          <w:tcPr>
            <w:tcW w:w="540" w:type="dxa"/>
          </w:tcPr>
          <w:p w:rsidR="00FB7906" w:rsidRPr="00FB7906" w:rsidRDefault="00FB7906" w:rsidP="00FB7906">
            <w:pPr>
              <w:numPr>
                <w:ilvl w:val="0"/>
                <w:numId w:val="14"/>
              </w:numPr>
              <w:spacing w:after="0" w:line="240" w:lineRule="auto"/>
              <w:rPr>
                <w:rFonts w:ascii="Times New Roman" w:eastAsia="Times New Roman" w:hAnsi="Times New Roman" w:cs="Times New Roman"/>
                <w:sz w:val="24"/>
                <w:szCs w:val="24"/>
                <w:lang w:val="uk-UA" w:eastAsia="ru-RU"/>
              </w:rPr>
            </w:pPr>
          </w:p>
        </w:tc>
        <w:tc>
          <w:tcPr>
            <w:tcW w:w="2767" w:type="dxa"/>
          </w:tcPr>
          <w:p w:rsidR="00FB7906" w:rsidRPr="00FB7906" w:rsidRDefault="00FB7906" w:rsidP="00FB7906">
            <w:pPr>
              <w:spacing w:after="0" w:line="240" w:lineRule="auto"/>
              <w:ind w:right="-102"/>
              <w:rPr>
                <w:rFonts w:ascii="Times New Roman" w:eastAsia="Times New Roman" w:hAnsi="Times New Roman" w:cs="Times New Roman"/>
                <w:sz w:val="24"/>
                <w:szCs w:val="24"/>
                <w:lang w:val="uk-UA" w:eastAsia="ru-RU"/>
              </w:rPr>
            </w:pPr>
          </w:p>
        </w:tc>
        <w:tc>
          <w:tcPr>
            <w:tcW w:w="63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FB7906">
        <w:tc>
          <w:tcPr>
            <w:tcW w:w="540" w:type="dxa"/>
          </w:tcPr>
          <w:p w:rsidR="00FB7906" w:rsidRPr="00FB7906" w:rsidRDefault="00FB7906" w:rsidP="00FB7906">
            <w:pPr>
              <w:numPr>
                <w:ilvl w:val="0"/>
                <w:numId w:val="14"/>
              </w:numPr>
              <w:spacing w:after="0" w:line="240" w:lineRule="auto"/>
              <w:rPr>
                <w:rFonts w:ascii="Times New Roman" w:eastAsia="Times New Roman" w:hAnsi="Times New Roman" w:cs="Times New Roman"/>
                <w:sz w:val="24"/>
                <w:szCs w:val="24"/>
                <w:lang w:val="uk-UA" w:eastAsia="ru-RU"/>
              </w:rPr>
            </w:pPr>
          </w:p>
        </w:tc>
        <w:tc>
          <w:tcPr>
            <w:tcW w:w="2767" w:type="dxa"/>
          </w:tcPr>
          <w:p w:rsidR="00FB7906" w:rsidRPr="00FB7906" w:rsidRDefault="00FB7906" w:rsidP="00FB7906">
            <w:pPr>
              <w:spacing w:after="0" w:line="240" w:lineRule="auto"/>
              <w:jc w:val="both"/>
              <w:rPr>
                <w:rFonts w:ascii="Times New Roman" w:eastAsia="Times New Roman" w:hAnsi="Times New Roman" w:cs="Times New Roman"/>
                <w:sz w:val="24"/>
                <w:szCs w:val="24"/>
                <w:lang w:val="uk-UA" w:eastAsia="ru-RU"/>
              </w:rPr>
            </w:pPr>
          </w:p>
        </w:tc>
        <w:tc>
          <w:tcPr>
            <w:tcW w:w="63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bl>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4"/>
          <w:szCs w:val="24"/>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4"/>
          <w:szCs w:val="24"/>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FB7906">
        <w:rPr>
          <w:rFonts w:ascii="Times New Roman" w:eastAsia="Times New Roman" w:hAnsi="Times New Roman" w:cs="Times New Roman"/>
          <w:b/>
          <w:sz w:val="24"/>
          <w:szCs w:val="24"/>
          <w:lang w:val="uk-UA" w:eastAsia="ru-RU"/>
        </w:rPr>
        <w:t>ЛІЧИЛЬНА КОМІСІЯ</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sz w:val="24"/>
          <w:szCs w:val="24"/>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27"/>
        <w:gridCol w:w="6403"/>
      </w:tblGrid>
      <w:tr w:rsidR="00FB7906" w:rsidRPr="00FB7906" w:rsidTr="002100BB">
        <w:trPr>
          <w:cantSplit/>
        </w:trPr>
        <w:tc>
          <w:tcPr>
            <w:tcW w:w="704"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п/п</w:t>
            </w:r>
          </w:p>
        </w:tc>
        <w:tc>
          <w:tcPr>
            <w:tcW w:w="2527"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ПІБ</w:t>
            </w:r>
          </w:p>
        </w:tc>
        <w:tc>
          <w:tcPr>
            <w:tcW w:w="6403"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Посада</w:t>
            </w:r>
          </w:p>
        </w:tc>
      </w:tr>
      <w:tr w:rsidR="00FB7906" w:rsidRPr="00FB7906" w:rsidTr="002100BB">
        <w:trPr>
          <w:cantSplit/>
        </w:trPr>
        <w:tc>
          <w:tcPr>
            <w:tcW w:w="704" w:type="dxa"/>
          </w:tcPr>
          <w:p w:rsidR="00FB7906" w:rsidRPr="00FB7906" w:rsidRDefault="00FB7906" w:rsidP="00FB7906">
            <w:pPr>
              <w:numPr>
                <w:ilvl w:val="0"/>
                <w:numId w:val="15"/>
              </w:numPr>
              <w:spacing w:after="0" w:line="240" w:lineRule="auto"/>
              <w:ind w:right="175"/>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2100BB">
        <w:trPr>
          <w:cantSplit/>
        </w:trPr>
        <w:tc>
          <w:tcPr>
            <w:tcW w:w="704" w:type="dxa"/>
          </w:tcPr>
          <w:p w:rsidR="00FB7906" w:rsidRPr="00FB7906" w:rsidRDefault="00FB7906" w:rsidP="00FB7906">
            <w:pPr>
              <w:numPr>
                <w:ilvl w:val="0"/>
                <w:numId w:val="15"/>
              </w:numPr>
              <w:spacing w:after="0" w:line="240" w:lineRule="auto"/>
              <w:ind w:right="175"/>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keepNext/>
              <w:spacing w:after="0" w:line="240" w:lineRule="auto"/>
              <w:outlineLvl w:val="2"/>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keepNext/>
              <w:spacing w:after="0" w:line="240" w:lineRule="auto"/>
              <w:outlineLvl w:val="2"/>
              <w:rPr>
                <w:rFonts w:ascii="Times New Roman" w:eastAsia="Times New Roman" w:hAnsi="Times New Roman" w:cs="Times New Roman"/>
                <w:sz w:val="24"/>
                <w:szCs w:val="24"/>
                <w:lang w:val="uk-UA" w:eastAsia="ru-RU"/>
              </w:rPr>
            </w:pPr>
          </w:p>
        </w:tc>
      </w:tr>
      <w:tr w:rsidR="00FB7906" w:rsidRPr="00FB7906" w:rsidTr="002100BB">
        <w:trPr>
          <w:cantSplit/>
        </w:trPr>
        <w:tc>
          <w:tcPr>
            <w:tcW w:w="704" w:type="dxa"/>
          </w:tcPr>
          <w:p w:rsidR="00FB7906" w:rsidRPr="00FB7906" w:rsidRDefault="00FB7906" w:rsidP="00FB7906">
            <w:pPr>
              <w:numPr>
                <w:ilvl w:val="0"/>
                <w:numId w:val="15"/>
              </w:numPr>
              <w:spacing w:after="0" w:line="240" w:lineRule="auto"/>
              <w:ind w:right="175"/>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keepNext/>
              <w:spacing w:after="0" w:line="240" w:lineRule="auto"/>
              <w:outlineLvl w:val="2"/>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bl>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FB7906">
        <w:rPr>
          <w:rFonts w:ascii="Times New Roman" w:eastAsia="Times New Roman" w:hAnsi="Times New Roman" w:cs="Times New Roman"/>
          <w:b/>
          <w:sz w:val="24"/>
          <w:szCs w:val="24"/>
          <w:lang w:val="uk-UA" w:eastAsia="ru-RU"/>
        </w:rPr>
        <w:t>РЕДАКЦІЙНА КОМІСІЯ</w:t>
      </w:r>
    </w:p>
    <w:p w:rsidR="00FB7906" w:rsidRPr="00FB7906" w:rsidRDefault="00FB7906" w:rsidP="00FB7906">
      <w:pPr>
        <w:shd w:val="clear" w:color="auto" w:fill="FFFFFF"/>
        <w:spacing w:after="0" w:line="240" w:lineRule="auto"/>
        <w:jc w:val="center"/>
        <w:rPr>
          <w:rFonts w:ascii="Times New Roman" w:eastAsia="Times New Roman" w:hAnsi="Times New Roman" w:cs="Times New Roman"/>
          <w:b/>
          <w:sz w:val="24"/>
          <w:szCs w:val="24"/>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27"/>
        <w:gridCol w:w="6403"/>
      </w:tblGrid>
      <w:tr w:rsidR="00FB7906" w:rsidRPr="00FB7906" w:rsidTr="002100BB">
        <w:trPr>
          <w:cantSplit/>
        </w:trPr>
        <w:tc>
          <w:tcPr>
            <w:tcW w:w="704"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п/п</w:t>
            </w:r>
          </w:p>
        </w:tc>
        <w:tc>
          <w:tcPr>
            <w:tcW w:w="2527"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ПІБ</w:t>
            </w:r>
          </w:p>
        </w:tc>
        <w:tc>
          <w:tcPr>
            <w:tcW w:w="6403" w:type="dxa"/>
          </w:tcPr>
          <w:p w:rsidR="00FB7906" w:rsidRPr="00FB7906" w:rsidRDefault="00FB7906" w:rsidP="00FB7906">
            <w:pPr>
              <w:spacing w:after="0" w:line="240" w:lineRule="auto"/>
              <w:jc w:val="center"/>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Посада</w:t>
            </w:r>
          </w:p>
        </w:tc>
      </w:tr>
      <w:tr w:rsidR="00FB7906" w:rsidRPr="00FB7906" w:rsidTr="002100BB">
        <w:trPr>
          <w:cantSplit/>
        </w:trPr>
        <w:tc>
          <w:tcPr>
            <w:tcW w:w="704" w:type="dxa"/>
          </w:tcPr>
          <w:p w:rsidR="00FB7906" w:rsidRPr="00FB7906" w:rsidRDefault="00FB7906" w:rsidP="00FB7906">
            <w:pPr>
              <w:numPr>
                <w:ilvl w:val="0"/>
                <w:numId w:val="17"/>
              </w:numPr>
              <w:spacing w:after="0" w:line="240" w:lineRule="auto"/>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2100BB">
        <w:trPr>
          <w:cantSplit/>
        </w:trPr>
        <w:tc>
          <w:tcPr>
            <w:tcW w:w="704" w:type="dxa"/>
          </w:tcPr>
          <w:p w:rsidR="00FB7906" w:rsidRPr="00FB7906" w:rsidRDefault="00FB7906" w:rsidP="00FB7906">
            <w:pPr>
              <w:numPr>
                <w:ilvl w:val="0"/>
                <w:numId w:val="17"/>
              </w:numPr>
              <w:spacing w:after="0" w:line="240" w:lineRule="auto"/>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r w:rsidR="00FB7906" w:rsidRPr="00FB7906" w:rsidTr="002100BB">
        <w:trPr>
          <w:cantSplit/>
        </w:trPr>
        <w:tc>
          <w:tcPr>
            <w:tcW w:w="704" w:type="dxa"/>
          </w:tcPr>
          <w:p w:rsidR="00FB7906" w:rsidRPr="00FB7906" w:rsidRDefault="00FB7906" w:rsidP="00FB7906">
            <w:pPr>
              <w:numPr>
                <w:ilvl w:val="0"/>
                <w:numId w:val="17"/>
              </w:numPr>
              <w:spacing w:after="0" w:line="240" w:lineRule="auto"/>
              <w:rPr>
                <w:rFonts w:ascii="Times New Roman" w:eastAsia="Times New Roman" w:hAnsi="Times New Roman" w:cs="Times New Roman"/>
                <w:sz w:val="24"/>
                <w:szCs w:val="24"/>
                <w:lang w:val="uk-UA" w:eastAsia="ru-RU"/>
              </w:rPr>
            </w:pPr>
          </w:p>
        </w:tc>
        <w:tc>
          <w:tcPr>
            <w:tcW w:w="2527"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c>
          <w:tcPr>
            <w:tcW w:w="6403" w:type="dxa"/>
          </w:tcPr>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tc>
      </w:tr>
    </w:tbl>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ind w:right="-83"/>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bCs/>
          <w:sz w:val="28"/>
          <w:szCs w:val="28"/>
          <w:lang w:val="uk-UA" w:eastAsia="ru-RU"/>
        </w:rPr>
        <w:t>Голова Профспілки                                                                      Юрій ПІЖУК</w:t>
      </w:r>
    </w:p>
    <w:p w:rsidR="00FB7906" w:rsidRPr="00FB7906" w:rsidRDefault="00FB7906" w:rsidP="00FB7906">
      <w:pPr>
        <w:spacing w:after="0" w:line="240" w:lineRule="auto"/>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lastRenderedPageBreak/>
        <w:t>Додаток 4</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FB7906">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Проект</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noProof/>
          <w:sz w:val="32"/>
          <w:szCs w:val="32"/>
          <w:lang w:val="uk-UA" w:eastAsia="uk-UA"/>
        </w:rPr>
        <w:drawing>
          <wp:anchor distT="0" distB="0" distL="114300" distR="114300" simplePos="0" relativeHeight="251674624" behindDoc="1" locked="0" layoutInCell="1" allowOverlap="0" wp14:anchorId="0C2D499C" wp14:editId="406DA656">
            <wp:simplePos x="0" y="0"/>
            <wp:positionH relativeFrom="column">
              <wp:posOffset>184150</wp:posOffset>
            </wp:positionH>
            <wp:positionV relativeFrom="paragraph">
              <wp:posOffset>-198120</wp:posOffset>
            </wp:positionV>
            <wp:extent cx="1003935" cy="1028700"/>
            <wp:effectExtent l="0" t="0" r="5715"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color w:val="1D1B11" w:themeColor="background2" w:themeShade="1A"/>
          <w:sz w:val="32"/>
          <w:szCs w:val="32"/>
          <w:lang w:val="uk-UA" w:eastAsia="ru-RU"/>
        </w:rPr>
      </w:pPr>
      <w:r w:rsidRPr="00FB7906">
        <w:rPr>
          <w:rFonts w:ascii="Times New Roman" w:eastAsia="Times New Roman" w:hAnsi="Times New Roman" w:cs="Times New Roman"/>
          <w:b/>
          <w:color w:val="1D1B11" w:themeColor="background2" w:themeShade="1A"/>
          <w:sz w:val="32"/>
          <w:szCs w:val="32"/>
          <w:lang w:val="uk-UA" w:eastAsia="ru-RU"/>
        </w:rPr>
        <w:t>VІIІ з’їзд Профспілки</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both"/>
        <w:rPr>
          <w:rFonts w:ascii="Times New Roman" w:eastAsia="Times New Roman" w:hAnsi="Times New Roman" w:cs="Times New Roman"/>
          <w:b/>
          <w:sz w:val="28"/>
          <w:szCs w:val="28"/>
          <w:u w:val="single"/>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0D0D0D"/>
          <w:sz w:val="28"/>
          <w:szCs w:val="28"/>
          <w:u w:val="single"/>
          <w:lang w:val="uk-UA" w:eastAsia="ru-RU"/>
        </w:rPr>
      </w:pPr>
      <w:r w:rsidRPr="00FB7906">
        <w:rPr>
          <w:rFonts w:ascii="Times New Roman" w:eastAsia="Times New Roman" w:hAnsi="Times New Roman" w:cs="Times New Roman"/>
          <w:b/>
          <w:sz w:val="28"/>
          <w:szCs w:val="28"/>
          <w:u w:val="single"/>
          <w:lang w:val="uk-UA" w:eastAsia="ru-RU"/>
        </w:rPr>
        <w:t>25.11.2020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Київ </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color w:val="0D0D0D"/>
          <w:sz w:val="28"/>
          <w:szCs w:val="28"/>
          <w:u w:val="single"/>
          <w:lang w:val="uk-UA" w:eastAsia="ru-RU"/>
        </w:rPr>
        <w:t xml:space="preserve">№ </w:t>
      </w:r>
      <w:r w:rsidRPr="00FB7906">
        <w:rPr>
          <w:rFonts w:ascii="Times New Roman" w:eastAsia="Times New Roman" w:hAnsi="Times New Roman" w:cs="Times New Roman"/>
          <w:b/>
          <w:color w:val="1D1B11" w:themeColor="background2" w:themeShade="1A"/>
          <w:sz w:val="28"/>
          <w:szCs w:val="28"/>
          <w:u w:val="single"/>
          <w:lang w:val="uk-UA" w:eastAsia="ru-RU"/>
        </w:rPr>
        <w:t>VІIІ-___</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32"/>
          <w:szCs w:val="32"/>
          <w:lang w:val="uk-UA" w:eastAsia="ru-RU"/>
        </w:rPr>
      </w:pPr>
    </w:p>
    <w:p w:rsidR="00FB7906" w:rsidRP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Про звіт ЦК Профспілки про роботу, проведену у звітному періоді з грудня 2015 року по листопад 2020 року</w:t>
      </w:r>
    </w:p>
    <w:p w:rsidR="00FB7906" w:rsidRP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 xml:space="preserve"> та Програму дій Профспілки працівників державних установ України на 2020 – 2025 роки</w:t>
      </w:r>
    </w:p>
    <w:p w:rsidR="00FB7906" w:rsidRPr="00FB7906" w:rsidRDefault="00FB7906" w:rsidP="00FB7906">
      <w:pPr>
        <w:spacing w:after="0" w:line="360" w:lineRule="auto"/>
        <w:jc w:val="center"/>
        <w:rPr>
          <w:rFonts w:ascii="Times New Roman" w:eastAsia="Times New Roman" w:hAnsi="Times New Roman" w:cs="Times New Roman"/>
          <w:color w:val="1D1B11" w:themeColor="background2" w:themeShade="1A"/>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Заслухавши та обговоривши доповідь голови Профспілки </w:t>
      </w:r>
      <w:proofErr w:type="spellStart"/>
      <w:r w:rsidRPr="00FB7906">
        <w:rPr>
          <w:rFonts w:ascii="Times New Roman" w:eastAsia="Times New Roman" w:hAnsi="Times New Roman" w:cs="Times New Roman"/>
          <w:color w:val="1D1B11" w:themeColor="background2" w:themeShade="1A"/>
          <w:sz w:val="28"/>
          <w:szCs w:val="28"/>
          <w:lang w:val="uk-UA" w:eastAsia="ru-RU"/>
        </w:rPr>
        <w:t>Піжука</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Ю.М, про звіт ЦК Профспілки про роботу, проведену у звітному періоді з грудня 2015 року по листопад 2020 року (далі-звітний період)</w:t>
      </w:r>
      <w:r w:rsidRPr="00FB7906">
        <w:rPr>
          <w:rFonts w:ascii="Times New Roman" w:eastAsia="Times New Roman" w:hAnsi="Times New Roman" w:cs="Times New Roman"/>
          <w:b/>
          <w:color w:val="1D1B11" w:themeColor="background2" w:themeShade="1A"/>
          <w:sz w:val="28"/>
          <w:szCs w:val="28"/>
          <w:lang w:val="uk-UA" w:eastAsia="ru-RU"/>
        </w:rPr>
        <w:t>,</w:t>
      </w:r>
      <w:r w:rsidRPr="00FB7906">
        <w:rPr>
          <w:rFonts w:ascii="Times New Roman" w:eastAsia="Times New Roman" w:hAnsi="Times New Roman" w:cs="Times New Roman"/>
          <w:color w:val="1D1B11" w:themeColor="background2" w:themeShade="1A"/>
          <w:sz w:val="28"/>
          <w:szCs w:val="28"/>
          <w:lang w:val="uk-UA" w:eastAsia="ru-RU"/>
        </w:rPr>
        <w:t xml:space="preserve"> VІІ</w:t>
      </w:r>
      <w:r w:rsidRPr="00FB7906">
        <w:rPr>
          <w:rFonts w:ascii="Times New Roman" w:eastAsia="Times New Roman" w:hAnsi="Times New Roman" w:cs="Times New Roman"/>
          <w:color w:val="1D1B11" w:themeColor="background2" w:themeShade="1A"/>
          <w:sz w:val="28"/>
          <w:szCs w:val="28"/>
          <w:lang w:val="en-US" w:eastAsia="ru-RU"/>
        </w:rPr>
        <w:t>I</w:t>
      </w:r>
      <w:r w:rsidRPr="00FB7906">
        <w:rPr>
          <w:rFonts w:ascii="Times New Roman" w:eastAsia="Times New Roman" w:hAnsi="Times New Roman" w:cs="Times New Roman"/>
          <w:color w:val="1D1B11" w:themeColor="background2" w:themeShade="1A"/>
          <w:sz w:val="28"/>
          <w:szCs w:val="28"/>
          <w:lang w:val="uk-UA" w:eastAsia="ru-RU"/>
        </w:rPr>
        <w:t xml:space="preserve"> з’їзд </w:t>
      </w:r>
      <w:r w:rsidRPr="00FB7906">
        <w:rPr>
          <w:rFonts w:ascii="Times New Roman" w:eastAsia="Times New Roman" w:hAnsi="Times New Roman" w:cs="Times New Roman"/>
          <w:bCs/>
          <w:color w:val="1D1B11" w:themeColor="background2" w:themeShade="1A"/>
          <w:sz w:val="28"/>
          <w:szCs w:val="28"/>
          <w:lang w:val="uk-UA"/>
        </w:rPr>
        <w:t>Профспілки працівників державних установ України</w:t>
      </w:r>
      <w:r w:rsidRPr="00FB7906">
        <w:rPr>
          <w:rFonts w:ascii="Times New Roman" w:eastAsia="Times New Roman" w:hAnsi="Times New Roman" w:cs="Times New Roman"/>
          <w:color w:val="1D1B11" w:themeColor="background2" w:themeShade="1A"/>
          <w:sz w:val="28"/>
          <w:szCs w:val="28"/>
          <w:lang w:val="uk-UA" w:eastAsia="ru-RU"/>
        </w:rPr>
        <w:t xml:space="preserve"> зазначає, що ЦК Профспілки, </w:t>
      </w:r>
      <w:r w:rsidRPr="00FB7906">
        <w:rPr>
          <w:rFonts w:ascii="Times New Roman" w:eastAsia="Times New Roman" w:hAnsi="Times New Roman" w:cs="Times New Roman"/>
          <w:bCs/>
          <w:color w:val="1D1B11" w:themeColor="background2" w:themeShade="1A"/>
          <w:sz w:val="28"/>
          <w:szCs w:val="28"/>
          <w:lang w:val="uk-UA"/>
        </w:rPr>
        <w:t xml:space="preserve">президією ЦК, виборними органами </w:t>
      </w:r>
      <w:r w:rsidRPr="00FB7906">
        <w:rPr>
          <w:rFonts w:ascii="Times New Roman" w:eastAsia="Times New Roman" w:hAnsi="Times New Roman" w:cs="Times New Roman"/>
          <w:color w:val="1D1B11" w:themeColor="background2" w:themeShade="1A"/>
          <w:sz w:val="28"/>
          <w:szCs w:val="28"/>
          <w:lang w:val="uk-UA" w:eastAsia="ru-RU"/>
        </w:rPr>
        <w:t xml:space="preserve">регіональних, територіальних та первинних організацій Профспілки </w:t>
      </w:r>
      <w:r w:rsidRPr="00FB7906">
        <w:rPr>
          <w:rFonts w:ascii="Times New Roman" w:eastAsia="Times New Roman" w:hAnsi="Times New Roman" w:cs="Times New Roman"/>
          <w:bCs/>
          <w:color w:val="1D1B11" w:themeColor="background2" w:themeShade="1A"/>
          <w:sz w:val="28"/>
          <w:szCs w:val="28"/>
          <w:lang w:val="uk-UA"/>
        </w:rPr>
        <w:t>проводилась систематична робота щодо реалізації постанов VIІ з’їзду Федерації профспілок України, VIІ з’їзду Профспілки працівників державних установ України</w:t>
      </w:r>
      <w:r w:rsidRPr="00FB7906">
        <w:rPr>
          <w:rFonts w:ascii="Times New Roman" w:eastAsia="Times New Roman" w:hAnsi="Times New Roman" w:cs="Times New Roman"/>
          <w:color w:val="1D1B11" w:themeColor="background2" w:themeShade="1A"/>
          <w:sz w:val="28"/>
          <w:szCs w:val="28"/>
          <w:lang w:val="uk-UA" w:eastAsia="ru-RU"/>
        </w:rPr>
        <w:t xml:space="preserve"> та Програми дій Профспілки працівників державних установ України на 2015 – 2020 роки, у відповідності до </w:t>
      </w:r>
      <w:r w:rsidRPr="00FB7906">
        <w:rPr>
          <w:rFonts w:ascii="Times New Roman" w:eastAsia="Times New Roman" w:hAnsi="Times New Roman" w:cs="Times New Roman"/>
          <w:bCs/>
          <w:color w:val="1D1B11" w:themeColor="background2" w:themeShade="1A"/>
          <w:sz w:val="28"/>
          <w:szCs w:val="28"/>
          <w:lang w:val="uk-UA"/>
        </w:rPr>
        <w:t>Закону України «Про професійні спілки, їх права та гарантії діяльності» та Статуту Профспілки працівників державних установ України</w:t>
      </w:r>
    </w:p>
    <w:p w:rsidR="00FB7906" w:rsidRPr="00FB7906" w:rsidRDefault="00FB7906" w:rsidP="00FB7906">
      <w:pPr>
        <w:shd w:val="clear" w:color="auto" w:fill="FFFFFF"/>
        <w:autoSpaceDE w:val="0"/>
        <w:autoSpaceDN w:val="0"/>
        <w:adjustRightInd w:val="0"/>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Основні зусилля ЦК Профспілки, регіональних, територіальних та первинних організацій Профспілки спрямовувалися на здійснення захисту  трудових, соціально-економічних прав та інтересів  членів Профспілки, відстоювання їх конституційних прав, посилення громадського контролю за додержанням законодавства про працю.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Представляючи інтереси членів Профспілки, виборні профспілкові органи будували свої відносини з роботодавцями на принципах соціального діалогу і партнерства. З метою розвитку соціального діалогу, Профспілка здійснила комплекс організаційних, правових, інформаційних заходів, спрямованих на підтвердження репрезентативності для всіх організаційних ланок Профспілки, удосконалення співпраці з органами державної влади та місцевого </w:t>
      </w:r>
      <w:r w:rsidRPr="00FB7906">
        <w:rPr>
          <w:rFonts w:ascii="Times New Roman" w:eastAsia="Times New Roman" w:hAnsi="Times New Roman" w:cs="Times New Roman"/>
          <w:color w:val="1D1B11" w:themeColor="background2" w:themeShade="1A"/>
          <w:sz w:val="28"/>
          <w:szCs w:val="28"/>
          <w:lang w:val="uk-UA" w:eastAsia="ru-RU"/>
        </w:rPr>
        <w:lastRenderedPageBreak/>
        <w:t xml:space="preserve">самоврядування, участі представників профспілки в роботі колегій, громадських рад, виробничих нарад.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ЦК Профспілки продовжив співпрацю з галузевими профспілками бюджетної сфери, співпрацював з Федерацією профспілок України, підтримував міжнародні зв’язки з профспілковими об’єднаннями, продовжилась та зміцнилась співпраця з профспілкою державних службовців Швеції </w:t>
      </w:r>
      <w:proofErr w:type="spellStart"/>
      <w:r w:rsidRPr="00FB7906">
        <w:rPr>
          <w:rFonts w:ascii="Times New Roman" w:eastAsia="Times New Roman" w:hAnsi="Times New Roman" w:cs="Times New Roman"/>
          <w:color w:val="1D1B11" w:themeColor="background2" w:themeShade="1A"/>
          <w:sz w:val="28"/>
          <w:szCs w:val="28"/>
          <w:lang w:val="uk-UA" w:eastAsia="ru-RU"/>
        </w:rPr>
        <w:t>Fackförbundet</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ST. За звітний період значні зусилля були спрямовані на розвиток співпраці із соціальними партнерами.</w:t>
      </w:r>
    </w:p>
    <w:p w:rsidR="00FB7906" w:rsidRPr="00FB7906" w:rsidRDefault="00FB7906" w:rsidP="00FB7906">
      <w:pPr>
        <w:shd w:val="clear" w:color="auto" w:fill="FFFFFF"/>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У звітному періоді укладені і діють 2 Генеральні угоди, 8 галузевих угод, 24 регіональних угод, а також 6585 колективних договорів (що складає 96,2 % від кількості первинних організацій профспілки), які охоплюють 93,5 % працюючих від загальної кількості працівників на підприємствах, в організаціях, установах, де діють організації Профспілки.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Протягом звітного періоду Профспілкою було </w:t>
      </w:r>
      <w:proofErr w:type="spellStart"/>
      <w:r w:rsidRPr="00FB7906">
        <w:rPr>
          <w:rFonts w:ascii="Times New Roman" w:eastAsia="Times New Roman" w:hAnsi="Times New Roman" w:cs="Times New Roman"/>
          <w:color w:val="1D1B11" w:themeColor="background2" w:themeShade="1A"/>
          <w:sz w:val="28"/>
          <w:szCs w:val="28"/>
          <w:lang w:val="uk-UA" w:eastAsia="ru-RU"/>
        </w:rPr>
        <w:t>опрацювано</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644 </w:t>
      </w:r>
      <w:proofErr w:type="spellStart"/>
      <w:r w:rsidRPr="00FB7906">
        <w:rPr>
          <w:rFonts w:ascii="Times New Roman" w:eastAsia="Times New Roman" w:hAnsi="Times New Roman" w:cs="Times New Roman"/>
          <w:color w:val="1D1B11" w:themeColor="background2" w:themeShade="1A"/>
          <w:sz w:val="28"/>
          <w:szCs w:val="28"/>
          <w:lang w:val="uk-UA" w:eastAsia="ru-RU"/>
        </w:rPr>
        <w:t>законопроєктів</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та інших нормативно-правових актів, до 73 %, з них  внесені пропозиції, які стосуються трудових і соціально-економічних прав та інтересів членів профспілки. Окрема увага приділялася роботі над </w:t>
      </w:r>
      <w:proofErr w:type="spellStart"/>
      <w:r w:rsidRPr="00FB7906">
        <w:rPr>
          <w:rFonts w:ascii="Times New Roman" w:eastAsia="Times New Roman" w:hAnsi="Times New Roman" w:cs="Times New Roman"/>
          <w:color w:val="1D1B11" w:themeColor="background2" w:themeShade="1A"/>
          <w:sz w:val="28"/>
          <w:szCs w:val="28"/>
          <w:lang w:val="uk-UA" w:eastAsia="ru-RU"/>
        </w:rPr>
        <w:t>проєктами</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щодо державної служби, місцевого самоврядування, оплати праці, соціальних гарантій, зокрема пенсійного забезпечення тощо.</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Проведено 2252 перевірки дотримання вимог трудового законодавства, якими охоплено 2238 юридичних осіб.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Упродовж 2015-2020 років ЦК Профспілки продовжив роботу по забезпеченню безперервного підвищення кваліфікації та підготовки профспілкових працівників, активу відповідно до сучасних вимог. Так, за звітний період проведено 52 навчання </w:t>
      </w:r>
      <w:proofErr w:type="spellStart"/>
      <w:r w:rsidRPr="00FB7906">
        <w:rPr>
          <w:rFonts w:ascii="Times New Roman" w:eastAsia="Times New Roman" w:hAnsi="Times New Roman" w:cs="Times New Roman"/>
          <w:color w:val="1D1B11" w:themeColor="background2" w:themeShade="1A"/>
          <w:sz w:val="28"/>
          <w:szCs w:val="28"/>
          <w:lang w:val="uk-UA" w:eastAsia="ru-RU"/>
        </w:rPr>
        <w:t>профспілковців</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у </w:t>
      </w:r>
      <w:proofErr w:type="spellStart"/>
      <w:r w:rsidRPr="00FB7906">
        <w:rPr>
          <w:rFonts w:ascii="Times New Roman" w:eastAsia="Times New Roman" w:hAnsi="Times New Roman" w:cs="Times New Roman"/>
          <w:color w:val="1D1B11" w:themeColor="background2" w:themeShade="1A"/>
          <w:sz w:val="28"/>
          <w:szCs w:val="28"/>
          <w:lang w:val="uk-UA" w:eastAsia="ru-RU"/>
        </w:rPr>
        <w:t>т.ч</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16 виїзних на базі регіональних центрів профспілкових навчань. Результатом системної роботи Профспілки з питань навчання стало відкриття у 2019 році нового  Центру профспілкових знань «Базис».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Ускладнювали виконання завдань, визначених Програмою дій Профспілки працівників державних установ України на 2015 – 2020 роки процеси  кризових явищ у економіці, підвищення цін та тарифів на комунальні послуги, зростання рівня інфляції, наступ на профспілкове та трудове законодавство. Масові скорочення працюючих вкрай негативно вплинули на реальний захист трудових прав спілчан.</w:t>
      </w:r>
    </w:p>
    <w:p w:rsidR="00FB7906" w:rsidRPr="00FB7906" w:rsidRDefault="00FB7906" w:rsidP="00FB7906">
      <w:pPr>
        <w:shd w:val="clear" w:color="auto" w:fill="FFFFFF"/>
        <w:autoSpaceDE w:val="0"/>
        <w:autoSpaceDN w:val="0"/>
        <w:adjustRightInd w:val="0"/>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ЦК, виборні органи організацій усіх рівнів Профспілки постійно порушували перед Президентом України, урядом, Верховною Радою України, народними депутатами України питання щодо  недопущення звуження трудових прав та соціально-економічних інтересів членів Профспілки, необґрунтованого скорочення штатів органів виконавчої влади</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З’їзд зазначає, що, незважаючи на значні зусилля Центрального комітету, комітетів регіональних та територіальних організацій профспілки, основне програмне завдання – забезпечення гідного рівня оплати праці членів профспілки  залишається невирішеним.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З’їзд наголошує на не реалізованих завданнях щодо зростання чисельності Профспілки, на недоліках у роботі щодо фінансового зміцнення Профспілки, </w:t>
      </w:r>
      <w:r w:rsidRPr="00FB7906">
        <w:rPr>
          <w:rFonts w:ascii="Times New Roman" w:eastAsia="Times New Roman" w:hAnsi="Times New Roman" w:cs="Times New Roman"/>
          <w:color w:val="1D1B11" w:themeColor="background2" w:themeShade="1A"/>
          <w:sz w:val="28"/>
          <w:szCs w:val="28"/>
          <w:lang w:val="uk-UA" w:eastAsia="ru-RU"/>
        </w:rPr>
        <w:lastRenderedPageBreak/>
        <w:t>на незавершеній  процедурі  ратифікації Конвенції МОП №151, та вважає, що  організована і фінансово міцна організація здатна відстоювати права і гарантії своїх членів в умовах подолання наслідків фінансово-економічної кризи, реформування державного сектору та адміністративно-територіального устрою.</w:t>
      </w:r>
    </w:p>
    <w:p w:rsidR="00FB7906" w:rsidRPr="00FB7906" w:rsidRDefault="00FB7906" w:rsidP="00FB7906">
      <w:pPr>
        <w:shd w:val="clear" w:color="auto" w:fill="FCFCFC"/>
        <w:spacing w:after="100" w:afterAutospacing="1" w:line="240" w:lineRule="auto"/>
        <w:jc w:val="both"/>
        <w:rPr>
          <w:rFonts w:ascii="Times New Roman" w:eastAsia="Times New Roman" w:hAnsi="Times New Roman" w:cs="Times New Roman"/>
          <w:color w:val="000000" w:themeColor="text1"/>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Разом з тим, </w:t>
      </w:r>
      <w:r w:rsidRPr="00FB7906">
        <w:rPr>
          <w:rFonts w:ascii="Times New Roman" w:eastAsia="Times New Roman" w:hAnsi="Times New Roman" w:cs="Times New Roman"/>
          <w:color w:val="000000" w:themeColor="text1"/>
          <w:sz w:val="28"/>
          <w:szCs w:val="28"/>
          <w:lang w:val="uk-UA" w:eastAsia="ru-RU"/>
        </w:rPr>
        <w:t>Профспілці вдалось відстояти скорочення працівників районних державних адміністрацій на рівні 14 тисяч, проти 28 тисяч, пропонованих у постанові КМУ від 19 червня 2019 року, домогтись не внесення змін у статтю 5 Закону України «Про державну службу», якою гарантується поширення на державних службовців тих положень Кодексу законів про працю, які не врегульовані законодавством про державну службу, домогтись встановлення встановити посадового окладу на найнижчій посаді державної служби на рівні не менш як два прожиткових мінімумів, зініціювати направлення Уповноваженим Верховної Ради України з прав людини подання  до Конституційного суду щодо перерахунку пенсій державним службовцям, які вийшли на пенсію до введення у дію чинної редакції Закону України «Про державну службу».</w:t>
      </w:r>
    </w:p>
    <w:p w:rsidR="00FB7906" w:rsidRPr="00FB7906" w:rsidRDefault="00FB7906" w:rsidP="00FB7906">
      <w:pPr>
        <w:shd w:val="clear" w:color="auto" w:fill="FCFCFC"/>
        <w:spacing w:after="100" w:afterAutospacing="1" w:line="240" w:lineRule="auto"/>
        <w:jc w:val="both"/>
        <w:rPr>
          <w:rFonts w:ascii="Times New Roman" w:eastAsia="Times New Roman" w:hAnsi="Times New Roman" w:cs="Times New Roman"/>
          <w:color w:val="000000" w:themeColor="text1"/>
          <w:sz w:val="28"/>
          <w:szCs w:val="28"/>
          <w:lang w:val="uk-UA" w:eastAsia="ru-RU"/>
        </w:rPr>
      </w:pPr>
      <w:r w:rsidRPr="00FB7906">
        <w:rPr>
          <w:rFonts w:ascii="Times New Roman" w:eastAsia="Times New Roman" w:hAnsi="Times New Roman" w:cs="Times New Roman"/>
          <w:color w:val="000000" w:themeColor="text1"/>
          <w:sz w:val="28"/>
          <w:szCs w:val="28"/>
          <w:lang w:val="uk-UA" w:eastAsia="ru-RU"/>
        </w:rPr>
        <w:t xml:space="preserve">Враховуючи зазначене,  Програмою дій  Профспілки  на 2020-2025 роки продовжується курс на поглиблення  пріоритетних напрямків щодо  </w:t>
      </w:r>
      <w:r w:rsidRPr="00FB7906">
        <w:rPr>
          <w:rFonts w:ascii="Times New Roman" w:eastAsia="Times New Roman" w:hAnsi="Times New Roman" w:cs="Times New Roman"/>
          <w:color w:val="1D1B11" w:themeColor="background2" w:themeShade="1A"/>
          <w:sz w:val="28"/>
          <w:szCs w:val="28"/>
          <w:lang w:val="uk-UA" w:eastAsia="ru-RU"/>
        </w:rPr>
        <w:t>здійснення захисту  трудових, соціально-економічних прав та інтересів  членів Профспілки, своєчасне реагування на виклики та загрози для діяльності Профспілки та з цією метою направляються зусилля на включення новацій у розвиток Профспілки.</w:t>
      </w:r>
    </w:p>
    <w:p w:rsidR="00FB7906" w:rsidRPr="00FB7906" w:rsidRDefault="00FB7906" w:rsidP="00FB7906">
      <w:pPr>
        <w:shd w:val="clear" w:color="auto" w:fill="FCFCFC"/>
        <w:spacing w:after="100" w:afterAutospacing="1" w:line="240" w:lineRule="auto"/>
        <w:jc w:val="both"/>
        <w:rPr>
          <w:rFonts w:ascii="Times New Roman" w:eastAsia="Times New Roman" w:hAnsi="Times New Roman" w:cs="Times New Roman"/>
          <w:color w:val="000000" w:themeColor="text1"/>
          <w:sz w:val="28"/>
          <w:szCs w:val="28"/>
          <w:lang w:val="uk-UA" w:eastAsia="ru-RU"/>
        </w:rPr>
      </w:pPr>
      <w:r w:rsidRPr="00FB7906">
        <w:rPr>
          <w:rFonts w:ascii="Times New Roman" w:eastAsia="Times New Roman" w:hAnsi="Times New Roman" w:cs="Times New Roman"/>
          <w:color w:val="000000" w:themeColor="text1"/>
          <w:sz w:val="28"/>
          <w:szCs w:val="28"/>
          <w:lang w:val="uk-UA" w:eastAsia="ru-RU"/>
        </w:rPr>
        <w:t xml:space="preserve">На підставі викладеного, керуючись ст.86 Статуту Профспілки, </w:t>
      </w:r>
      <w:r w:rsidRPr="00FB7906">
        <w:rPr>
          <w:rFonts w:ascii="Times New Roman" w:eastAsia="Times New Roman" w:hAnsi="Times New Roman" w:cs="Times New Roman"/>
          <w:color w:val="1D1B11" w:themeColor="background2" w:themeShade="1A"/>
          <w:sz w:val="28"/>
          <w:szCs w:val="28"/>
          <w:lang w:val="uk-UA" w:eastAsia="ru-RU"/>
        </w:rPr>
        <w:t>VIІІ з’їзд Профспілки працівників державних установ України</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ПОСТАНОВЛЯЄ:</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 xml:space="preserve"> </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1. Доповідь голови Профспілки </w:t>
      </w:r>
      <w:proofErr w:type="spellStart"/>
      <w:r w:rsidRPr="00FB7906">
        <w:rPr>
          <w:rFonts w:ascii="Times New Roman" w:eastAsia="Times New Roman" w:hAnsi="Times New Roman" w:cs="Times New Roman"/>
          <w:color w:val="1D1B11" w:themeColor="background2" w:themeShade="1A"/>
          <w:sz w:val="28"/>
          <w:szCs w:val="28"/>
          <w:lang w:val="uk-UA" w:eastAsia="ru-RU"/>
        </w:rPr>
        <w:t>Піжука</w:t>
      </w:r>
      <w:proofErr w:type="spellEnd"/>
      <w:r w:rsidRPr="00FB7906">
        <w:rPr>
          <w:rFonts w:ascii="Times New Roman" w:eastAsia="Times New Roman" w:hAnsi="Times New Roman" w:cs="Times New Roman"/>
          <w:color w:val="1D1B11" w:themeColor="background2" w:themeShade="1A"/>
          <w:sz w:val="28"/>
          <w:szCs w:val="28"/>
          <w:lang w:val="uk-UA" w:eastAsia="ru-RU"/>
        </w:rPr>
        <w:t xml:space="preserve">  Ю.М. про звіт ЦК Профспілки про роботу, проведену у звітному періоді з грудня 2015 року по листопад 2020 року взяти до відома.</w:t>
      </w:r>
    </w:p>
    <w:p w:rsidR="00FB7906" w:rsidRPr="00FB7906" w:rsidRDefault="00FB7906" w:rsidP="00FB7906">
      <w:pPr>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2. Діяльність Центрального комітету Профспілки працівників державних установ України  у звітному періоді з грудня 2015 року по листопад 2020 року визнати _____________. </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uk-UA"/>
        </w:rPr>
      </w:pPr>
      <w:r w:rsidRPr="00FB7906">
        <w:rPr>
          <w:rFonts w:ascii="Times New Roman" w:eastAsia="Times New Roman" w:hAnsi="Times New Roman" w:cs="Times New Roman"/>
          <w:color w:val="1D1B11" w:themeColor="background2" w:themeShade="1A"/>
          <w:sz w:val="28"/>
          <w:szCs w:val="28"/>
          <w:lang w:val="uk-UA" w:eastAsia="uk-UA"/>
        </w:rPr>
        <w:t xml:space="preserve">         3. Прийняти Програму дій Профспілки працівників державних установ України на 2020 - 2025 роки, що додається.</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4. Черговими завданнями виборних органів Профспілки усіх рівнів Профспілки на 2020-2025 роки визначити:</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4.1. Забезпечення виконання Програми дій Профспілки працівників державних установ України на 2020- 2025 роки.</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lastRenderedPageBreak/>
        <w:t xml:space="preserve">         4.2. Систематичну роботу по мінімізації негативних наслідків для членів Профспілки під час проведення децентралізації, реформування державних органів, органів місцевого самоврядування.</w:t>
      </w:r>
    </w:p>
    <w:p w:rsidR="00FB7906" w:rsidRPr="00FB7906" w:rsidRDefault="00FB7906" w:rsidP="00FB7906">
      <w:pPr>
        <w:tabs>
          <w:tab w:val="left" w:pos="1276"/>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4.3. Здійснення заходів, направлених на посилення контролю за  дотриманням в установах, організаціях та на підприємствах, де діють організації Профспілки, норм трудового законодавства та  громадського контролю за безпекою праці.</w:t>
      </w:r>
    </w:p>
    <w:p w:rsidR="00FB7906" w:rsidRPr="00FB7906" w:rsidRDefault="00FB7906" w:rsidP="00FB7906">
      <w:pPr>
        <w:tabs>
          <w:tab w:val="left" w:pos="1276"/>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4.4. Забезпечення оперативного інформування членів Профспілки про  діяльність Профспілки,  виборних органів усіх її рівнів. </w:t>
      </w:r>
    </w:p>
    <w:p w:rsidR="00FB7906" w:rsidRPr="00FB7906" w:rsidRDefault="00FB7906" w:rsidP="00FB7906">
      <w:pPr>
        <w:tabs>
          <w:tab w:val="left" w:pos="1276"/>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4.5. Забезпечення перерахування Центральному комітету Профспілки не менше 3(трьох) відсотків валового збору.</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5. Доручити голові Профспілки:</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5.1. Звернутися від імені з’їзду до Президента України з вимогою  щодо необхідності завершення процедури ратифікації Верховною Радою України Конвенції про захист права на організацію та процедури визначення умов зайнятості на державній службі № 151 Міжнародної організації праці.</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5.2. Узагальнити зауваження і пропозиції, висловлені делегатами VIІІ з’їзду Профспілки працівників державних установ України, та розробити заходи щодо їх реалізації.</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5.3. Забезпечити публікацію на усіх інформаційних ресурсах Профспілки та у газеті «Профспілкові вісті» інформації про VIІІ з’їзд Профспілки.</w:t>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8"/>
          <w:szCs w:val="28"/>
          <w:lang w:val="uk-UA" w:eastAsia="ru-RU"/>
        </w:rPr>
      </w:pPr>
      <w:r w:rsidRPr="00FB7906">
        <w:rPr>
          <w:rFonts w:ascii="Times New Roman" w:eastAsia="Times New Roman" w:hAnsi="Times New Roman" w:cs="Times New Roman"/>
          <w:color w:val="1D1B11" w:themeColor="background2" w:themeShade="1A"/>
          <w:sz w:val="28"/>
          <w:szCs w:val="28"/>
          <w:lang w:val="uk-UA" w:eastAsia="ru-RU"/>
        </w:rPr>
        <w:t xml:space="preserve">        6. Контроль за виконанням постанови покласти на ЦК Профспілки. </w:t>
      </w:r>
    </w:p>
    <w:p w:rsidR="00FB7906" w:rsidRPr="00FB7906" w:rsidRDefault="00FB7906" w:rsidP="00FB7906">
      <w:pPr>
        <w:spacing w:after="0" w:line="240" w:lineRule="auto"/>
        <w:jc w:val="both"/>
        <w:rPr>
          <w:rFonts w:ascii="Times New Roman" w:eastAsia="Times New Roman" w:hAnsi="Times New Roman" w:cs="Times New Roman"/>
          <w:b/>
          <w:color w:val="1D1B11" w:themeColor="background2" w:themeShade="1A"/>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1D1B11" w:themeColor="background2" w:themeShade="1A"/>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1D1B11" w:themeColor="background2" w:themeShade="1A"/>
          <w:sz w:val="26"/>
          <w:szCs w:val="26"/>
          <w:lang w:val="uk-UA" w:eastAsia="ru-RU"/>
        </w:rPr>
      </w:pPr>
      <w:r w:rsidRPr="00FB7906">
        <w:rPr>
          <w:rFonts w:ascii="Times New Roman" w:eastAsia="Times New Roman" w:hAnsi="Times New Roman" w:cs="Times New Roman"/>
          <w:b/>
          <w:color w:val="1D1B11" w:themeColor="background2" w:themeShade="1A"/>
          <w:sz w:val="28"/>
          <w:szCs w:val="28"/>
          <w:lang w:val="uk-UA" w:eastAsia="ru-RU"/>
        </w:rPr>
        <w:t>Голова Профспілки</w:t>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r w:rsidRPr="00FB7906">
        <w:rPr>
          <w:rFonts w:ascii="Times New Roman" w:eastAsia="Times New Roman" w:hAnsi="Times New Roman" w:cs="Times New Roman"/>
          <w:b/>
          <w:color w:val="1D1B11" w:themeColor="background2" w:themeShade="1A"/>
          <w:sz w:val="28"/>
          <w:szCs w:val="28"/>
          <w:lang w:val="uk-UA" w:eastAsia="ru-RU"/>
        </w:rPr>
        <w:tab/>
      </w:r>
    </w:p>
    <w:p w:rsidR="00FB7906" w:rsidRPr="00FB7906" w:rsidRDefault="00FB7906" w:rsidP="00FB7906">
      <w:pPr>
        <w:tabs>
          <w:tab w:val="left" w:pos="1134"/>
        </w:tabs>
        <w:spacing w:after="0" w:line="240" w:lineRule="auto"/>
        <w:jc w:val="both"/>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 xml:space="preserve">                                                                                                          ЗАТВЕРДЖЕНО</w:t>
      </w: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 xml:space="preserve">постанова VIІІ з’їзду профспілки </w:t>
      </w: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від 25.11.2020 № VIІІ-</w:t>
      </w: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 xml:space="preserve">Додаток </w:t>
      </w: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 xml:space="preserve">до постанови VIІІ з’їзду Профспілки </w:t>
      </w:r>
    </w:p>
    <w:p w:rsidR="00FB7906" w:rsidRPr="00FB7906" w:rsidRDefault="00FB7906" w:rsidP="00FB7906">
      <w:pPr>
        <w:spacing w:after="0" w:line="240" w:lineRule="auto"/>
        <w:jc w:val="right"/>
        <w:rPr>
          <w:rFonts w:ascii="Times New Roman" w:eastAsia="Times New Roman" w:hAnsi="Times New Roman" w:cs="Times New Roman"/>
          <w:color w:val="1D1B11" w:themeColor="background2" w:themeShade="1A"/>
          <w:sz w:val="24"/>
          <w:szCs w:val="24"/>
          <w:lang w:val="uk-UA" w:eastAsia="ru-RU"/>
        </w:rPr>
      </w:pPr>
      <w:r w:rsidRPr="00FB7906">
        <w:rPr>
          <w:rFonts w:ascii="Times New Roman" w:eastAsia="Times New Roman" w:hAnsi="Times New Roman" w:cs="Times New Roman"/>
          <w:color w:val="1D1B11" w:themeColor="background2" w:themeShade="1A"/>
          <w:sz w:val="24"/>
          <w:szCs w:val="24"/>
          <w:lang w:val="uk-UA" w:eastAsia="ru-RU"/>
        </w:rPr>
        <w:t>від 25.11.2020 № VIІІ-</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24"/>
          <w:szCs w:val="24"/>
          <w:lang w:val="uk-UA" w:eastAsia="ru-RU"/>
        </w:rPr>
      </w:pPr>
    </w:p>
    <w:p w:rsid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eastAsia="ru-RU"/>
        </w:rPr>
      </w:pPr>
      <w:proofErr w:type="spellStart"/>
      <w:r w:rsidRPr="00FB7906">
        <w:rPr>
          <w:rFonts w:ascii="Times New Roman" w:eastAsia="Times New Roman" w:hAnsi="Times New Roman" w:cs="Times New Roman"/>
          <w:b/>
          <w:color w:val="1D1B11" w:themeColor="background2" w:themeShade="1A"/>
          <w:sz w:val="28"/>
          <w:szCs w:val="28"/>
          <w:lang w:eastAsia="ru-RU"/>
        </w:rPr>
        <w:t>Програм</w:t>
      </w:r>
      <w:proofErr w:type="spellEnd"/>
      <w:r w:rsidRPr="00FB7906">
        <w:rPr>
          <w:rFonts w:ascii="Times New Roman" w:eastAsia="Times New Roman" w:hAnsi="Times New Roman" w:cs="Times New Roman"/>
          <w:b/>
          <w:color w:val="1D1B11" w:themeColor="background2" w:themeShade="1A"/>
          <w:sz w:val="28"/>
          <w:szCs w:val="28"/>
          <w:lang w:val="uk-UA" w:eastAsia="ru-RU"/>
        </w:rPr>
        <w:t>а</w:t>
      </w:r>
      <w:r w:rsidRPr="00FB7906">
        <w:rPr>
          <w:rFonts w:ascii="Times New Roman" w:eastAsia="Times New Roman" w:hAnsi="Times New Roman" w:cs="Times New Roman"/>
          <w:b/>
          <w:color w:val="1D1B11" w:themeColor="background2" w:themeShade="1A"/>
          <w:sz w:val="28"/>
          <w:szCs w:val="28"/>
          <w:lang w:eastAsia="ru-RU"/>
        </w:rPr>
        <w:t xml:space="preserve"> </w:t>
      </w:r>
      <w:proofErr w:type="spellStart"/>
      <w:r w:rsidRPr="00FB7906">
        <w:rPr>
          <w:rFonts w:ascii="Times New Roman" w:eastAsia="Times New Roman" w:hAnsi="Times New Roman" w:cs="Times New Roman"/>
          <w:b/>
          <w:color w:val="1D1B11" w:themeColor="background2" w:themeShade="1A"/>
          <w:sz w:val="28"/>
          <w:szCs w:val="28"/>
          <w:lang w:eastAsia="ru-RU"/>
        </w:rPr>
        <w:t>дій</w:t>
      </w:r>
      <w:proofErr w:type="spellEnd"/>
      <w:r w:rsidRPr="00FB7906">
        <w:rPr>
          <w:rFonts w:ascii="Times New Roman" w:eastAsia="Times New Roman" w:hAnsi="Times New Roman" w:cs="Times New Roman"/>
          <w:b/>
          <w:color w:val="1D1B11" w:themeColor="background2" w:themeShade="1A"/>
          <w:sz w:val="28"/>
          <w:szCs w:val="28"/>
          <w:lang w:eastAsia="ru-RU"/>
        </w:rPr>
        <w:t xml:space="preserve"> </w:t>
      </w:r>
    </w:p>
    <w:p w:rsidR="00FB7906" w:rsidRP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val="uk-UA" w:eastAsia="ru-RU"/>
        </w:rPr>
      </w:pPr>
      <w:proofErr w:type="spellStart"/>
      <w:r w:rsidRPr="00FB7906">
        <w:rPr>
          <w:rFonts w:ascii="Times New Roman" w:eastAsia="Times New Roman" w:hAnsi="Times New Roman" w:cs="Times New Roman"/>
          <w:b/>
          <w:color w:val="1D1B11" w:themeColor="background2" w:themeShade="1A"/>
          <w:sz w:val="28"/>
          <w:szCs w:val="28"/>
          <w:lang w:eastAsia="ru-RU"/>
        </w:rPr>
        <w:t>Профспілки</w:t>
      </w:r>
      <w:proofErr w:type="spellEnd"/>
      <w:r w:rsidRPr="00FB7906">
        <w:rPr>
          <w:rFonts w:ascii="Times New Roman" w:eastAsia="Times New Roman" w:hAnsi="Times New Roman" w:cs="Times New Roman"/>
          <w:b/>
          <w:color w:val="1D1B11" w:themeColor="background2" w:themeShade="1A"/>
          <w:sz w:val="28"/>
          <w:szCs w:val="28"/>
          <w:lang w:eastAsia="ru-RU"/>
        </w:rPr>
        <w:t xml:space="preserve"> </w:t>
      </w:r>
      <w:proofErr w:type="spellStart"/>
      <w:r w:rsidRPr="00FB7906">
        <w:rPr>
          <w:rFonts w:ascii="Times New Roman" w:eastAsia="Times New Roman" w:hAnsi="Times New Roman" w:cs="Times New Roman"/>
          <w:b/>
          <w:color w:val="1D1B11" w:themeColor="background2" w:themeShade="1A"/>
          <w:sz w:val="28"/>
          <w:szCs w:val="28"/>
          <w:lang w:eastAsia="ru-RU"/>
        </w:rPr>
        <w:t>працівників</w:t>
      </w:r>
      <w:proofErr w:type="spellEnd"/>
      <w:r w:rsidRPr="00FB7906">
        <w:rPr>
          <w:rFonts w:ascii="Times New Roman" w:eastAsia="Times New Roman" w:hAnsi="Times New Roman" w:cs="Times New Roman"/>
          <w:b/>
          <w:color w:val="1D1B11" w:themeColor="background2" w:themeShade="1A"/>
          <w:sz w:val="28"/>
          <w:szCs w:val="28"/>
          <w:lang w:eastAsia="ru-RU"/>
        </w:rPr>
        <w:t xml:space="preserve"> </w:t>
      </w:r>
      <w:proofErr w:type="spellStart"/>
      <w:r w:rsidRPr="00FB7906">
        <w:rPr>
          <w:rFonts w:ascii="Times New Roman" w:eastAsia="Times New Roman" w:hAnsi="Times New Roman" w:cs="Times New Roman"/>
          <w:b/>
          <w:color w:val="1D1B11" w:themeColor="background2" w:themeShade="1A"/>
          <w:sz w:val="28"/>
          <w:szCs w:val="28"/>
          <w:lang w:eastAsia="ru-RU"/>
        </w:rPr>
        <w:t>державних</w:t>
      </w:r>
      <w:proofErr w:type="spellEnd"/>
      <w:r w:rsidRPr="00FB7906">
        <w:rPr>
          <w:rFonts w:ascii="Times New Roman" w:eastAsia="Times New Roman" w:hAnsi="Times New Roman" w:cs="Times New Roman"/>
          <w:b/>
          <w:color w:val="1D1B11" w:themeColor="background2" w:themeShade="1A"/>
          <w:sz w:val="28"/>
          <w:szCs w:val="28"/>
          <w:lang w:eastAsia="ru-RU"/>
        </w:rPr>
        <w:t xml:space="preserve"> </w:t>
      </w:r>
      <w:proofErr w:type="spellStart"/>
      <w:r w:rsidRPr="00FB7906">
        <w:rPr>
          <w:rFonts w:ascii="Times New Roman" w:eastAsia="Times New Roman" w:hAnsi="Times New Roman" w:cs="Times New Roman"/>
          <w:b/>
          <w:color w:val="1D1B11" w:themeColor="background2" w:themeShade="1A"/>
          <w:sz w:val="28"/>
          <w:szCs w:val="28"/>
          <w:lang w:eastAsia="ru-RU"/>
        </w:rPr>
        <w:t>установ</w:t>
      </w:r>
      <w:proofErr w:type="spellEnd"/>
      <w:r w:rsidRPr="00FB7906">
        <w:rPr>
          <w:rFonts w:ascii="Times New Roman" w:eastAsia="Times New Roman" w:hAnsi="Times New Roman" w:cs="Times New Roman"/>
          <w:b/>
          <w:color w:val="1D1B11" w:themeColor="background2" w:themeShade="1A"/>
          <w:sz w:val="28"/>
          <w:szCs w:val="28"/>
          <w:lang w:eastAsia="ru-RU"/>
        </w:rPr>
        <w:t xml:space="preserve"> </w:t>
      </w:r>
      <w:proofErr w:type="spellStart"/>
      <w:r w:rsidRPr="00FB7906">
        <w:rPr>
          <w:rFonts w:ascii="Times New Roman" w:eastAsia="Times New Roman" w:hAnsi="Times New Roman" w:cs="Times New Roman"/>
          <w:b/>
          <w:color w:val="1D1B11" w:themeColor="background2" w:themeShade="1A"/>
          <w:sz w:val="28"/>
          <w:szCs w:val="28"/>
          <w:lang w:eastAsia="ru-RU"/>
        </w:rPr>
        <w:t>України</w:t>
      </w:r>
      <w:proofErr w:type="spellEnd"/>
    </w:p>
    <w:p w:rsidR="00FB7906" w:rsidRP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eastAsia="ru-RU"/>
        </w:rPr>
        <w:t>на 20</w:t>
      </w:r>
      <w:r w:rsidRPr="00FB7906">
        <w:rPr>
          <w:rFonts w:ascii="Times New Roman" w:eastAsia="Times New Roman" w:hAnsi="Times New Roman" w:cs="Times New Roman"/>
          <w:b/>
          <w:color w:val="1D1B11" w:themeColor="background2" w:themeShade="1A"/>
          <w:sz w:val="28"/>
          <w:szCs w:val="28"/>
          <w:lang w:val="uk-UA" w:eastAsia="ru-RU"/>
        </w:rPr>
        <w:t>20</w:t>
      </w:r>
      <w:r w:rsidRPr="00FB7906">
        <w:rPr>
          <w:rFonts w:ascii="Times New Roman" w:eastAsia="Times New Roman" w:hAnsi="Times New Roman" w:cs="Times New Roman"/>
          <w:b/>
          <w:color w:val="1D1B11" w:themeColor="background2" w:themeShade="1A"/>
          <w:sz w:val="28"/>
          <w:szCs w:val="28"/>
          <w:lang w:eastAsia="ru-RU"/>
        </w:rPr>
        <w:t xml:space="preserve"> - 202</w:t>
      </w:r>
      <w:r w:rsidRPr="00FB7906">
        <w:rPr>
          <w:rFonts w:ascii="Times New Roman" w:eastAsia="Times New Roman" w:hAnsi="Times New Roman" w:cs="Times New Roman"/>
          <w:b/>
          <w:color w:val="1D1B11" w:themeColor="background2" w:themeShade="1A"/>
          <w:sz w:val="28"/>
          <w:szCs w:val="28"/>
          <w:lang w:val="uk-UA" w:eastAsia="ru-RU"/>
        </w:rPr>
        <w:t>5</w:t>
      </w:r>
      <w:r w:rsidRPr="00FB7906">
        <w:rPr>
          <w:rFonts w:ascii="Times New Roman" w:eastAsia="Times New Roman" w:hAnsi="Times New Roman" w:cs="Times New Roman"/>
          <w:b/>
          <w:color w:val="1D1B11" w:themeColor="background2" w:themeShade="1A"/>
          <w:sz w:val="28"/>
          <w:szCs w:val="28"/>
          <w:lang w:eastAsia="ru-RU"/>
        </w:rPr>
        <w:t xml:space="preserve"> роки</w:t>
      </w:r>
    </w:p>
    <w:p w:rsidR="00FB7906" w:rsidRPr="00FB7906" w:rsidRDefault="00FB7906" w:rsidP="00FB7906">
      <w:pPr>
        <w:spacing w:after="0" w:line="240" w:lineRule="auto"/>
        <w:jc w:val="center"/>
        <w:rPr>
          <w:rFonts w:ascii="Times New Roman" w:eastAsia="Times New Roman" w:hAnsi="Times New Roman" w:cs="Times New Roman"/>
          <w:b/>
          <w:color w:val="1D1B11" w:themeColor="background2" w:themeShade="1A"/>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«5 років – 5 кроків»</w:t>
      </w:r>
    </w:p>
    <w:p w:rsidR="00FB7906" w:rsidRPr="00FB7906" w:rsidRDefault="00FB7906" w:rsidP="00FB7906">
      <w:pPr>
        <w:spacing w:after="0" w:line="240" w:lineRule="auto"/>
        <w:jc w:val="center"/>
        <w:rPr>
          <w:rFonts w:ascii="Times New Roman" w:eastAsia="Times New Roman" w:hAnsi="Times New Roman" w:cs="Times New Roman"/>
          <w:sz w:val="28"/>
          <w:szCs w:val="28"/>
          <w:lang w:val="uk-UA" w:eastAsia="ru-RU"/>
        </w:rPr>
      </w:pPr>
    </w:p>
    <w:tbl>
      <w:tblPr>
        <w:tblStyle w:val="31"/>
        <w:tblW w:w="0" w:type="auto"/>
        <w:tblLook w:val="04A0" w:firstRow="1" w:lastRow="0" w:firstColumn="1" w:lastColumn="0" w:noHBand="0" w:noVBand="1"/>
      </w:tblPr>
      <w:tblGrid>
        <w:gridCol w:w="861"/>
        <w:gridCol w:w="2515"/>
        <w:gridCol w:w="5968"/>
      </w:tblGrid>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№п/п</w:t>
            </w:r>
          </w:p>
        </w:tc>
        <w:tc>
          <w:tcPr>
            <w:tcW w:w="2528"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Назва розділу</w:t>
            </w:r>
          </w:p>
        </w:tc>
        <w:tc>
          <w:tcPr>
            <w:tcW w:w="6182"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Завдання</w:t>
            </w: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1.</w:t>
            </w:r>
          </w:p>
        </w:tc>
        <w:tc>
          <w:tcPr>
            <w:tcW w:w="2528"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b/>
                <w:bCs/>
                <w:sz w:val="28"/>
                <w:szCs w:val="28"/>
              </w:rPr>
              <w:t>Крок 1. Портфель профспілкових послуг</w:t>
            </w:r>
          </w:p>
        </w:tc>
        <w:tc>
          <w:tcPr>
            <w:tcW w:w="6182" w:type="dxa"/>
          </w:tcPr>
          <w:p w:rsidR="00FB7906" w:rsidRPr="00FB7906" w:rsidRDefault="00FB7906" w:rsidP="00FB7906">
            <w:pPr>
              <w:tabs>
                <w:tab w:val="left" w:pos="1134"/>
              </w:tabs>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B7906">
              <w:rPr>
                <w:rFonts w:ascii="Times New Roman" w:hAnsi="Times New Roman" w:cs="Times New Roman"/>
                <w:sz w:val="28"/>
                <w:szCs w:val="28"/>
              </w:rPr>
              <w:t xml:space="preserve">Створення </w:t>
            </w:r>
            <w:r w:rsidRPr="00FB7906">
              <w:rPr>
                <w:rFonts w:ascii="Times New Roman" w:hAnsi="Times New Roman" w:cs="Times New Roman"/>
                <w:bCs/>
                <w:sz w:val="28"/>
                <w:szCs w:val="28"/>
              </w:rPr>
              <w:t xml:space="preserve">гарячих ліній </w:t>
            </w:r>
            <w:r w:rsidRPr="00FB7906">
              <w:rPr>
                <w:rFonts w:ascii="Times New Roman" w:hAnsi="Times New Roman" w:cs="Times New Roman"/>
                <w:sz w:val="28"/>
                <w:szCs w:val="28"/>
              </w:rPr>
              <w:t xml:space="preserve">для членів Профспілки у регіональних організаціях </w:t>
            </w:r>
          </w:p>
          <w:p w:rsidR="00FB7906" w:rsidRPr="00FB7906" w:rsidRDefault="00FB7906" w:rsidP="00FB7906">
            <w:pPr>
              <w:tabs>
                <w:tab w:val="left" w:pos="1134"/>
              </w:tabs>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B7906">
              <w:rPr>
                <w:rFonts w:ascii="Times New Roman" w:hAnsi="Times New Roman" w:cs="Times New Roman"/>
                <w:sz w:val="28"/>
                <w:szCs w:val="28"/>
              </w:rPr>
              <w:t xml:space="preserve">Послуги Лабораторії соціального діалогу: медіатори, експерти, інші фахівці </w:t>
            </w:r>
          </w:p>
          <w:p w:rsidR="00FB7906" w:rsidRPr="00FB7906" w:rsidRDefault="00FB7906" w:rsidP="00FB7906">
            <w:pPr>
              <w:tabs>
                <w:tab w:val="left" w:pos="1134"/>
              </w:tabs>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FB7906">
              <w:rPr>
                <w:rFonts w:ascii="Times New Roman" w:hAnsi="Times New Roman" w:cs="Times New Roman"/>
                <w:sz w:val="28"/>
                <w:szCs w:val="28"/>
              </w:rPr>
              <w:t xml:space="preserve">Створення та функціонування </w:t>
            </w:r>
            <w:proofErr w:type="spellStart"/>
            <w:r w:rsidRPr="00FB7906">
              <w:rPr>
                <w:rFonts w:ascii="Times New Roman" w:hAnsi="Times New Roman" w:cs="Times New Roman"/>
                <w:bCs/>
                <w:sz w:val="28"/>
                <w:szCs w:val="28"/>
              </w:rPr>
              <w:t>діджитал</w:t>
            </w:r>
            <w:proofErr w:type="spellEnd"/>
            <w:r w:rsidRPr="00FB7906">
              <w:rPr>
                <w:rFonts w:ascii="Times New Roman" w:hAnsi="Times New Roman" w:cs="Times New Roman"/>
                <w:bCs/>
                <w:sz w:val="28"/>
                <w:szCs w:val="28"/>
              </w:rPr>
              <w:t>-центру профспілкового навчання</w:t>
            </w:r>
            <w:r w:rsidRPr="00FB7906">
              <w:rPr>
                <w:rFonts w:ascii="Times New Roman" w:hAnsi="Times New Roman" w:cs="Times New Roman"/>
                <w:sz w:val="28"/>
                <w:szCs w:val="28"/>
              </w:rPr>
              <w:t xml:space="preserve">, у </w:t>
            </w:r>
            <w:proofErr w:type="spellStart"/>
            <w:r w:rsidRPr="00FB7906">
              <w:rPr>
                <w:rFonts w:ascii="Times New Roman" w:hAnsi="Times New Roman" w:cs="Times New Roman"/>
                <w:sz w:val="28"/>
                <w:szCs w:val="28"/>
              </w:rPr>
              <w:t>т.ч</w:t>
            </w:r>
            <w:proofErr w:type="spellEnd"/>
            <w:r w:rsidRPr="00FB7906">
              <w:rPr>
                <w:rFonts w:ascii="Times New Roman" w:hAnsi="Times New Roman" w:cs="Times New Roman"/>
                <w:sz w:val="28"/>
                <w:szCs w:val="28"/>
              </w:rPr>
              <w:t xml:space="preserve">. розробка контенту; курс нових навчальних програм </w:t>
            </w:r>
          </w:p>
          <w:p w:rsidR="00FB7906" w:rsidRPr="00FB7906" w:rsidRDefault="0084066E" w:rsidP="0084066E">
            <w:pPr>
              <w:tabs>
                <w:tab w:val="left" w:pos="1134"/>
              </w:tabs>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FB7906" w:rsidRPr="00FB7906">
              <w:rPr>
                <w:rFonts w:ascii="Times New Roman" w:hAnsi="Times New Roman" w:cs="Times New Roman"/>
                <w:sz w:val="28"/>
                <w:szCs w:val="28"/>
              </w:rPr>
              <w:t xml:space="preserve">Створення </w:t>
            </w:r>
            <w:r w:rsidR="00FB7906" w:rsidRPr="00FB7906">
              <w:rPr>
                <w:rFonts w:ascii="Times New Roman" w:hAnsi="Times New Roman" w:cs="Times New Roman"/>
                <w:bCs/>
                <w:sz w:val="28"/>
                <w:szCs w:val="28"/>
              </w:rPr>
              <w:t>електронної профспілкової бібліотеки</w:t>
            </w:r>
            <w:r w:rsidR="00FB7906" w:rsidRPr="00FB7906">
              <w:rPr>
                <w:rFonts w:ascii="Times New Roman" w:hAnsi="Times New Roman" w:cs="Times New Roman"/>
                <w:sz w:val="28"/>
                <w:szCs w:val="28"/>
              </w:rPr>
              <w:t xml:space="preserve"> </w:t>
            </w:r>
          </w:p>
          <w:p w:rsidR="00FB7906" w:rsidRPr="00FB7906" w:rsidRDefault="0084066E" w:rsidP="0084066E">
            <w:pPr>
              <w:tabs>
                <w:tab w:val="left" w:pos="1134"/>
              </w:tabs>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FB7906" w:rsidRPr="00FB7906">
              <w:rPr>
                <w:rFonts w:ascii="Times New Roman" w:hAnsi="Times New Roman" w:cs="Times New Roman"/>
                <w:sz w:val="28"/>
                <w:szCs w:val="28"/>
              </w:rPr>
              <w:t xml:space="preserve">Впровадження </w:t>
            </w:r>
            <w:r w:rsidR="00FB7906" w:rsidRPr="00FB7906">
              <w:rPr>
                <w:rFonts w:ascii="Times New Roman" w:hAnsi="Times New Roman" w:cs="Times New Roman"/>
                <w:bCs/>
                <w:sz w:val="28"/>
                <w:szCs w:val="28"/>
              </w:rPr>
              <w:t xml:space="preserve">електронного квитка </w:t>
            </w:r>
            <w:r w:rsidR="00FB7906" w:rsidRPr="00FB7906">
              <w:rPr>
                <w:rFonts w:ascii="Times New Roman" w:hAnsi="Times New Roman" w:cs="Times New Roman"/>
                <w:sz w:val="28"/>
                <w:szCs w:val="28"/>
              </w:rPr>
              <w:t>члена Профспілки</w:t>
            </w: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2.</w:t>
            </w:r>
          </w:p>
        </w:tc>
        <w:tc>
          <w:tcPr>
            <w:tcW w:w="2528" w:type="dxa"/>
          </w:tcPr>
          <w:p w:rsidR="00FB7906" w:rsidRPr="00FB7906" w:rsidRDefault="00FB7906" w:rsidP="00FB7906">
            <w:pPr>
              <w:jc w:val="both"/>
              <w:rPr>
                <w:rFonts w:ascii="Times New Roman" w:hAnsi="Times New Roman" w:cs="Times New Roman"/>
                <w:b/>
                <w:bCs/>
                <w:sz w:val="28"/>
                <w:szCs w:val="28"/>
              </w:rPr>
            </w:pPr>
            <w:r w:rsidRPr="00FB7906">
              <w:rPr>
                <w:rFonts w:ascii="Times New Roman" w:hAnsi="Times New Roman" w:cs="Times New Roman"/>
                <w:b/>
                <w:bCs/>
                <w:sz w:val="28"/>
                <w:szCs w:val="28"/>
              </w:rPr>
              <w:t>Крок 2. Сучасні форми захисту трудових прав та нові механізми організаційного зміцнення</w:t>
            </w:r>
          </w:p>
          <w:p w:rsidR="00FB7906" w:rsidRPr="00FB7906" w:rsidRDefault="00FB7906" w:rsidP="00FB7906">
            <w:pPr>
              <w:jc w:val="center"/>
              <w:rPr>
                <w:rFonts w:ascii="Times New Roman" w:hAnsi="Times New Roman" w:cs="Times New Roman"/>
                <w:sz w:val="28"/>
                <w:szCs w:val="28"/>
              </w:rPr>
            </w:pPr>
          </w:p>
        </w:tc>
        <w:tc>
          <w:tcPr>
            <w:tcW w:w="6182" w:type="dxa"/>
          </w:tcPr>
          <w:p w:rsidR="00FB7906" w:rsidRPr="00FB7906" w:rsidRDefault="00FB7906" w:rsidP="00FB7906">
            <w:pPr>
              <w:jc w:val="both"/>
              <w:rPr>
                <w:rFonts w:ascii="Times New Roman" w:hAnsi="Times New Roman" w:cs="Times New Roman"/>
                <w:b/>
                <w:bCs/>
                <w:sz w:val="28"/>
                <w:szCs w:val="28"/>
              </w:rPr>
            </w:pPr>
            <w:proofErr w:type="spellStart"/>
            <w:r w:rsidRPr="00FB7906">
              <w:rPr>
                <w:rFonts w:ascii="Times New Roman" w:hAnsi="Times New Roman" w:cs="Times New Roman"/>
                <w:b/>
                <w:bCs/>
                <w:sz w:val="28"/>
                <w:szCs w:val="28"/>
              </w:rPr>
              <w:t>Підкрок</w:t>
            </w:r>
            <w:proofErr w:type="spellEnd"/>
            <w:r w:rsidRPr="00FB7906">
              <w:rPr>
                <w:rFonts w:ascii="Times New Roman" w:hAnsi="Times New Roman" w:cs="Times New Roman"/>
                <w:b/>
                <w:bCs/>
                <w:sz w:val="28"/>
                <w:szCs w:val="28"/>
              </w:rPr>
              <w:t xml:space="preserve"> 1.</w:t>
            </w:r>
          </w:p>
          <w:p w:rsidR="00FB7906" w:rsidRPr="00FB7906" w:rsidRDefault="00FB7906" w:rsidP="00FB7906">
            <w:pPr>
              <w:tabs>
                <w:tab w:val="left" w:pos="1134"/>
              </w:tabs>
              <w:jc w:val="both"/>
              <w:rPr>
                <w:rFonts w:ascii="Times New Roman" w:hAnsi="Times New Roman" w:cs="Times New Roman"/>
                <w:sz w:val="28"/>
                <w:szCs w:val="28"/>
              </w:rPr>
            </w:pPr>
            <w:r w:rsidRPr="00FB7906">
              <w:rPr>
                <w:rFonts w:ascii="Times New Roman" w:hAnsi="Times New Roman" w:cs="Times New Roman"/>
                <w:sz w:val="28"/>
                <w:szCs w:val="28"/>
              </w:rPr>
              <w:t xml:space="preserve">1. Організація контролю за дотриманням гідних умов праці,  створення Єдиного реєстру  порушень трудового законодавства членів Профспілки. </w:t>
            </w:r>
          </w:p>
          <w:p w:rsidR="00FB7906" w:rsidRPr="00FB7906" w:rsidRDefault="00FB7906" w:rsidP="00FB7906">
            <w:pPr>
              <w:tabs>
                <w:tab w:val="left" w:pos="1134"/>
              </w:tabs>
              <w:jc w:val="both"/>
              <w:rPr>
                <w:rFonts w:ascii="Times New Roman" w:hAnsi="Times New Roman" w:cs="Times New Roman"/>
                <w:sz w:val="28"/>
                <w:szCs w:val="28"/>
              </w:rPr>
            </w:pPr>
            <w:r w:rsidRPr="00FB7906">
              <w:rPr>
                <w:rFonts w:ascii="Times New Roman" w:hAnsi="Times New Roman" w:cs="Times New Roman"/>
                <w:sz w:val="28"/>
                <w:szCs w:val="28"/>
              </w:rPr>
              <w:t>2.Проведення кампанії  “Безпечне робоче місце”</w:t>
            </w:r>
          </w:p>
          <w:p w:rsidR="00FB7906" w:rsidRPr="00FB7906" w:rsidRDefault="00FB7906" w:rsidP="00FB7906">
            <w:pPr>
              <w:tabs>
                <w:tab w:val="left" w:pos="1134"/>
              </w:tabs>
              <w:jc w:val="both"/>
              <w:rPr>
                <w:rFonts w:ascii="Times New Roman" w:hAnsi="Times New Roman" w:cs="Times New Roman"/>
                <w:sz w:val="28"/>
                <w:szCs w:val="28"/>
              </w:rPr>
            </w:pPr>
            <w:r w:rsidRPr="00FB7906">
              <w:rPr>
                <w:rFonts w:ascii="Times New Roman" w:hAnsi="Times New Roman" w:cs="Times New Roman"/>
                <w:sz w:val="28"/>
                <w:szCs w:val="28"/>
              </w:rPr>
              <w:t>3.Впровадження конкурсу Профспілки  “Дієвий захист трудових прав в організаціях Профспілки”.</w:t>
            </w:r>
          </w:p>
          <w:p w:rsidR="00FB7906" w:rsidRPr="00FB7906" w:rsidRDefault="00FB7906" w:rsidP="00FB7906">
            <w:pPr>
              <w:tabs>
                <w:tab w:val="left" w:pos="1134"/>
              </w:tabs>
              <w:jc w:val="both"/>
              <w:rPr>
                <w:rFonts w:ascii="Times New Roman" w:hAnsi="Times New Roman" w:cs="Times New Roman"/>
                <w:sz w:val="28"/>
                <w:szCs w:val="28"/>
              </w:rPr>
            </w:pPr>
            <w:r w:rsidRPr="00FB7906">
              <w:rPr>
                <w:rFonts w:ascii="Times New Roman" w:hAnsi="Times New Roman" w:cs="Times New Roman"/>
                <w:sz w:val="28"/>
                <w:szCs w:val="28"/>
              </w:rPr>
              <w:t>4.Систематичний моніторинг  та експертиза  колективних договорів.</w:t>
            </w:r>
          </w:p>
          <w:p w:rsidR="00FB7906" w:rsidRPr="00FB7906" w:rsidRDefault="00FB7906" w:rsidP="0084066E">
            <w:pPr>
              <w:tabs>
                <w:tab w:val="left" w:pos="1134"/>
              </w:tabs>
              <w:jc w:val="both"/>
              <w:rPr>
                <w:rFonts w:ascii="Times New Roman" w:hAnsi="Times New Roman" w:cs="Times New Roman"/>
                <w:sz w:val="28"/>
                <w:szCs w:val="28"/>
              </w:rPr>
            </w:pPr>
            <w:r w:rsidRPr="00FB7906">
              <w:rPr>
                <w:rFonts w:ascii="Times New Roman" w:hAnsi="Times New Roman" w:cs="Times New Roman"/>
                <w:sz w:val="28"/>
                <w:szCs w:val="28"/>
              </w:rPr>
              <w:t xml:space="preserve">5.Ініціювання перед урядовою стороною, іншими суб'єктами законодавчої ініціативи включення у трудове законодавство норм щодо </w:t>
            </w:r>
            <w:r w:rsidRPr="00FB7906">
              <w:rPr>
                <w:rFonts w:ascii="Times New Roman" w:hAnsi="Times New Roman" w:cs="Times New Roman"/>
                <w:sz w:val="28"/>
                <w:szCs w:val="28"/>
              </w:rPr>
              <w:lastRenderedPageBreak/>
              <w:t xml:space="preserve">розповсюдження положень колективного договору виключно на членів Профспілки </w:t>
            </w: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p>
        </w:tc>
        <w:tc>
          <w:tcPr>
            <w:tcW w:w="2528" w:type="dxa"/>
          </w:tcPr>
          <w:p w:rsidR="00FB7906" w:rsidRPr="00FB7906" w:rsidRDefault="00FB7906" w:rsidP="00FB7906">
            <w:pPr>
              <w:jc w:val="center"/>
              <w:rPr>
                <w:rFonts w:ascii="Times New Roman" w:hAnsi="Times New Roman" w:cs="Times New Roman"/>
                <w:sz w:val="28"/>
                <w:szCs w:val="28"/>
              </w:rPr>
            </w:pPr>
          </w:p>
        </w:tc>
        <w:tc>
          <w:tcPr>
            <w:tcW w:w="6182" w:type="dxa"/>
          </w:tcPr>
          <w:p w:rsidR="00FB7906" w:rsidRPr="00FB7906" w:rsidRDefault="00FB7906" w:rsidP="00FB7906">
            <w:pPr>
              <w:jc w:val="both"/>
              <w:rPr>
                <w:rFonts w:ascii="Times New Roman" w:hAnsi="Times New Roman" w:cs="Times New Roman"/>
                <w:b/>
                <w:sz w:val="28"/>
                <w:szCs w:val="28"/>
              </w:rPr>
            </w:pPr>
            <w:proofErr w:type="spellStart"/>
            <w:r w:rsidRPr="00FB7906">
              <w:rPr>
                <w:rFonts w:ascii="Times New Roman" w:hAnsi="Times New Roman" w:cs="Times New Roman"/>
                <w:b/>
                <w:sz w:val="28"/>
                <w:szCs w:val="28"/>
              </w:rPr>
              <w:t>Підкрок</w:t>
            </w:r>
            <w:proofErr w:type="spellEnd"/>
            <w:r w:rsidRPr="00FB7906">
              <w:rPr>
                <w:rFonts w:ascii="Times New Roman" w:hAnsi="Times New Roman" w:cs="Times New Roman"/>
                <w:b/>
                <w:sz w:val="28"/>
                <w:szCs w:val="28"/>
              </w:rPr>
              <w:t xml:space="preserve"> 2.</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1. Осучаснення</w:t>
            </w:r>
            <w:r w:rsidRPr="00FB7906">
              <w:rPr>
                <w:rFonts w:ascii="Times New Roman" w:hAnsi="Times New Roman" w:cs="Times New Roman"/>
                <w:bCs/>
                <w:sz w:val="28"/>
                <w:szCs w:val="28"/>
              </w:rPr>
              <w:t xml:space="preserve"> </w:t>
            </w:r>
            <w:r w:rsidRPr="00FB7906">
              <w:rPr>
                <w:rFonts w:ascii="Times New Roman" w:hAnsi="Times New Roman" w:cs="Times New Roman"/>
                <w:sz w:val="28"/>
                <w:szCs w:val="28"/>
              </w:rPr>
              <w:t xml:space="preserve">структури Профспілки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2. Визначення статусу </w:t>
            </w:r>
            <w:r w:rsidRPr="00FB7906">
              <w:rPr>
                <w:rFonts w:ascii="Times New Roman" w:hAnsi="Times New Roman" w:cs="Times New Roman"/>
                <w:bCs/>
                <w:sz w:val="28"/>
                <w:szCs w:val="28"/>
              </w:rPr>
              <w:t>профспілкового представника у регіонах</w:t>
            </w:r>
            <w:r w:rsidRPr="00FB7906">
              <w:rPr>
                <w:rFonts w:ascii="Times New Roman" w:hAnsi="Times New Roman" w:cs="Times New Roman"/>
                <w:sz w:val="28"/>
                <w:szCs w:val="28"/>
              </w:rPr>
              <w:t xml:space="preserve">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3. Створення умов для впровадження посад </w:t>
            </w:r>
            <w:r w:rsidRPr="00FB7906">
              <w:rPr>
                <w:rFonts w:ascii="Times New Roman" w:hAnsi="Times New Roman" w:cs="Times New Roman"/>
                <w:bCs/>
                <w:sz w:val="28"/>
                <w:szCs w:val="28"/>
              </w:rPr>
              <w:t xml:space="preserve">профспілкових </w:t>
            </w:r>
            <w:proofErr w:type="spellStart"/>
            <w:r w:rsidRPr="00FB7906">
              <w:rPr>
                <w:rFonts w:ascii="Times New Roman" w:hAnsi="Times New Roman" w:cs="Times New Roman"/>
                <w:bCs/>
                <w:sz w:val="28"/>
                <w:szCs w:val="28"/>
              </w:rPr>
              <w:t>обмундсменів</w:t>
            </w:r>
            <w:proofErr w:type="spellEnd"/>
            <w:r w:rsidRPr="00FB7906">
              <w:rPr>
                <w:rFonts w:ascii="Times New Roman" w:hAnsi="Times New Roman" w:cs="Times New Roman"/>
                <w:bCs/>
                <w:sz w:val="28"/>
                <w:szCs w:val="28"/>
              </w:rPr>
              <w:t xml:space="preserve"> </w:t>
            </w:r>
            <w:r w:rsidRPr="00FB7906">
              <w:rPr>
                <w:rFonts w:ascii="Times New Roman" w:hAnsi="Times New Roman" w:cs="Times New Roman"/>
                <w:sz w:val="28"/>
                <w:szCs w:val="28"/>
              </w:rPr>
              <w:t xml:space="preserve">у регіонах (визначення статусу профспілкового </w:t>
            </w:r>
            <w:proofErr w:type="spellStart"/>
            <w:r w:rsidRPr="00FB7906">
              <w:rPr>
                <w:rFonts w:ascii="Times New Roman" w:hAnsi="Times New Roman" w:cs="Times New Roman"/>
                <w:sz w:val="28"/>
                <w:szCs w:val="28"/>
              </w:rPr>
              <w:t>обмундсмена</w:t>
            </w:r>
            <w:proofErr w:type="spellEnd"/>
            <w:r w:rsidRPr="00FB7906">
              <w:rPr>
                <w:rFonts w:ascii="Times New Roman" w:hAnsi="Times New Roman" w:cs="Times New Roman"/>
                <w:sz w:val="28"/>
                <w:szCs w:val="28"/>
              </w:rPr>
              <w:t xml:space="preserve">), налагодження взаємодії профспілкових </w:t>
            </w:r>
            <w:proofErr w:type="spellStart"/>
            <w:r w:rsidRPr="00FB7906">
              <w:rPr>
                <w:rFonts w:ascii="Times New Roman" w:hAnsi="Times New Roman" w:cs="Times New Roman"/>
                <w:sz w:val="28"/>
                <w:szCs w:val="28"/>
              </w:rPr>
              <w:t>обмундсменів</w:t>
            </w:r>
            <w:proofErr w:type="spellEnd"/>
            <w:r w:rsidRPr="00FB7906">
              <w:rPr>
                <w:rFonts w:ascii="Times New Roman" w:hAnsi="Times New Roman" w:cs="Times New Roman"/>
                <w:sz w:val="28"/>
                <w:szCs w:val="28"/>
              </w:rPr>
              <w:t xml:space="preserve">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4. Впровадження  інституту </w:t>
            </w:r>
            <w:r w:rsidRPr="00FB7906">
              <w:rPr>
                <w:rFonts w:ascii="Times New Roman" w:hAnsi="Times New Roman" w:cs="Times New Roman"/>
                <w:bCs/>
                <w:sz w:val="28"/>
                <w:szCs w:val="28"/>
              </w:rPr>
              <w:t xml:space="preserve">індивідуального членства </w:t>
            </w:r>
            <w:r w:rsidRPr="00FB7906">
              <w:rPr>
                <w:rFonts w:ascii="Times New Roman" w:hAnsi="Times New Roman" w:cs="Times New Roman"/>
                <w:sz w:val="28"/>
                <w:szCs w:val="28"/>
              </w:rPr>
              <w:t xml:space="preserve">у Профспілці.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5. Формування </w:t>
            </w:r>
            <w:r w:rsidRPr="00FB7906">
              <w:rPr>
                <w:rFonts w:ascii="Times New Roman" w:hAnsi="Times New Roman" w:cs="Times New Roman"/>
                <w:bCs/>
                <w:sz w:val="28"/>
                <w:szCs w:val="28"/>
              </w:rPr>
              <w:t xml:space="preserve">нової редакції Статуту Профспілки </w:t>
            </w:r>
          </w:p>
          <w:p w:rsidR="00FB7906" w:rsidRPr="00FB7906" w:rsidRDefault="00FB7906" w:rsidP="00FB7906">
            <w:pPr>
              <w:jc w:val="both"/>
              <w:rPr>
                <w:rFonts w:ascii="Times New Roman" w:hAnsi="Times New Roman" w:cs="Times New Roman"/>
                <w:b/>
                <w:sz w:val="28"/>
                <w:szCs w:val="28"/>
              </w:rPr>
            </w:pPr>
          </w:p>
          <w:p w:rsidR="00FB7906" w:rsidRPr="00FB7906" w:rsidRDefault="00FB7906" w:rsidP="00FB7906">
            <w:pPr>
              <w:jc w:val="center"/>
              <w:rPr>
                <w:rFonts w:ascii="Times New Roman" w:hAnsi="Times New Roman" w:cs="Times New Roman"/>
                <w:sz w:val="28"/>
                <w:szCs w:val="28"/>
              </w:rPr>
            </w:pP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3.</w:t>
            </w:r>
          </w:p>
        </w:tc>
        <w:tc>
          <w:tcPr>
            <w:tcW w:w="2528"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b/>
                <w:bCs/>
                <w:sz w:val="28"/>
                <w:szCs w:val="28"/>
              </w:rPr>
              <w:t>Крок 3.</w:t>
            </w:r>
            <w:r w:rsidRPr="00FB7906">
              <w:rPr>
                <w:rFonts w:ascii="Times New Roman" w:hAnsi="Times New Roman" w:cs="Times New Roman"/>
                <w:b/>
                <w:sz w:val="28"/>
                <w:szCs w:val="28"/>
              </w:rPr>
              <w:t xml:space="preserve"> </w:t>
            </w:r>
            <w:r w:rsidRPr="00FB7906">
              <w:rPr>
                <w:rFonts w:ascii="Times New Roman" w:hAnsi="Times New Roman" w:cs="Times New Roman"/>
                <w:b/>
                <w:bCs/>
                <w:sz w:val="28"/>
                <w:szCs w:val="28"/>
              </w:rPr>
              <w:t>Політика відкритості та прозорості коштів</w:t>
            </w:r>
          </w:p>
        </w:tc>
        <w:tc>
          <w:tcPr>
            <w:tcW w:w="6182" w:type="dxa"/>
          </w:tcPr>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1. Сплата внесків з використанням </w:t>
            </w:r>
            <w:r w:rsidRPr="00FB7906">
              <w:rPr>
                <w:rFonts w:ascii="Times New Roman" w:hAnsi="Times New Roman" w:cs="Times New Roman"/>
                <w:bCs/>
                <w:sz w:val="28"/>
                <w:szCs w:val="28"/>
              </w:rPr>
              <w:t xml:space="preserve">особистої  банківської картки </w:t>
            </w:r>
            <w:r w:rsidRPr="00FB7906">
              <w:rPr>
                <w:rFonts w:ascii="Times New Roman" w:hAnsi="Times New Roman" w:cs="Times New Roman"/>
                <w:sz w:val="28"/>
                <w:szCs w:val="28"/>
              </w:rPr>
              <w:t xml:space="preserve">( розробка/купівля програмного продукту);  пілотний </w:t>
            </w:r>
            <w:proofErr w:type="spellStart"/>
            <w:r w:rsidRPr="00FB7906">
              <w:rPr>
                <w:rFonts w:ascii="Times New Roman" w:hAnsi="Times New Roman" w:cs="Times New Roman"/>
                <w:sz w:val="28"/>
                <w:szCs w:val="28"/>
              </w:rPr>
              <w:t>проєкт</w:t>
            </w:r>
            <w:proofErr w:type="spellEnd"/>
            <w:r w:rsidRPr="00FB7906">
              <w:rPr>
                <w:rFonts w:ascii="Times New Roman" w:hAnsi="Times New Roman" w:cs="Times New Roman"/>
                <w:sz w:val="28"/>
                <w:szCs w:val="28"/>
              </w:rPr>
              <w:t xml:space="preserve"> єдиного підходу до акумулювання та розподілу  профспілкових внесків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bCs/>
                <w:sz w:val="28"/>
                <w:szCs w:val="28"/>
              </w:rPr>
              <w:t>2.Створення цільових фондів:</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bCs/>
                <w:sz w:val="28"/>
                <w:szCs w:val="28"/>
              </w:rPr>
              <w:t xml:space="preserve">- </w:t>
            </w:r>
            <w:r w:rsidRPr="00FB7906">
              <w:rPr>
                <w:rFonts w:ascii="Times New Roman" w:hAnsi="Times New Roman" w:cs="Times New Roman"/>
                <w:sz w:val="28"/>
                <w:szCs w:val="28"/>
              </w:rPr>
              <w:t xml:space="preserve">навчального;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кредитного;</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 страхового;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страйкового.</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bCs/>
                <w:sz w:val="28"/>
                <w:szCs w:val="28"/>
              </w:rPr>
              <w:t>3.Публікація</w:t>
            </w:r>
            <w:r w:rsidRPr="00FB7906">
              <w:rPr>
                <w:rFonts w:ascii="Times New Roman" w:hAnsi="Times New Roman" w:cs="Times New Roman"/>
                <w:sz w:val="28"/>
                <w:szCs w:val="28"/>
              </w:rPr>
              <w:t xml:space="preserve"> у відкритих джерелах бюджетів організацій Профспілки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bCs/>
                <w:sz w:val="28"/>
                <w:szCs w:val="28"/>
              </w:rPr>
              <w:t>4.Розробка статутних вимог щодо сплати профспілкових внесків</w:t>
            </w:r>
            <w:r w:rsidRPr="00FB7906">
              <w:rPr>
                <w:rFonts w:ascii="Times New Roman" w:hAnsi="Times New Roman" w:cs="Times New Roman"/>
                <w:sz w:val="28"/>
                <w:szCs w:val="28"/>
              </w:rPr>
              <w:t xml:space="preserve">, у тому числі щодо обмеження у прийнятті рішень членів виборних органів за порушення  фінансової дисципліни </w:t>
            </w:r>
          </w:p>
          <w:p w:rsidR="00FB7906" w:rsidRPr="00FB7906" w:rsidRDefault="00FB7906" w:rsidP="00FB7906">
            <w:pPr>
              <w:jc w:val="both"/>
              <w:rPr>
                <w:rFonts w:ascii="Times New Roman" w:hAnsi="Times New Roman" w:cs="Times New Roman"/>
                <w:sz w:val="28"/>
                <w:szCs w:val="28"/>
              </w:rPr>
            </w:pPr>
            <w:r w:rsidRPr="00FB7906">
              <w:rPr>
                <w:rFonts w:ascii="Times New Roman" w:hAnsi="Times New Roman" w:cs="Times New Roman"/>
                <w:sz w:val="28"/>
                <w:szCs w:val="28"/>
              </w:rPr>
              <w:t xml:space="preserve">5.Використання послуг </w:t>
            </w:r>
            <w:r w:rsidRPr="00FB7906">
              <w:rPr>
                <w:rFonts w:ascii="Times New Roman" w:hAnsi="Times New Roman" w:cs="Times New Roman"/>
                <w:bCs/>
                <w:sz w:val="28"/>
                <w:szCs w:val="28"/>
              </w:rPr>
              <w:t>незалежних аудиторів</w:t>
            </w:r>
            <w:r w:rsidRPr="00FB7906">
              <w:rPr>
                <w:rFonts w:ascii="Times New Roman" w:hAnsi="Times New Roman" w:cs="Times New Roman"/>
                <w:sz w:val="28"/>
                <w:szCs w:val="28"/>
              </w:rPr>
              <w:t xml:space="preserve"> </w:t>
            </w:r>
          </w:p>
          <w:p w:rsidR="00FB7906" w:rsidRPr="00FB7906" w:rsidRDefault="00FB7906" w:rsidP="00FB7906">
            <w:pPr>
              <w:jc w:val="center"/>
              <w:rPr>
                <w:rFonts w:ascii="Times New Roman" w:hAnsi="Times New Roman" w:cs="Times New Roman"/>
                <w:sz w:val="28"/>
                <w:szCs w:val="28"/>
              </w:rPr>
            </w:pP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t>4.</w:t>
            </w:r>
          </w:p>
        </w:tc>
        <w:tc>
          <w:tcPr>
            <w:tcW w:w="2528"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b/>
                <w:bCs/>
                <w:sz w:val="28"/>
                <w:szCs w:val="28"/>
              </w:rPr>
              <w:t>Крок 4.</w:t>
            </w:r>
            <w:r w:rsidRPr="00FB7906">
              <w:rPr>
                <w:rFonts w:ascii="Times New Roman" w:hAnsi="Times New Roman" w:cs="Times New Roman"/>
                <w:b/>
                <w:bCs/>
                <w:i/>
                <w:iCs/>
                <w:sz w:val="28"/>
                <w:szCs w:val="28"/>
              </w:rPr>
              <w:t xml:space="preserve"> </w:t>
            </w:r>
            <w:r w:rsidRPr="00FB7906">
              <w:rPr>
                <w:rFonts w:ascii="Times New Roman" w:hAnsi="Times New Roman" w:cs="Times New Roman"/>
                <w:b/>
                <w:bCs/>
                <w:sz w:val="28"/>
                <w:szCs w:val="28"/>
              </w:rPr>
              <w:t xml:space="preserve">Інформаційна </w:t>
            </w:r>
            <w:proofErr w:type="spellStart"/>
            <w:r w:rsidRPr="00FB7906">
              <w:rPr>
                <w:rFonts w:ascii="Times New Roman" w:hAnsi="Times New Roman" w:cs="Times New Roman"/>
                <w:b/>
                <w:bCs/>
                <w:sz w:val="28"/>
                <w:szCs w:val="28"/>
              </w:rPr>
              <w:t>впізнаваність</w:t>
            </w:r>
            <w:proofErr w:type="spellEnd"/>
          </w:p>
        </w:tc>
        <w:tc>
          <w:tcPr>
            <w:tcW w:w="6182" w:type="dxa"/>
          </w:tcPr>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1. Створення </w:t>
            </w:r>
            <w:proofErr w:type="spellStart"/>
            <w:r w:rsidRPr="00FB7906">
              <w:rPr>
                <w:rFonts w:ascii="Times New Roman" w:hAnsi="Times New Roman" w:cs="Times New Roman"/>
                <w:bCs/>
                <w:sz w:val="28"/>
                <w:szCs w:val="28"/>
                <w:lang w:val="en-US"/>
              </w:rPr>
              <w:t>youtube</w:t>
            </w:r>
            <w:proofErr w:type="spellEnd"/>
            <w:r w:rsidRPr="00FB7906">
              <w:rPr>
                <w:rFonts w:ascii="Times New Roman" w:hAnsi="Times New Roman" w:cs="Times New Roman"/>
                <w:bCs/>
                <w:sz w:val="28"/>
                <w:szCs w:val="28"/>
              </w:rPr>
              <w:t xml:space="preserve">-каналу </w:t>
            </w:r>
            <w:r w:rsidRPr="00FB7906">
              <w:rPr>
                <w:rFonts w:ascii="Times New Roman" w:hAnsi="Times New Roman" w:cs="Times New Roman"/>
                <w:sz w:val="28"/>
                <w:szCs w:val="28"/>
              </w:rPr>
              <w:t xml:space="preserve">Профспілки, застосування </w:t>
            </w:r>
            <w:r w:rsidRPr="00FB7906">
              <w:rPr>
                <w:rFonts w:ascii="Times New Roman" w:hAnsi="Times New Roman" w:cs="Times New Roman"/>
                <w:bCs/>
                <w:sz w:val="28"/>
                <w:szCs w:val="28"/>
              </w:rPr>
              <w:t>телеграм</w:t>
            </w:r>
            <w:r w:rsidRPr="00FB7906">
              <w:rPr>
                <w:rFonts w:ascii="Times New Roman" w:hAnsi="Times New Roman" w:cs="Times New Roman"/>
                <w:sz w:val="28"/>
                <w:szCs w:val="28"/>
              </w:rPr>
              <w:t xml:space="preserve"> та </w:t>
            </w:r>
            <w:proofErr w:type="spellStart"/>
            <w:r w:rsidRPr="00FB7906">
              <w:rPr>
                <w:rFonts w:ascii="Times New Roman" w:hAnsi="Times New Roman" w:cs="Times New Roman"/>
                <w:bCs/>
                <w:sz w:val="28"/>
                <w:szCs w:val="28"/>
              </w:rPr>
              <w:t>вайбер</w:t>
            </w:r>
            <w:proofErr w:type="spellEnd"/>
            <w:r w:rsidRPr="00FB7906">
              <w:rPr>
                <w:rFonts w:ascii="Times New Roman" w:hAnsi="Times New Roman" w:cs="Times New Roman"/>
                <w:sz w:val="28"/>
                <w:szCs w:val="28"/>
              </w:rPr>
              <w:t xml:space="preserve"> каналів, підтримка </w:t>
            </w:r>
            <w:r w:rsidRPr="00FB7906">
              <w:rPr>
                <w:rFonts w:ascii="Times New Roman" w:hAnsi="Times New Roman" w:cs="Times New Roman"/>
                <w:bCs/>
                <w:sz w:val="28"/>
                <w:szCs w:val="28"/>
              </w:rPr>
              <w:t xml:space="preserve">профспілкових </w:t>
            </w:r>
            <w:proofErr w:type="spellStart"/>
            <w:r w:rsidRPr="00FB7906">
              <w:rPr>
                <w:rFonts w:ascii="Times New Roman" w:hAnsi="Times New Roman" w:cs="Times New Roman"/>
                <w:bCs/>
                <w:sz w:val="28"/>
                <w:szCs w:val="28"/>
              </w:rPr>
              <w:t>відеоблогерів</w:t>
            </w:r>
            <w:proofErr w:type="spellEnd"/>
            <w:r w:rsidRPr="00FB7906">
              <w:rPr>
                <w:rFonts w:ascii="Times New Roman" w:hAnsi="Times New Roman" w:cs="Times New Roman"/>
                <w:bCs/>
                <w:sz w:val="28"/>
                <w:szCs w:val="28"/>
              </w:rPr>
              <w:t>.</w:t>
            </w:r>
            <w:r w:rsidRPr="00FB7906">
              <w:rPr>
                <w:rFonts w:ascii="Times New Roman" w:hAnsi="Times New Roman" w:cs="Times New Roman"/>
                <w:sz w:val="28"/>
                <w:szCs w:val="28"/>
              </w:rPr>
              <w:t xml:space="preserve">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2.Впровадження сучасних </w:t>
            </w:r>
            <w:r w:rsidRPr="00FB7906">
              <w:rPr>
                <w:rFonts w:ascii="Times New Roman" w:hAnsi="Times New Roman" w:cs="Times New Roman"/>
                <w:bCs/>
                <w:sz w:val="28"/>
                <w:szCs w:val="28"/>
              </w:rPr>
              <w:t xml:space="preserve">форм обміну корпоративною інформацією </w:t>
            </w:r>
            <w:r w:rsidRPr="00FB7906">
              <w:rPr>
                <w:rFonts w:ascii="Times New Roman" w:hAnsi="Times New Roman" w:cs="Times New Roman"/>
                <w:sz w:val="28"/>
                <w:szCs w:val="28"/>
              </w:rPr>
              <w:t xml:space="preserve">між членами Профспілки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3.Експертна участь представників регіональних організацій у </w:t>
            </w:r>
            <w:r w:rsidRPr="00FB7906">
              <w:rPr>
                <w:rFonts w:ascii="Times New Roman" w:hAnsi="Times New Roman" w:cs="Times New Roman"/>
                <w:bCs/>
                <w:sz w:val="28"/>
                <w:szCs w:val="28"/>
              </w:rPr>
              <w:t xml:space="preserve">програмах місцевого суспільного радіо та телебачення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lastRenderedPageBreak/>
              <w:t xml:space="preserve">4.Проведення </w:t>
            </w:r>
            <w:r w:rsidRPr="00FB7906">
              <w:rPr>
                <w:rFonts w:ascii="Times New Roman" w:hAnsi="Times New Roman" w:cs="Times New Roman"/>
                <w:bCs/>
                <w:sz w:val="28"/>
                <w:szCs w:val="28"/>
              </w:rPr>
              <w:t>інформаційної кампанії щодо портфелю послуг для члена Профспілки</w:t>
            </w:r>
            <w:r w:rsidRPr="00FB7906">
              <w:rPr>
                <w:rFonts w:ascii="Times New Roman" w:hAnsi="Times New Roman" w:cs="Times New Roman"/>
                <w:sz w:val="28"/>
                <w:szCs w:val="28"/>
              </w:rPr>
              <w:t xml:space="preserve">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5. Популяризація </w:t>
            </w:r>
            <w:r w:rsidRPr="00FB7906">
              <w:rPr>
                <w:rFonts w:ascii="Times New Roman" w:hAnsi="Times New Roman" w:cs="Times New Roman"/>
                <w:bCs/>
                <w:sz w:val="28"/>
                <w:szCs w:val="28"/>
              </w:rPr>
              <w:t xml:space="preserve">кращого досвіду </w:t>
            </w:r>
            <w:r w:rsidRPr="00FB7906">
              <w:rPr>
                <w:rFonts w:ascii="Times New Roman" w:hAnsi="Times New Roman" w:cs="Times New Roman"/>
                <w:sz w:val="28"/>
                <w:szCs w:val="28"/>
              </w:rPr>
              <w:t>роботи організацій та виборних органів Профспілки</w:t>
            </w:r>
            <w:r w:rsidRPr="00FB7906">
              <w:rPr>
                <w:rFonts w:ascii="Times New Roman" w:hAnsi="Times New Roman" w:cs="Times New Roman"/>
                <w:bCs/>
                <w:sz w:val="28"/>
                <w:szCs w:val="28"/>
              </w:rPr>
              <w:t xml:space="preserve"> </w:t>
            </w:r>
            <w:r w:rsidRPr="00FB7906">
              <w:rPr>
                <w:rFonts w:ascii="Times New Roman" w:hAnsi="Times New Roman" w:cs="Times New Roman"/>
                <w:sz w:val="28"/>
                <w:szCs w:val="28"/>
              </w:rPr>
              <w:t>по</w:t>
            </w:r>
            <w:r w:rsidRPr="00FB7906">
              <w:rPr>
                <w:rFonts w:ascii="Times New Roman" w:hAnsi="Times New Roman" w:cs="Times New Roman"/>
                <w:bCs/>
                <w:sz w:val="28"/>
                <w:szCs w:val="28"/>
              </w:rPr>
              <w:t xml:space="preserve"> захисту трудових прав та соціально-економічних інтересів членів Профспілки</w:t>
            </w:r>
            <w:r w:rsidRPr="00FB7906">
              <w:rPr>
                <w:rFonts w:ascii="Times New Roman" w:hAnsi="Times New Roman" w:cs="Times New Roman"/>
                <w:sz w:val="28"/>
                <w:szCs w:val="28"/>
              </w:rPr>
              <w:t xml:space="preserve"> </w:t>
            </w:r>
          </w:p>
          <w:p w:rsidR="00FB7906" w:rsidRPr="00FB7906" w:rsidRDefault="00FB7906" w:rsidP="00FB7906">
            <w:pPr>
              <w:jc w:val="center"/>
              <w:rPr>
                <w:rFonts w:ascii="Times New Roman" w:hAnsi="Times New Roman" w:cs="Times New Roman"/>
                <w:sz w:val="28"/>
                <w:szCs w:val="28"/>
              </w:rPr>
            </w:pPr>
          </w:p>
        </w:tc>
      </w:tr>
      <w:tr w:rsidR="00FB7906" w:rsidRPr="00FB7906" w:rsidTr="00FB7906">
        <w:tc>
          <w:tcPr>
            <w:tcW w:w="861" w:type="dxa"/>
          </w:tcPr>
          <w:p w:rsidR="00FB7906" w:rsidRPr="00FB7906" w:rsidRDefault="00FB7906" w:rsidP="00FB7906">
            <w:pPr>
              <w:jc w:val="center"/>
              <w:rPr>
                <w:rFonts w:ascii="Times New Roman" w:hAnsi="Times New Roman" w:cs="Times New Roman"/>
                <w:sz w:val="28"/>
                <w:szCs w:val="28"/>
              </w:rPr>
            </w:pPr>
            <w:r w:rsidRPr="00FB7906">
              <w:rPr>
                <w:rFonts w:ascii="Times New Roman" w:hAnsi="Times New Roman" w:cs="Times New Roman"/>
                <w:sz w:val="28"/>
                <w:szCs w:val="28"/>
              </w:rPr>
              <w:lastRenderedPageBreak/>
              <w:t>5.</w:t>
            </w:r>
          </w:p>
        </w:tc>
        <w:tc>
          <w:tcPr>
            <w:tcW w:w="2528" w:type="dxa"/>
          </w:tcPr>
          <w:p w:rsidR="00FB7906" w:rsidRPr="00FB7906" w:rsidRDefault="00FB7906" w:rsidP="00FB7906">
            <w:pPr>
              <w:tabs>
                <w:tab w:val="left" w:pos="-2268"/>
              </w:tabs>
              <w:jc w:val="center"/>
              <w:rPr>
                <w:rFonts w:ascii="Times New Roman" w:hAnsi="Times New Roman" w:cs="Times New Roman"/>
                <w:b/>
                <w:bCs/>
                <w:sz w:val="28"/>
                <w:szCs w:val="28"/>
              </w:rPr>
            </w:pPr>
            <w:r w:rsidRPr="00FB7906">
              <w:rPr>
                <w:rFonts w:ascii="Times New Roman" w:hAnsi="Times New Roman" w:cs="Times New Roman"/>
                <w:b/>
                <w:bCs/>
                <w:sz w:val="28"/>
                <w:szCs w:val="28"/>
              </w:rPr>
              <w:t>Крок 5. Позиціонування Профспілки як активного учасника громадянського суспільства</w:t>
            </w:r>
          </w:p>
          <w:p w:rsidR="00FB7906" w:rsidRPr="00FB7906" w:rsidRDefault="00FB7906" w:rsidP="00FB7906">
            <w:pPr>
              <w:jc w:val="center"/>
              <w:rPr>
                <w:rFonts w:ascii="Times New Roman" w:hAnsi="Times New Roman" w:cs="Times New Roman"/>
                <w:sz w:val="28"/>
                <w:szCs w:val="28"/>
              </w:rPr>
            </w:pPr>
          </w:p>
        </w:tc>
        <w:tc>
          <w:tcPr>
            <w:tcW w:w="6182" w:type="dxa"/>
          </w:tcPr>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1.</w:t>
            </w:r>
            <w:r w:rsidRPr="00FB7906">
              <w:rPr>
                <w:rFonts w:ascii="Times New Roman" w:hAnsi="Times New Roman" w:cs="Times New Roman"/>
                <w:bCs/>
                <w:sz w:val="28"/>
                <w:szCs w:val="28"/>
              </w:rPr>
              <w:t>Представництво виборних органів регіональних організацій Профспілки у громадських радах</w:t>
            </w:r>
            <w:r w:rsidRPr="00FB7906">
              <w:rPr>
                <w:rFonts w:ascii="Times New Roman" w:hAnsi="Times New Roman" w:cs="Times New Roman"/>
                <w:sz w:val="28"/>
                <w:szCs w:val="28"/>
              </w:rPr>
              <w:t xml:space="preserve">, інших дорадчих органах, з метою посилення ролі Профспілки, при вирішенні  ключових питань життєдіяльності регіонів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 2.Співпраця з асоціаціями органів місцевого самоврядування місцевих та центральних рівнів,  депутатами рад усіх рівнів, </w:t>
            </w:r>
            <w:r w:rsidRPr="00FB7906">
              <w:rPr>
                <w:rFonts w:ascii="Times New Roman" w:hAnsi="Times New Roman" w:cs="Times New Roman"/>
                <w:bCs/>
                <w:sz w:val="28"/>
                <w:szCs w:val="28"/>
              </w:rPr>
              <w:t>охоплення профспілковим членством</w:t>
            </w:r>
            <w:r w:rsidRPr="00FB7906">
              <w:rPr>
                <w:rFonts w:ascii="Times New Roman" w:hAnsi="Times New Roman" w:cs="Times New Roman"/>
                <w:sz w:val="28"/>
                <w:szCs w:val="28"/>
              </w:rPr>
              <w:t xml:space="preserve"> працівників новостворених територіальних громад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3.</w:t>
            </w:r>
            <w:r w:rsidRPr="00FB7906">
              <w:rPr>
                <w:rFonts w:ascii="Times New Roman" w:hAnsi="Times New Roman" w:cs="Times New Roman"/>
                <w:bCs/>
                <w:sz w:val="28"/>
                <w:szCs w:val="28"/>
              </w:rPr>
              <w:t>Участь</w:t>
            </w:r>
            <w:r w:rsidRPr="00FB7906">
              <w:rPr>
                <w:rFonts w:ascii="Times New Roman" w:hAnsi="Times New Roman" w:cs="Times New Roman"/>
                <w:sz w:val="28"/>
                <w:szCs w:val="28"/>
              </w:rPr>
              <w:t xml:space="preserve"> організацій Профспілки усіх рівнів у міжнародних, національних та муніципальних </w:t>
            </w:r>
            <w:proofErr w:type="spellStart"/>
            <w:r w:rsidRPr="00FB7906">
              <w:rPr>
                <w:rFonts w:ascii="Times New Roman" w:hAnsi="Times New Roman" w:cs="Times New Roman"/>
                <w:bCs/>
                <w:sz w:val="28"/>
                <w:szCs w:val="28"/>
              </w:rPr>
              <w:t>проєктах</w:t>
            </w:r>
            <w:proofErr w:type="spellEnd"/>
            <w:r w:rsidRPr="00FB7906">
              <w:rPr>
                <w:rFonts w:ascii="Times New Roman" w:hAnsi="Times New Roman" w:cs="Times New Roman"/>
                <w:bCs/>
                <w:sz w:val="28"/>
                <w:szCs w:val="28"/>
              </w:rPr>
              <w:t xml:space="preserve">.  </w:t>
            </w:r>
            <w:r w:rsidRPr="00FB7906">
              <w:rPr>
                <w:rFonts w:ascii="Times New Roman" w:hAnsi="Times New Roman" w:cs="Times New Roman"/>
                <w:sz w:val="28"/>
                <w:szCs w:val="28"/>
              </w:rPr>
              <w:t xml:space="preserve">Розробка та запровадження </w:t>
            </w:r>
            <w:proofErr w:type="spellStart"/>
            <w:r w:rsidRPr="00FB7906">
              <w:rPr>
                <w:rFonts w:ascii="Times New Roman" w:hAnsi="Times New Roman" w:cs="Times New Roman"/>
                <w:bCs/>
                <w:sz w:val="28"/>
                <w:szCs w:val="28"/>
              </w:rPr>
              <w:t>проєктів</w:t>
            </w:r>
            <w:proofErr w:type="spellEnd"/>
            <w:r w:rsidRPr="00FB7906">
              <w:rPr>
                <w:rFonts w:ascii="Times New Roman" w:hAnsi="Times New Roman" w:cs="Times New Roman"/>
                <w:bCs/>
                <w:sz w:val="28"/>
                <w:szCs w:val="28"/>
              </w:rPr>
              <w:t xml:space="preserve"> Профспілки</w:t>
            </w:r>
            <w:r w:rsidRPr="00FB7906">
              <w:rPr>
                <w:rFonts w:ascii="Times New Roman" w:hAnsi="Times New Roman" w:cs="Times New Roman"/>
                <w:sz w:val="28"/>
                <w:szCs w:val="28"/>
              </w:rPr>
              <w:t xml:space="preserve">. Організація навчань по </w:t>
            </w:r>
            <w:proofErr w:type="spellStart"/>
            <w:r w:rsidRPr="00FB7906">
              <w:rPr>
                <w:rFonts w:ascii="Times New Roman" w:hAnsi="Times New Roman" w:cs="Times New Roman"/>
                <w:bCs/>
                <w:sz w:val="28"/>
                <w:szCs w:val="28"/>
              </w:rPr>
              <w:t>фандрейзингу</w:t>
            </w:r>
            <w:proofErr w:type="spellEnd"/>
            <w:r w:rsidRPr="00FB7906">
              <w:rPr>
                <w:rFonts w:ascii="Times New Roman" w:hAnsi="Times New Roman" w:cs="Times New Roman"/>
                <w:sz w:val="28"/>
                <w:szCs w:val="28"/>
              </w:rPr>
              <w:t xml:space="preserve">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4.Участь у спільних </w:t>
            </w:r>
            <w:proofErr w:type="spellStart"/>
            <w:r w:rsidRPr="00FB7906">
              <w:rPr>
                <w:rFonts w:ascii="Times New Roman" w:hAnsi="Times New Roman" w:cs="Times New Roman"/>
                <w:sz w:val="28"/>
                <w:szCs w:val="28"/>
              </w:rPr>
              <w:t>проєктах</w:t>
            </w:r>
            <w:proofErr w:type="spellEnd"/>
            <w:r w:rsidRPr="00FB7906">
              <w:rPr>
                <w:rFonts w:ascii="Times New Roman" w:hAnsi="Times New Roman" w:cs="Times New Roman"/>
                <w:sz w:val="28"/>
                <w:szCs w:val="28"/>
              </w:rPr>
              <w:t xml:space="preserve"> з  </w:t>
            </w:r>
            <w:r w:rsidRPr="00FB7906">
              <w:rPr>
                <w:rFonts w:ascii="Times New Roman" w:hAnsi="Times New Roman" w:cs="Times New Roman"/>
                <w:bCs/>
                <w:sz w:val="28"/>
                <w:szCs w:val="28"/>
                <w:lang w:val="en-US"/>
              </w:rPr>
              <w:t>EPSU</w:t>
            </w:r>
            <w:r w:rsidRPr="00FB7906">
              <w:rPr>
                <w:rFonts w:ascii="Times New Roman" w:hAnsi="Times New Roman" w:cs="Times New Roman"/>
                <w:sz w:val="28"/>
                <w:szCs w:val="28"/>
              </w:rPr>
              <w:t xml:space="preserve"> з метою адаптації кращого європейського досвіду щодо </w:t>
            </w:r>
            <w:r w:rsidRPr="00FB7906">
              <w:rPr>
                <w:rFonts w:ascii="Times New Roman" w:hAnsi="Times New Roman" w:cs="Times New Roman"/>
                <w:bCs/>
                <w:sz w:val="28"/>
                <w:szCs w:val="28"/>
              </w:rPr>
              <w:t>розвитку та просування соціального діалогу в Україні</w:t>
            </w:r>
            <w:r w:rsidRPr="00FB7906">
              <w:rPr>
                <w:rFonts w:ascii="Times New Roman" w:hAnsi="Times New Roman" w:cs="Times New Roman"/>
                <w:sz w:val="28"/>
                <w:szCs w:val="28"/>
              </w:rPr>
              <w:t xml:space="preserve"> </w:t>
            </w:r>
          </w:p>
          <w:p w:rsidR="00FB7906" w:rsidRPr="00FB7906" w:rsidRDefault="00FB7906" w:rsidP="00FB7906">
            <w:pPr>
              <w:tabs>
                <w:tab w:val="left" w:pos="-2268"/>
              </w:tabs>
              <w:jc w:val="both"/>
              <w:rPr>
                <w:rFonts w:ascii="Times New Roman" w:hAnsi="Times New Roman" w:cs="Times New Roman"/>
                <w:sz w:val="28"/>
                <w:szCs w:val="28"/>
              </w:rPr>
            </w:pPr>
            <w:r w:rsidRPr="00FB7906">
              <w:rPr>
                <w:rFonts w:ascii="Times New Roman" w:hAnsi="Times New Roman" w:cs="Times New Roman"/>
                <w:sz w:val="28"/>
                <w:szCs w:val="28"/>
              </w:rPr>
              <w:t xml:space="preserve">5.Проведення спільних заходів, </w:t>
            </w:r>
            <w:r w:rsidRPr="00FB7906">
              <w:rPr>
                <w:rFonts w:ascii="Times New Roman" w:hAnsi="Times New Roman" w:cs="Times New Roman"/>
                <w:bCs/>
                <w:sz w:val="28"/>
                <w:szCs w:val="28"/>
              </w:rPr>
              <w:t xml:space="preserve">обмін профспілковим досвідом </w:t>
            </w:r>
            <w:r w:rsidRPr="00FB7906">
              <w:rPr>
                <w:rFonts w:ascii="Times New Roman" w:hAnsi="Times New Roman" w:cs="Times New Roman"/>
                <w:sz w:val="28"/>
                <w:szCs w:val="28"/>
              </w:rPr>
              <w:t xml:space="preserve">зі спорідненими  зарубіжними профспілками, у тому числі </w:t>
            </w:r>
            <w:r w:rsidRPr="00FB7906">
              <w:rPr>
                <w:rFonts w:ascii="Times New Roman" w:hAnsi="Times New Roman" w:cs="Times New Roman"/>
                <w:bCs/>
                <w:sz w:val="28"/>
                <w:szCs w:val="28"/>
              </w:rPr>
              <w:t xml:space="preserve">в рамках підписаних Угод </w:t>
            </w:r>
          </w:p>
          <w:p w:rsidR="00FB7906" w:rsidRPr="00FB7906" w:rsidRDefault="00FB7906" w:rsidP="00FB7906">
            <w:pPr>
              <w:jc w:val="center"/>
              <w:rPr>
                <w:rFonts w:ascii="Times New Roman" w:hAnsi="Times New Roman" w:cs="Times New Roman"/>
                <w:sz w:val="28"/>
                <w:szCs w:val="28"/>
              </w:rPr>
            </w:pPr>
          </w:p>
        </w:tc>
      </w:tr>
    </w:tbl>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Голова Профспілки        </w:t>
      </w: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Default="00FB7906" w:rsidP="00FB7906">
      <w:pPr>
        <w:spacing w:after="0" w:line="240" w:lineRule="auto"/>
        <w:rPr>
          <w:rFonts w:ascii="Times New Roman" w:eastAsia="Times New Roman" w:hAnsi="Times New Roman" w:cs="Times New Roman"/>
          <w:sz w:val="24"/>
          <w:szCs w:val="24"/>
          <w:lang w:eastAsia="ru-RU"/>
        </w:rPr>
      </w:pPr>
    </w:p>
    <w:p w:rsidR="0084066E" w:rsidRDefault="0084066E" w:rsidP="00FB7906">
      <w:pPr>
        <w:spacing w:after="0" w:line="240" w:lineRule="auto"/>
        <w:rPr>
          <w:rFonts w:ascii="Times New Roman" w:eastAsia="Times New Roman" w:hAnsi="Times New Roman" w:cs="Times New Roman"/>
          <w:sz w:val="24"/>
          <w:szCs w:val="24"/>
          <w:lang w:eastAsia="ru-RU"/>
        </w:rPr>
      </w:pPr>
    </w:p>
    <w:p w:rsidR="0084066E" w:rsidRDefault="0084066E" w:rsidP="00FB7906">
      <w:pPr>
        <w:spacing w:after="0" w:line="240" w:lineRule="auto"/>
        <w:rPr>
          <w:rFonts w:ascii="Times New Roman" w:eastAsia="Times New Roman" w:hAnsi="Times New Roman" w:cs="Times New Roman"/>
          <w:sz w:val="24"/>
          <w:szCs w:val="24"/>
          <w:lang w:eastAsia="ru-RU"/>
        </w:rPr>
      </w:pPr>
    </w:p>
    <w:p w:rsidR="0084066E" w:rsidRDefault="0084066E" w:rsidP="00FB7906">
      <w:pPr>
        <w:spacing w:after="0" w:line="240" w:lineRule="auto"/>
        <w:rPr>
          <w:rFonts w:ascii="Times New Roman" w:eastAsia="Times New Roman" w:hAnsi="Times New Roman" w:cs="Times New Roman"/>
          <w:sz w:val="24"/>
          <w:szCs w:val="24"/>
          <w:lang w:eastAsia="ru-RU"/>
        </w:rPr>
      </w:pPr>
    </w:p>
    <w:p w:rsidR="0084066E" w:rsidRDefault="0084066E" w:rsidP="00FB7906">
      <w:pPr>
        <w:spacing w:after="0" w:line="240" w:lineRule="auto"/>
        <w:rPr>
          <w:rFonts w:ascii="Times New Roman" w:eastAsia="Times New Roman" w:hAnsi="Times New Roman" w:cs="Times New Roman"/>
          <w:sz w:val="24"/>
          <w:szCs w:val="24"/>
          <w:lang w:eastAsia="ru-RU"/>
        </w:rPr>
      </w:pPr>
    </w:p>
    <w:p w:rsidR="0084066E" w:rsidRPr="00FB7906" w:rsidRDefault="0084066E"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FB7906">
      <w:pPr>
        <w:spacing w:after="0" w:line="240" w:lineRule="auto"/>
        <w:rPr>
          <w:rFonts w:ascii="Times New Roman" w:eastAsia="Times New Roman" w:hAnsi="Times New Roman" w:cs="Times New Roman"/>
          <w:sz w:val="24"/>
          <w:szCs w:val="24"/>
          <w:lang w:eastAsia="ru-RU"/>
        </w:rPr>
      </w:pP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lastRenderedPageBreak/>
        <w:t>Додаток 5</w:t>
      </w: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Проект</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noProof/>
          <w:sz w:val="32"/>
          <w:szCs w:val="32"/>
          <w:lang w:val="uk-UA" w:eastAsia="uk-UA"/>
        </w:rPr>
        <w:drawing>
          <wp:anchor distT="0" distB="0" distL="114300" distR="114300" simplePos="0" relativeHeight="251675648" behindDoc="1" locked="0" layoutInCell="1" allowOverlap="0" wp14:anchorId="499301B7" wp14:editId="27B5A678">
            <wp:simplePos x="0" y="0"/>
            <wp:positionH relativeFrom="column">
              <wp:posOffset>184150</wp:posOffset>
            </wp:positionH>
            <wp:positionV relativeFrom="paragraph">
              <wp:posOffset>-198120</wp:posOffset>
            </wp:positionV>
            <wp:extent cx="1003935" cy="1028700"/>
            <wp:effectExtent l="0" t="0" r="5715" b="0"/>
            <wp:wrapNone/>
            <wp:docPr id="19"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0084066E">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84066E"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FB7906"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84066E"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FB7906"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color w:val="1D1B11" w:themeColor="background2" w:themeShade="1A"/>
          <w:sz w:val="32"/>
          <w:szCs w:val="32"/>
          <w:lang w:val="uk-UA" w:eastAsia="ru-RU"/>
        </w:rPr>
      </w:pPr>
      <w:r w:rsidRPr="00FB7906">
        <w:rPr>
          <w:rFonts w:ascii="Times New Roman" w:eastAsia="Times New Roman" w:hAnsi="Times New Roman" w:cs="Times New Roman"/>
          <w:b/>
          <w:color w:val="1D1B11" w:themeColor="background2" w:themeShade="1A"/>
          <w:sz w:val="32"/>
          <w:szCs w:val="32"/>
          <w:lang w:val="uk-UA" w:eastAsia="ru-RU"/>
        </w:rPr>
        <w:t>VІIІ з’їзд Профспілки</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both"/>
        <w:rPr>
          <w:rFonts w:ascii="Times New Roman" w:eastAsia="Times New Roman" w:hAnsi="Times New Roman" w:cs="Times New Roman"/>
          <w:b/>
          <w:sz w:val="28"/>
          <w:szCs w:val="28"/>
          <w:u w:val="single"/>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0D0D0D"/>
          <w:sz w:val="28"/>
          <w:szCs w:val="28"/>
          <w:u w:val="single"/>
          <w:lang w:val="uk-UA" w:eastAsia="ru-RU"/>
        </w:rPr>
      </w:pPr>
      <w:r w:rsidRPr="00FB7906">
        <w:rPr>
          <w:rFonts w:ascii="Times New Roman" w:eastAsia="Times New Roman" w:hAnsi="Times New Roman" w:cs="Times New Roman"/>
          <w:b/>
          <w:sz w:val="28"/>
          <w:szCs w:val="28"/>
          <w:u w:val="single"/>
          <w:lang w:val="uk-UA" w:eastAsia="ru-RU"/>
        </w:rPr>
        <w:t>25.11.2020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Київ </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color w:val="0D0D0D"/>
          <w:sz w:val="28"/>
          <w:szCs w:val="28"/>
          <w:u w:val="single"/>
          <w:lang w:val="uk-UA" w:eastAsia="ru-RU"/>
        </w:rPr>
        <w:t xml:space="preserve">№ </w:t>
      </w:r>
      <w:r w:rsidRPr="00FB7906">
        <w:rPr>
          <w:rFonts w:ascii="Times New Roman" w:eastAsia="Times New Roman" w:hAnsi="Times New Roman" w:cs="Times New Roman"/>
          <w:b/>
          <w:color w:val="1D1B11" w:themeColor="background2" w:themeShade="1A"/>
          <w:sz w:val="28"/>
          <w:szCs w:val="28"/>
          <w:u w:val="single"/>
          <w:lang w:val="uk-UA" w:eastAsia="ru-RU"/>
        </w:rPr>
        <w:t>VІIІ-___</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32"/>
          <w:szCs w:val="32"/>
          <w:lang w:val="uk-UA" w:eastAsia="ru-RU"/>
        </w:rPr>
      </w:pPr>
    </w:p>
    <w:p w:rsidR="00FB7906" w:rsidRPr="00FB7906" w:rsidRDefault="00FB7906" w:rsidP="00FB7906">
      <w:pPr>
        <w:shd w:val="clear" w:color="auto" w:fill="FFFFFF"/>
        <w:spacing w:after="0" w:line="240" w:lineRule="auto"/>
        <w:ind w:right="4959"/>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Про звіт  мандатної комісії Профспілки </w:t>
      </w: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VIІІ з’їзд Профспілки працівників державних установ України</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ПОСТАНОВЛЯЄ: </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Затвердити звіт мандатної комісії Профспілки, додається</w:t>
      </w:r>
      <w:r w:rsidRPr="00FB7906">
        <w:rPr>
          <w:rFonts w:ascii="Times New Roman" w:eastAsia="Times New Roman" w:hAnsi="Times New Roman" w:cs="Times New Roman"/>
          <w:sz w:val="28"/>
          <w:szCs w:val="28"/>
          <w:vertAlign w:val="superscript"/>
          <w:lang w:val="uk-UA" w:eastAsia="ru-RU"/>
        </w:rPr>
        <w:t>*</w:t>
      </w:r>
      <w:r w:rsidRPr="00FB7906">
        <w:rPr>
          <w:rFonts w:ascii="Times New Roman" w:eastAsia="Times New Roman" w:hAnsi="Times New Roman" w:cs="Times New Roman"/>
          <w:sz w:val="28"/>
          <w:szCs w:val="28"/>
          <w:lang w:val="uk-UA" w:eastAsia="ru-RU"/>
        </w:rPr>
        <w:t>.</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Голова Профспілки</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vertAlign w:val="superscript"/>
          <w:lang w:val="uk-UA" w:eastAsia="ru-RU"/>
        </w:rPr>
        <w:t>*</w:t>
      </w:r>
      <w:r w:rsidRPr="00FB7906">
        <w:rPr>
          <w:rFonts w:ascii="Times New Roman" w:eastAsia="Times New Roman" w:hAnsi="Times New Roman" w:cs="Times New Roman"/>
          <w:sz w:val="28"/>
          <w:szCs w:val="28"/>
          <w:lang w:val="uk-UA" w:eastAsia="ru-RU"/>
        </w:rPr>
        <w:t xml:space="preserve"> відповідні матеріали будуть надіслані додатково.</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Default="0084066E" w:rsidP="00FB7906">
      <w:pPr>
        <w:spacing w:after="0" w:line="240" w:lineRule="auto"/>
        <w:jc w:val="both"/>
        <w:rPr>
          <w:rFonts w:ascii="Times New Roman" w:eastAsia="Times New Roman" w:hAnsi="Times New Roman" w:cs="Times New Roman"/>
          <w:sz w:val="28"/>
          <w:szCs w:val="28"/>
          <w:lang w:val="uk-UA" w:eastAsia="ru-RU"/>
        </w:rPr>
      </w:pPr>
    </w:p>
    <w:p w:rsidR="0084066E" w:rsidRPr="00FB7906" w:rsidRDefault="0084066E"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Додаток 6</w:t>
      </w: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до постанови VІ пленуму ЦК Профспілки </w:t>
      </w:r>
    </w:p>
    <w:p w:rsidR="00FB7906" w:rsidRPr="00FB7906" w:rsidRDefault="00FB7906" w:rsidP="0084066E">
      <w:pPr>
        <w:spacing w:after="0" w:line="240" w:lineRule="auto"/>
        <w:jc w:val="right"/>
        <w:rPr>
          <w:rFonts w:ascii="Times New Roman" w:eastAsia="Times New Roman" w:hAnsi="Times New Roman" w:cs="Times New Roman"/>
          <w:sz w:val="24"/>
          <w:szCs w:val="24"/>
          <w:lang w:val="uk-UA" w:eastAsia="ru-RU"/>
        </w:rPr>
      </w:pPr>
      <w:r w:rsidRPr="00FB7906">
        <w:rPr>
          <w:rFonts w:ascii="Times New Roman" w:eastAsia="Times New Roman" w:hAnsi="Times New Roman" w:cs="Times New Roman"/>
          <w:sz w:val="24"/>
          <w:szCs w:val="24"/>
          <w:lang w:val="uk-UA" w:eastAsia="ru-RU"/>
        </w:rPr>
        <w:t xml:space="preserve">від 24.11.2020 № </w:t>
      </w:r>
      <w:proofErr w:type="spellStart"/>
      <w:r w:rsidRPr="00FB7906">
        <w:rPr>
          <w:rFonts w:ascii="Times New Roman" w:eastAsia="Times New Roman" w:hAnsi="Times New Roman" w:cs="Times New Roman"/>
          <w:sz w:val="24"/>
          <w:szCs w:val="24"/>
          <w:lang w:val="uk-UA" w:eastAsia="ru-RU"/>
        </w:rPr>
        <w:t>Пл</w:t>
      </w:r>
      <w:proofErr w:type="spellEnd"/>
      <w:r w:rsidRPr="00FB7906">
        <w:rPr>
          <w:rFonts w:ascii="Times New Roman" w:eastAsia="Times New Roman" w:hAnsi="Times New Roman" w:cs="Times New Roman"/>
          <w:sz w:val="24"/>
          <w:szCs w:val="24"/>
          <w:lang w:val="uk-UA" w:eastAsia="ru-RU"/>
        </w:rPr>
        <w:t>.-VІ-</w:t>
      </w: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Pr="00FB7906" w:rsidRDefault="00FB7906" w:rsidP="00FB7906">
      <w:pPr>
        <w:spacing w:after="0" w:line="240" w:lineRule="auto"/>
        <w:jc w:val="right"/>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Проект</w:t>
      </w:r>
    </w:p>
    <w:p w:rsidR="00FB7906" w:rsidRPr="00FB7906" w:rsidRDefault="00FB7906" w:rsidP="00FB7906">
      <w:pPr>
        <w:spacing w:after="0" w:line="240" w:lineRule="auto"/>
        <w:rPr>
          <w:rFonts w:ascii="Times New Roman" w:eastAsia="Times New Roman" w:hAnsi="Times New Roman" w:cs="Times New Roman"/>
          <w:b/>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noProof/>
          <w:sz w:val="32"/>
          <w:szCs w:val="32"/>
          <w:lang w:val="uk-UA" w:eastAsia="uk-UA"/>
        </w:rPr>
        <w:drawing>
          <wp:anchor distT="0" distB="0" distL="114300" distR="114300" simplePos="0" relativeHeight="251676672" behindDoc="1" locked="0" layoutInCell="1" allowOverlap="0" wp14:anchorId="7EC00D07" wp14:editId="28C0B1AB">
            <wp:simplePos x="0" y="0"/>
            <wp:positionH relativeFrom="column">
              <wp:posOffset>184150</wp:posOffset>
            </wp:positionH>
            <wp:positionV relativeFrom="paragraph">
              <wp:posOffset>-198120</wp:posOffset>
            </wp:positionV>
            <wp:extent cx="1003935" cy="1028700"/>
            <wp:effectExtent l="0" t="0" r="5715" b="0"/>
            <wp:wrapNone/>
            <wp:docPr id="20"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0084066E">
        <w:rPr>
          <w:rFonts w:ascii="Times New Roman" w:eastAsia="Times New Roman" w:hAnsi="Times New Roman" w:cs="Times New Roman"/>
          <w:b/>
          <w:sz w:val="32"/>
          <w:szCs w:val="32"/>
          <w:lang w:val="uk-UA" w:eastAsia="ru-RU"/>
        </w:rPr>
        <w:t xml:space="preserve">                           </w:t>
      </w:r>
      <w:r w:rsidRPr="00FB7906">
        <w:rPr>
          <w:rFonts w:ascii="Times New Roman" w:eastAsia="Times New Roman" w:hAnsi="Times New Roman" w:cs="Times New Roman"/>
          <w:b/>
          <w:sz w:val="32"/>
          <w:szCs w:val="32"/>
          <w:lang w:val="uk-UA" w:eastAsia="ru-RU"/>
        </w:rPr>
        <w:t xml:space="preserve">ПРОФЕСІЙНА СПІЛКА </w:t>
      </w:r>
    </w:p>
    <w:p w:rsidR="00FB7906" w:rsidRPr="00FB7906" w:rsidRDefault="0084066E"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FB7906" w:rsidRPr="00FB7906">
        <w:rPr>
          <w:rFonts w:ascii="Times New Roman" w:eastAsia="Times New Roman" w:hAnsi="Times New Roman" w:cs="Times New Roman"/>
          <w:b/>
          <w:sz w:val="32"/>
          <w:szCs w:val="32"/>
          <w:lang w:val="uk-UA" w:eastAsia="ru-RU"/>
        </w:rPr>
        <w:t xml:space="preserve">ПРАЦІВНИКІВ ДЕРЖАВНИХ УСТАНОВ </w:t>
      </w:r>
    </w:p>
    <w:p w:rsidR="00FB7906" w:rsidRPr="00FB7906" w:rsidRDefault="0084066E" w:rsidP="00FB7906">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FB7906" w:rsidRPr="00FB7906">
        <w:rPr>
          <w:rFonts w:ascii="Times New Roman" w:eastAsia="Times New Roman" w:hAnsi="Times New Roman" w:cs="Times New Roman"/>
          <w:b/>
          <w:sz w:val="32"/>
          <w:szCs w:val="32"/>
          <w:lang w:val="uk-UA" w:eastAsia="ru-RU"/>
        </w:rPr>
        <w:t>УКРАЇНИ</w:t>
      </w:r>
    </w:p>
    <w:p w:rsidR="00FB7906" w:rsidRPr="00FB7906" w:rsidRDefault="00FB7906" w:rsidP="00FB7906">
      <w:pPr>
        <w:spacing w:after="0" w:line="240" w:lineRule="auto"/>
        <w:jc w:val="center"/>
        <w:rPr>
          <w:rFonts w:ascii="Times New Roman" w:eastAsia="Times New Roman" w:hAnsi="Times New Roman" w:cs="Times New Roman"/>
          <w:b/>
          <w:sz w:val="32"/>
          <w:szCs w:val="32"/>
          <w:u w:val="single"/>
          <w:lang w:val="uk-UA" w:eastAsia="ru-RU"/>
        </w:rPr>
      </w:pPr>
      <w:r w:rsidRPr="00FB7906">
        <w:rPr>
          <w:rFonts w:ascii="Times New Roman" w:eastAsia="Times New Roman" w:hAnsi="Times New Roman" w:cs="Times New Roman"/>
          <w:b/>
          <w:sz w:val="32"/>
          <w:szCs w:val="32"/>
          <w:u w:val="single"/>
          <w:lang w:val="uk-UA" w:eastAsia="ru-RU"/>
        </w:rPr>
        <w:t>__________________________________________________________</w:t>
      </w:r>
    </w:p>
    <w:p w:rsidR="00FB7906" w:rsidRPr="00FB7906" w:rsidRDefault="00FB7906" w:rsidP="00FB7906">
      <w:pPr>
        <w:spacing w:after="0" w:line="240" w:lineRule="auto"/>
        <w:jc w:val="center"/>
        <w:outlineLvl w:val="0"/>
        <w:rPr>
          <w:rFonts w:ascii="Times New Roman" w:eastAsia="Times New Roman" w:hAnsi="Times New Roman" w:cs="Times New Roman"/>
          <w:b/>
          <w:color w:val="1D1B11" w:themeColor="background2" w:themeShade="1A"/>
          <w:sz w:val="32"/>
          <w:szCs w:val="32"/>
          <w:lang w:val="uk-UA" w:eastAsia="ru-RU"/>
        </w:rPr>
      </w:pPr>
      <w:r w:rsidRPr="00FB7906">
        <w:rPr>
          <w:rFonts w:ascii="Times New Roman" w:eastAsia="Times New Roman" w:hAnsi="Times New Roman" w:cs="Times New Roman"/>
          <w:b/>
          <w:color w:val="1D1B11" w:themeColor="background2" w:themeShade="1A"/>
          <w:sz w:val="32"/>
          <w:szCs w:val="32"/>
          <w:lang w:val="uk-UA" w:eastAsia="ru-RU"/>
        </w:rPr>
        <w:t>VІIІ з’їзд Профспілки</w:t>
      </w: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p>
    <w:p w:rsidR="00FB7906" w:rsidRPr="00FB7906" w:rsidRDefault="00FB7906" w:rsidP="00FB7906">
      <w:pPr>
        <w:spacing w:after="0" w:line="240" w:lineRule="auto"/>
        <w:jc w:val="center"/>
        <w:outlineLvl w:val="0"/>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 О С Т А Н О В А </w:t>
      </w:r>
    </w:p>
    <w:p w:rsidR="00FB7906" w:rsidRPr="00FB7906" w:rsidRDefault="00FB7906" w:rsidP="00FB7906">
      <w:pPr>
        <w:spacing w:after="0" w:line="240" w:lineRule="auto"/>
        <w:jc w:val="both"/>
        <w:rPr>
          <w:rFonts w:ascii="Times New Roman" w:eastAsia="Times New Roman" w:hAnsi="Times New Roman" w:cs="Times New Roman"/>
          <w:b/>
          <w:sz w:val="28"/>
          <w:szCs w:val="28"/>
          <w:u w:val="single"/>
          <w:lang w:val="uk-UA" w:eastAsia="ru-RU"/>
        </w:rPr>
      </w:pPr>
    </w:p>
    <w:p w:rsidR="00FB7906" w:rsidRPr="00FB7906" w:rsidRDefault="00FB7906" w:rsidP="00FB7906">
      <w:pPr>
        <w:spacing w:after="0" w:line="240" w:lineRule="auto"/>
        <w:jc w:val="both"/>
        <w:rPr>
          <w:rFonts w:ascii="Times New Roman" w:eastAsia="Times New Roman" w:hAnsi="Times New Roman" w:cs="Times New Roman"/>
          <w:b/>
          <w:color w:val="0D0D0D"/>
          <w:sz w:val="28"/>
          <w:szCs w:val="28"/>
          <w:u w:val="single"/>
          <w:lang w:val="uk-UA" w:eastAsia="ru-RU"/>
        </w:rPr>
      </w:pPr>
      <w:r w:rsidRPr="00FB7906">
        <w:rPr>
          <w:rFonts w:ascii="Times New Roman" w:eastAsia="Times New Roman" w:hAnsi="Times New Roman" w:cs="Times New Roman"/>
          <w:b/>
          <w:sz w:val="28"/>
          <w:szCs w:val="28"/>
          <w:u w:val="single"/>
          <w:lang w:val="uk-UA" w:eastAsia="ru-RU"/>
        </w:rPr>
        <w:t>25.11.2020</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Київ </w:t>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r>
      <w:r w:rsidRPr="00FB7906">
        <w:rPr>
          <w:rFonts w:ascii="Times New Roman" w:eastAsia="Times New Roman" w:hAnsi="Times New Roman" w:cs="Times New Roman"/>
          <w:b/>
          <w:sz w:val="28"/>
          <w:szCs w:val="28"/>
          <w:lang w:val="uk-UA" w:eastAsia="ru-RU"/>
        </w:rPr>
        <w:tab/>
        <w:t xml:space="preserve">            </w:t>
      </w:r>
      <w:r w:rsidRPr="00FB7906">
        <w:rPr>
          <w:rFonts w:ascii="Times New Roman" w:eastAsia="Times New Roman" w:hAnsi="Times New Roman" w:cs="Times New Roman"/>
          <w:b/>
          <w:color w:val="0D0D0D"/>
          <w:sz w:val="28"/>
          <w:szCs w:val="28"/>
          <w:u w:val="single"/>
          <w:lang w:val="uk-UA" w:eastAsia="ru-RU"/>
        </w:rPr>
        <w:t xml:space="preserve">№ </w:t>
      </w:r>
      <w:r w:rsidRPr="00FB7906">
        <w:rPr>
          <w:rFonts w:ascii="Times New Roman" w:eastAsia="Times New Roman" w:hAnsi="Times New Roman" w:cs="Times New Roman"/>
          <w:b/>
          <w:color w:val="1D1B11" w:themeColor="background2" w:themeShade="1A"/>
          <w:sz w:val="28"/>
          <w:szCs w:val="28"/>
          <w:u w:val="single"/>
          <w:lang w:val="uk-UA" w:eastAsia="ru-RU"/>
        </w:rPr>
        <w:t>VІIІ-___</w:t>
      </w:r>
    </w:p>
    <w:p w:rsidR="00FB7906" w:rsidRPr="00FB7906" w:rsidRDefault="00FB7906" w:rsidP="00FB7906">
      <w:pPr>
        <w:spacing w:after="0" w:line="240" w:lineRule="auto"/>
        <w:rPr>
          <w:rFonts w:ascii="Times New Roman" w:eastAsia="Times New Roman" w:hAnsi="Times New Roman" w:cs="Times New Roman"/>
          <w:color w:val="1D1B11" w:themeColor="background2" w:themeShade="1A"/>
          <w:sz w:val="32"/>
          <w:szCs w:val="32"/>
          <w:lang w:val="uk-UA" w:eastAsia="ru-RU"/>
        </w:rPr>
      </w:pPr>
    </w:p>
    <w:p w:rsidR="00FB7906" w:rsidRPr="00FB7906" w:rsidRDefault="00FB7906" w:rsidP="00FB7906">
      <w:pPr>
        <w:shd w:val="clear" w:color="auto" w:fill="FFFFFF"/>
        <w:spacing w:after="0" w:line="240" w:lineRule="auto"/>
        <w:ind w:right="4959"/>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Про звіт  ревізійної комісії Профспілки </w:t>
      </w:r>
    </w:p>
    <w:p w:rsidR="00FB7906" w:rsidRPr="00FB7906" w:rsidRDefault="00FB7906" w:rsidP="00FB7906">
      <w:pPr>
        <w:spacing w:after="0" w:line="240" w:lineRule="auto"/>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VIІІ з’їзд Профспілки працівників державних установ України</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b/>
          <w:sz w:val="28"/>
          <w:szCs w:val="28"/>
          <w:lang w:val="uk-UA" w:eastAsia="ru-RU"/>
        </w:rPr>
      </w:pPr>
      <w:r w:rsidRPr="00FB7906">
        <w:rPr>
          <w:rFonts w:ascii="Times New Roman" w:eastAsia="Times New Roman" w:hAnsi="Times New Roman" w:cs="Times New Roman"/>
          <w:b/>
          <w:sz w:val="28"/>
          <w:szCs w:val="28"/>
          <w:lang w:val="uk-UA" w:eastAsia="ru-RU"/>
        </w:rPr>
        <w:t xml:space="preserve">ПОСТАНОВЛЯЄ: </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lang w:val="uk-UA" w:eastAsia="ru-RU"/>
        </w:rPr>
        <w:t>Затвердити звіт ревізійної комісії Профспілки, додається</w:t>
      </w:r>
      <w:r w:rsidRPr="00FB7906">
        <w:rPr>
          <w:rFonts w:ascii="Times New Roman" w:eastAsia="Times New Roman" w:hAnsi="Times New Roman" w:cs="Times New Roman"/>
          <w:sz w:val="28"/>
          <w:szCs w:val="28"/>
          <w:vertAlign w:val="superscript"/>
          <w:lang w:val="uk-UA" w:eastAsia="ru-RU"/>
        </w:rPr>
        <w:t>*</w:t>
      </w:r>
      <w:r w:rsidRPr="00FB7906">
        <w:rPr>
          <w:rFonts w:ascii="Times New Roman" w:eastAsia="Times New Roman" w:hAnsi="Times New Roman" w:cs="Times New Roman"/>
          <w:sz w:val="28"/>
          <w:szCs w:val="28"/>
          <w:lang w:val="uk-UA" w:eastAsia="ru-RU"/>
        </w:rPr>
        <w:t>.</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b/>
          <w:color w:val="1D1B11" w:themeColor="background2" w:themeShade="1A"/>
          <w:sz w:val="28"/>
          <w:szCs w:val="28"/>
          <w:lang w:val="uk-UA" w:eastAsia="ru-RU"/>
        </w:rPr>
        <w:t>Голова Профспілки</w:t>
      </w: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p>
    <w:p w:rsidR="00FB7906" w:rsidRPr="00FB7906" w:rsidRDefault="00FB7906" w:rsidP="00FB7906">
      <w:pPr>
        <w:spacing w:after="0" w:line="240" w:lineRule="auto"/>
        <w:jc w:val="both"/>
        <w:rPr>
          <w:rFonts w:ascii="Times New Roman" w:eastAsia="Times New Roman" w:hAnsi="Times New Roman" w:cs="Times New Roman"/>
          <w:sz w:val="28"/>
          <w:szCs w:val="28"/>
          <w:lang w:val="uk-UA" w:eastAsia="ru-RU"/>
        </w:rPr>
      </w:pPr>
      <w:r w:rsidRPr="00FB7906">
        <w:rPr>
          <w:rFonts w:ascii="Times New Roman" w:eastAsia="Times New Roman" w:hAnsi="Times New Roman" w:cs="Times New Roman"/>
          <w:sz w:val="28"/>
          <w:szCs w:val="28"/>
          <w:vertAlign w:val="superscript"/>
          <w:lang w:val="uk-UA" w:eastAsia="ru-RU"/>
        </w:rPr>
        <w:t>*</w:t>
      </w:r>
      <w:r w:rsidRPr="00FB7906">
        <w:rPr>
          <w:rFonts w:ascii="Times New Roman" w:eastAsia="Times New Roman" w:hAnsi="Times New Roman" w:cs="Times New Roman"/>
          <w:sz w:val="28"/>
          <w:szCs w:val="28"/>
          <w:lang w:val="uk-UA" w:eastAsia="ru-RU"/>
        </w:rPr>
        <w:t xml:space="preserve"> відповідні матеріали будуть надіслані додатково.</w:t>
      </w:r>
    </w:p>
    <w:p w:rsidR="00FB7906" w:rsidRPr="00FB7906" w:rsidRDefault="00FB7906" w:rsidP="00FB7906">
      <w:pPr>
        <w:spacing w:after="0" w:line="240" w:lineRule="auto"/>
        <w:jc w:val="both"/>
        <w:rPr>
          <w:rFonts w:ascii="Times New Roman" w:eastAsia="Times New Roman" w:hAnsi="Times New Roman" w:cs="Times New Roman"/>
          <w:b/>
          <w:color w:val="0D0D0D" w:themeColor="text1" w:themeTint="F2"/>
          <w:sz w:val="32"/>
          <w:szCs w:val="32"/>
          <w:lang w:val="uk-UA" w:eastAsia="ru-RU"/>
        </w:rPr>
      </w:pPr>
    </w:p>
    <w:p w:rsidR="00FB7906" w:rsidRPr="00FB7906" w:rsidRDefault="00FB7906" w:rsidP="00FB7906">
      <w:pPr>
        <w:spacing w:after="0" w:line="240" w:lineRule="auto"/>
        <w:rPr>
          <w:rFonts w:ascii="Times New Roman" w:eastAsia="Times New Roman" w:hAnsi="Times New Roman" w:cs="Times New Roman"/>
          <w:sz w:val="24"/>
          <w:szCs w:val="24"/>
          <w:lang w:val="uk-UA" w:eastAsia="ru-RU"/>
        </w:rPr>
      </w:pPr>
    </w:p>
    <w:p w:rsidR="00FB7906" w:rsidRDefault="00FB7906" w:rsidP="00FB7906">
      <w:pPr>
        <w:spacing w:after="0" w:line="240" w:lineRule="auto"/>
        <w:jc w:val="both"/>
        <w:rPr>
          <w:rFonts w:ascii="Times New Roman" w:hAnsi="Times New Roman"/>
          <w:b/>
          <w:sz w:val="28"/>
          <w:szCs w:val="28"/>
          <w:lang w:val="uk-UA"/>
        </w:rPr>
      </w:pPr>
    </w:p>
    <w:p w:rsidR="00FB7906" w:rsidRDefault="00FB7906" w:rsidP="00FB7906"/>
    <w:p w:rsidR="0084066E" w:rsidRDefault="0084066E" w:rsidP="00FB7906"/>
    <w:p w:rsidR="0084066E" w:rsidRDefault="0084066E" w:rsidP="00FB7906"/>
    <w:p w:rsidR="0084066E" w:rsidRDefault="0084066E" w:rsidP="00FB7906"/>
    <w:p w:rsidR="00CF51D9" w:rsidRDefault="00CF51D9" w:rsidP="00CF51D9">
      <w:pPr>
        <w:spacing w:after="0" w:line="240" w:lineRule="auto"/>
        <w:jc w:val="both"/>
        <w:rPr>
          <w:rFonts w:ascii="Times New Roman" w:eastAsia="Times New Roman" w:hAnsi="Times New Roman" w:cs="Times New Roman"/>
          <w:b/>
          <w:sz w:val="28"/>
          <w:szCs w:val="28"/>
          <w:lang w:val="uk-UA" w:eastAsia="ru-RU"/>
        </w:rPr>
      </w:pPr>
    </w:p>
    <w:p w:rsidR="00E46384" w:rsidRPr="00E46384" w:rsidRDefault="00011785" w:rsidP="00E46384">
      <w:pPr>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eastAsia="ru-RU"/>
        </w:rPr>
        <w:t>6</w:t>
      </w:r>
      <w:r w:rsidR="00AE3D3C" w:rsidRPr="00AE3D3C">
        <w:rPr>
          <w:rFonts w:ascii="Times New Roman" w:eastAsia="Times New Roman" w:hAnsi="Times New Roman" w:cs="Times New Roman"/>
          <w:b/>
          <w:sz w:val="28"/>
          <w:szCs w:val="28"/>
          <w:lang w:val="uk-UA" w:eastAsia="ru-RU"/>
        </w:rPr>
        <w:t xml:space="preserve">.1  </w:t>
      </w:r>
      <w:r w:rsidR="00E46384" w:rsidRPr="00E46384">
        <w:rPr>
          <w:rFonts w:ascii="Times New Roman" w:hAnsi="Times New Roman"/>
          <w:b/>
          <w:sz w:val="28"/>
          <w:szCs w:val="28"/>
          <w:lang w:val="uk-UA"/>
        </w:rPr>
        <w:t xml:space="preserve">Про затвердження постанов президії, прийнятих </w:t>
      </w:r>
    </w:p>
    <w:p w:rsidR="00E46384" w:rsidRPr="00E46384" w:rsidRDefault="00E46384" w:rsidP="00E46384">
      <w:pPr>
        <w:spacing w:after="0" w:line="240" w:lineRule="auto"/>
        <w:jc w:val="center"/>
        <w:rPr>
          <w:rFonts w:ascii="Times New Roman" w:hAnsi="Times New Roman"/>
          <w:b/>
          <w:sz w:val="28"/>
          <w:szCs w:val="28"/>
          <w:lang w:val="uk-UA"/>
        </w:rPr>
      </w:pPr>
      <w:r w:rsidRPr="00E46384">
        <w:rPr>
          <w:rFonts w:ascii="Times New Roman" w:hAnsi="Times New Roman"/>
          <w:b/>
          <w:sz w:val="28"/>
          <w:szCs w:val="28"/>
          <w:lang w:val="uk-UA"/>
        </w:rPr>
        <w:t xml:space="preserve">опитувальним голосуванням </w:t>
      </w:r>
    </w:p>
    <w:p w:rsidR="00AE3D3C" w:rsidRPr="00E46384" w:rsidRDefault="00E46384" w:rsidP="00E46384">
      <w:pPr>
        <w:spacing w:after="0" w:line="240" w:lineRule="auto"/>
        <w:jc w:val="center"/>
        <w:rPr>
          <w:rFonts w:ascii="Times New Roman" w:eastAsia="Times New Roman" w:hAnsi="Times New Roman" w:cs="Times New Roman"/>
          <w:b/>
          <w:sz w:val="28"/>
          <w:szCs w:val="28"/>
          <w:lang w:val="uk-UA" w:eastAsia="ru-RU"/>
        </w:rPr>
      </w:pPr>
      <w:r w:rsidRPr="00E46384">
        <w:rPr>
          <w:rFonts w:ascii="Times New Roman" w:hAnsi="Times New Roman"/>
          <w:b/>
          <w:sz w:val="28"/>
          <w:szCs w:val="28"/>
          <w:lang w:val="uk-UA"/>
        </w:rPr>
        <w:t>з 2</w:t>
      </w:r>
      <w:r w:rsidR="00854A4C">
        <w:rPr>
          <w:rFonts w:ascii="Times New Roman" w:hAnsi="Times New Roman"/>
          <w:b/>
          <w:sz w:val="28"/>
          <w:szCs w:val="28"/>
          <w:lang w:val="uk-UA"/>
        </w:rPr>
        <w:t>6</w:t>
      </w:r>
      <w:r w:rsidRPr="00E46384">
        <w:rPr>
          <w:rFonts w:ascii="Times New Roman" w:hAnsi="Times New Roman"/>
          <w:b/>
          <w:sz w:val="28"/>
          <w:szCs w:val="28"/>
          <w:lang w:val="uk-UA"/>
        </w:rPr>
        <w:t>.</w:t>
      </w:r>
      <w:r w:rsidR="00854A4C">
        <w:rPr>
          <w:rFonts w:ascii="Times New Roman" w:hAnsi="Times New Roman"/>
          <w:b/>
          <w:sz w:val="28"/>
          <w:szCs w:val="28"/>
          <w:lang w:val="uk-UA"/>
        </w:rPr>
        <w:t>06</w:t>
      </w:r>
      <w:r w:rsidRPr="00E46384">
        <w:rPr>
          <w:rFonts w:ascii="Times New Roman" w:hAnsi="Times New Roman"/>
          <w:b/>
          <w:sz w:val="28"/>
          <w:szCs w:val="28"/>
          <w:lang w:val="uk-UA"/>
        </w:rPr>
        <w:t>.20</w:t>
      </w:r>
      <w:r w:rsidR="00854A4C">
        <w:rPr>
          <w:rFonts w:ascii="Times New Roman" w:hAnsi="Times New Roman"/>
          <w:b/>
          <w:sz w:val="28"/>
          <w:szCs w:val="28"/>
          <w:lang w:val="uk-UA"/>
        </w:rPr>
        <w:t>20 по 16</w:t>
      </w:r>
      <w:r w:rsidRPr="00E46384">
        <w:rPr>
          <w:rFonts w:ascii="Times New Roman" w:hAnsi="Times New Roman"/>
          <w:b/>
          <w:sz w:val="28"/>
          <w:szCs w:val="28"/>
          <w:lang w:val="uk-UA"/>
        </w:rPr>
        <w:t>.0</w:t>
      </w:r>
      <w:r w:rsidR="00854A4C">
        <w:rPr>
          <w:rFonts w:ascii="Times New Roman" w:hAnsi="Times New Roman"/>
          <w:b/>
          <w:sz w:val="28"/>
          <w:szCs w:val="28"/>
          <w:lang w:val="uk-UA"/>
        </w:rPr>
        <w:t>9</w:t>
      </w:r>
      <w:r w:rsidRPr="00E46384">
        <w:rPr>
          <w:rFonts w:ascii="Times New Roman" w:hAnsi="Times New Roman"/>
          <w:b/>
          <w:sz w:val="28"/>
          <w:szCs w:val="28"/>
          <w:lang w:val="uk-UA"/>
        </w:rPr>
        <w:t>.2020</w:t>
      </w:r>
    </w:p>
    <w:p w:rsidR="00AE3D3C" w:rsidRPr="00AE3D3C" w:rsidRDefault="00AE3D3C" w:rsidP="00AE3D3C">
      <w:pPr>
        <w:spacing w:after="0" w:line="240" w:lineRule="auto"/>
        <w:jc w:val="center"/>
        <w:rPr>
          <w:rFonts w:ascii="Times New Roman" w:eastAsia="Times New Roman" w:hAnsi="Times New Roman" w:cs="Times New Roman"/>
          <w:b/>
          <w:sz w:val="28"/>
          <w:szCs w:val="28"/>
          <w:lang w:val="uk-UA" w:eastAsia="ru-RU"/>
        </w:rPr>
      </w:pPr>
    </w:p>
    <w:tbl>
      <w:tblPr>
        <w:tblStyle w:val="a6"/>
        <w:tblW w:w="0" w:type="auto"/>
        <w:tblLayout w:type="fixed"/>
        <w:tblLook w:val="04A0" w:firstRow="1" w:lastRow="0" w:firstColumn="1" w:lastColumn="0" w:noHBand="0" w:noVBand="1"/>
      </w:tblPr>
      <w:tblGrid>
        <w:gridCol w:w="638"/>
        <w:gridCol w:w="4177"/>
        <w:gridCol w:w="850"/>
        <w:gridCol w:w="709"/>
        <w:gridCol w:w="709"/>
        <w:gridCol w:w="992"/>
        <w:gridCol w:w="1269"/>
      </w:tblGrid>
      <w:tr w:rsidR="00AE3D3C" w:rsidTr="007F15AC">
        <w:trPr>
          <w:trHeight w:val="390"/>
        </w:trPr>
        <w:tc>
          <w:tcPr>
            <w:tcW w:w="638" w:type="dxa"/>
            <w:vMerge w:val="restart"/>
          </w:tcPr>
          <w:p w:rsidR="00AE3D3C" w:rsidRPr="00E36749" w:rsidRDefault="00AE3D3C" w:rsidP="007F15AC">
            <w:pPr>
              <w:jc w:val="both"/>
              <w:rPr>
                <w:sz w:val="28"/>
                <w:szCs w:val="28"/>
                <w:lang w:val="uk-UA"/>
              </w:rPr>
            </w:pPr>
            <w:r w:rsidRPr="00E36749">
              <w:rPr>
                <w:sz w:val="28"/>
                <w:szCs w:val="28"/>
                <w:lang w:val="uk-UA"/>
              </w:rPr>
              <w:t>№ п/п</w:t>
            </w:r>
          </w:p>
        </w:tc>
        <w:tc>
          <w:tcPr>
            <w:tcW w:w="4177" w:type="dxa"/>
            <w:vMerge w:val="restart"/>
          </w:tcPr>
          <w:p w:rsidR="00AE3D3C" w:rsidRPr="00E36749" w:rsidRDefault="00AE3D3C" w:rsidP="007F15AC">
            <w:pPr>
              <w:jc w:val="center"/>
              <w:rPr>
                <w:sz w:val="28"/>
                <w:szCs w:val="28"/>
                <w:lang w:val="uk-UA"/>
              </w:rPr>
            </w:pPr>
            <w:r w:rsidRPr="00E36749">
              <w:rPr>
                <w:sz w:val="28"/>
                <w:szCs w:val="28"/>
                <w:lang w:val="uk-UA"/>
              </w:rPr>
              <w:t>Назва постанови</w:t>
            </w:r>
          </w:p>
        </w:tc>
        <w:tc>
          <w:tcPr>
            <w:tcW w:w="4529" w:type="dxa"/>
            <w:gridSpan w:val="5"/>
          </w:tcPr>
          <w:p w:rsidR="00AE3D3C" w:rsidRPr="00E36749" w:rsidRDefault="00AE3D3C" w:rsidP="007F15AC">
            <w:pPr>
              <w:jc w:val="center"/>
              <w:rPr>
                <w:sz w:val="28"/>
                <w:szCs w:val="28"/>
                <w:lang w:val="uk-UA"/>
              </w:rPr>
            </w:pPr>
            <w:r w:rsidRPr="00E36749">
              <w:rPr>
                <w:sz w:val="28"/>
                <w:szCs w:val="28"/>
                <w:lang w:val="uk-UA"/>
              </w:rPr>
              <w:t>Результат голосування</w:t>
            </w:r>
          </w:p>
        </w:tc>
      </w:tr>
      <w:tr w:rsidR="00AE3D3C" w:rsidTr="007F15AC">
        <w:trPr>
          <w:cantSplit/>
          <w:trHeight w:val="1134"/>
        </w:trPr>
        <w:tc>
          <w:tcPr>
            <w:tcW w:w="638" w:type="dxa"/>
            <w:vMerge/>
          </w:tcPr>
          <w:p w:rsidR="00AE3D3C" w:rsidRPr="00E36749" w:rsidRDefault="00AE3D3C" w:rsidP="007F15AC">
            <w:pPr>
              <w:jc w:val="both"/>
              <w:rPr>
                <w:sz w:val="28"/>
                <w:szCs w:val="28"/>
                <w:lang w:val="uk-UA"/>
              </w:rPr>
            </w:pPr>
          </w:p>
        </w:tc>
        <w:tc>
          <w:tcPr>
            <w:tcW w:w="4177" w:type="dxa"/>
            <w:vMerge/>
          </w:tcPr>
          <w:p w:rsidR="00AE3D3C" w:rsidRPr="00E36749" w:rsidRDefault="00AE3D3C" w:rsidP="007F15AC">
            <w:pPr>
              <w:jc w:val="center"/>
              <w:rPr>
                <w:sz w:val="28"/>
                <w:szCs w:val="28"/>
                <w:lang w:val="uk-UA"/>
              </w:rPr>
            </w:pPr>
          </w:p>
        </w:tc>
        <w:tc>
          <w:tcPr>
            <w:tcW w:w="850" w:type="dxa"/>
            <w:textDirection w:val="btLr"/>
          </w:tcPr>
          <w:p w:rsidR="00AE3D3C" w:rsidRPr="00A46691" w:rsidRDefault="00AE3D3C" w:rsidP="00AE3D3C">
            <w:pPr>
              <w:ind w:left="113" w:right="113"/>
              <w:jc w:val="center"/>
              <w:rPr>
                <w:lang w:val="uk-UA"/>
              </w:rPr>
            </w:pPr>
            <w:r w:rsidRPr="00A46691">
              <w:rPr>
                <w:lang w:val="uk-UA"/>
              </w:rPr>
              <w:t>«за»</w:t>
            </w:r>
          </w:p>
        </w:tc>
        <w:tc>
          <w:tcPr>
            <w:tcW w:w="709" w:type="dxa"/>
            <w:textDirection w:val="btLr"/>
          </w:tcPr>
          <w:p w:rsidR="00AE3D3C" w:rsidRPr="00A46691" w:rsidRDefault="00AE3D3C" w:rsidP="00AE3D3C">
            <w:pPr>
              <w:ind w:left="113" w:right="113"/>
              <w:jc w:val="center"/>
              <w:rPr>
                <w:lang w:val="uk-UA"/>
              </w:rPr>
            </w:pPr>
            <w:r w:rsidRPr="00A46691">
              <w:rPr>
                <w:lang w:val="uk-UA"/>
              </w:rPr>
              <w:t>«проти»</w:t>
            </w:r>
          </w:p>
        </w:tc>
        <w:tc>
          <w:tcPr>
            <w:tcW w:w="709" w:type="dxa"/>
            <w:textDirection w:val="btLr"/>
          </w:tcPr>
          <w:p w:rsidR="00AE3D3C" w:rsidRDefault="00AE3D3C" w:rsidP="00AE3D3C">
            <w:pPr>
              <w:ind w:left="113" w:right="113"/>
              <w:jc w:val="center"/>
              <w:rPr>
                <w:lang w:val="uk-UA"/>
              </w:rPr>
            </w:pPr>
            <w:r>
              <w:rPr>
                <w:lang w:val="uk-UA"/>
              </w:rPr>
              <w:t>«утри-</w:t>
            </w:r>
          </w:p>
          <w:p w:rsidR="00AE3D3C" w:rsidRPr="00EF0FB8" w:rsidRDefault="00AE3D3C" w:rsidP="00AE3D3C">
            <w:pPr>
              <w:ind w:left="113" w:right="113"/>
              <w:jc w:val="center"/>
              <w:rPr>
                <w:lang w:val="uk-UA"/>
              </w:rPr>
            </w:pPr>
            <w:r w:rsidRPr="00EF0FB8">
              <w:rPr>
                <w:lang w:val="uk-UA"/>
              </w:rPr>
              <w:t>мався»</w:t>
            </w:r>
          </w:p>
        </w:tc>
        <w:tc>
          <w:tcPr>
            <w:tcW w:w="992" w:type="dxa"/>
            <w:textDirection w:val="btLr"/>
          </w:tcPr>
          <w:p w:rsidR="00AE3D3C" w:rsidRPr="00250CF0" w:rsidRDefault="00AE3D3C" w:rsidP="00AE3D3C">
            <w:pPr>
              <w:ind w:left="113" w:right="113"/>
              <w:jc w:val="center"/>
              <w:rPr>
                <w:lang w:val="uk-UA"/>
              </w:rPr>
            </w:pPr>
            <w:r>
              <w:rPr>
                <w:lang w:val="uk-UA"/>
              </w:rPr>
              <w:t>не голо-сували</w:t>
            </w:r>
          </w:p>
          <w:p w:rsidR="00AE3D3C" w:rsidRPr="00E36749" w:rsidRDefault="00AE3D3C" w:rsidP="00AE3D3C">
            <w:pPr>
              <w:ind w:left="113" w:right="113"/>
              <w:jc w:val="center"/>
              <w:rPr>
                <w:sz w:val="28"/>
                <w:szCs w:val="28"/>
                <w:lang w:val="uk-UA"/>
              </w:rPr>
            </w:pPr>
          </w:p>
        </w:tc>
        <w:tc>
          <w:tcPr>
            <w:tcW w:w="1269" w:type="dxa"/>
          </w:tcPr>
          <w:p w:rsidR="00AE3D3C" w:rsidRDefault="00AE3D3C" w:rsidP="007F15AC">
            <w:pPr>
              <w:rPr>
                <w:sz w:val="28"/>
                <w:szCs w:val="28"/>
                <w:lang w:val="uk-UA"/>
              </w:rPr>
            </w:pPr>
          </w:p>
          <w:p w:rsidR="00AE3D3C" w:rsidRPr="00E36749" w:rsidRDefault="00AE3D3C" w:rsidP="007F15AC">
            <w:pPr>
              <w:rPr>
                <w:sz w:val="28"/>
                <w:szCs w:val="28"/>
                <w:lang w:val="uk-UA"/>
              </w:rPr>
            </w:pPr>
          </w:p>
        </w:tc>
      </w:tr>
      <w:tr w:rsidR="00854A4C" w:rsidTr="007F15AC">
        <w:tc>
          <w:tcPr>
            <w:tcW w:w="638" w:type="dxa"/>
          </w:tcPr>
          <w:p w:rsidR="00854A4C" w:rsidRPr="00E36749" w:rsidRDefault="00854A4C" w:rsidP="00854A4C">
            <w:pPr>
              <w:jc w:val="both"/>
              <w:rPr>
                <w:sz w:val="28"/>
                <w:szCs w:val="28"/>
                <w:lang w:val="uk-UA"/>
              </w:rPr>
            </w:pPr>
            <w:r w:rsidRPr="00E36749">
              <w:rPr>
                <w:sz w:val="28"/>
                <w:szCs w:val="28"/>
                <w:lang w:val="uk-UA"/>
              </w:rPr>
              <w:t>1.</w:t>
            </w:r>
          </w:p>
        </w:tc>
        <w:tc>
          <w:tcPr>
            <w:tcW w:w="4177" w:type="dxa"/>
          </w:tcPr>
          <w:p w:rsidR="00854A4C" w:rsidRPr="00E36749" w:rsidRDefault="00854A4C" w:rsidP="0044046C">
            <w:pPr>
              <w:jc w:val="both"/>
              <w:rPr>
                <w:sz w:val="28"/>
                <w:szCs w:val="28"/>
                <w:lang w:val="uk-UA"/>
              </w:rPr>
            </w:pPr>
            <w:r w:rsidRPr="00E36749">
              <w:rPr>
                <w:sz w:val="28"/>
                <w:szCs w:val="28"/>
                <w:lang w:val="uk-UA"/>
              </w:rPr>
              <w:t>Про нагородження відзнаками</w:t>
            </w:r>
            <w:r>
              <w:rPr>
                <w:sz w:val="28"/>
                <w:szCs w:val="28"/>
                <w:lang w:val="uk-UA"/>
              </w:rPr>
              <w:t xml:space="preserve"> Профспілки працівників державних установ України (далі - </w:t>
            </w:r>
            <w:r w:rsidRPr="00E36749">
              <w:rPr>
                <w:sz w:val="28"/>
                <w:szCs w:val="28"/>
                <w:lang w:val="uk-UA"/>
              </w:rPr>
              <w:t xml:space="preserve"> Профспілки</w:t>
            </w:r>
            <w:r>
              <w:rPr>
                <w:sz w:val="28"/>
                <w:szCs w:val="28"/>
                <w:lang w:val="uk-UA"/>
              </w:rPr>
              <w:t>)</w:t>
            </w:r>
            <w:r w:rsidRPr="00E36749">
              <w:rPr>
                <w:sz w:val="28"/>
                <w:szCs w:val="28"/>
                <w:lang w:val="uk-UA"/>
              </w:rPr>
              <w:t xml:space="preserve">,  від </w:t>
            </w:r>
            <w:r>
              <w:rPr>
                <w:sz w:val="28"/>
                <w:szCs w:val="28"/>
                <w:lang w:val="uk-UA"/>
              </w:rPr>
              <w:t>0</w:t>
            </w:r>
            <w:r w:rsidR="0044046C">
              <w:rPr>
                <w:sz w:val="28"/>
                <w:szCs w:val="28"/>
                <w:lang w:val="uk-UA"/>
              </w:rPr>
              <w:t>2</w:t>
            </w:r>
            <w:r w:rsidRPr="00E36749">
              <w:rPr>
                <w:sz w:val="28"/>
                <w:szCs w:val="28"/>
                <w:lang w:val="uk-UA"/>
              </w:rPr>
              <w:t>.</w:t>
            </w:r>
            <w:r>
              <w:rPr>
                <w:sz w:val="28"/>
                <w:szCs w:val="28"/>
                <w:lang w:val="uk-UA"/>
              </w:rPr>
              <w:t>0</w:t>
            </w:r>
            <w:r w:rsidR="0044046C">
              <w:rPr>
                <w:sz w:val="28"/>
                <w:szCs w:val="28"/>
                <w:lang w:val="uk-UA"/>
              </w:rPr>
              <w:t>7</w:t>
            </w:r>
            <w:r w:rsidRPr="00E36749">
              <w:rPr>
                <w:sz w:val="28"/>
                <w:szCs w:val="28"/>
                <w:lang w:val="uk-UA"/>
              </w:rPr>
              <w:t>.20</w:t>
            </w:r>
            <w:r>
              <w:rPr>
                <w:sz w:val="28"/>
                <w:szCs w:val="28"/>
                <w:lang w:val="uk-UA"/>
              </w:rPr>
              <w:t>20</w:t>
            </w:r>
            <w:r w:rsidRPr="00E36749">
              <w:rPr>
                <w:sz w:val="28"/>
                <w:szCs w:val="28"/>
                <w:lang w:val="uk-UA"/>
              </w:rPr>
              <w:t xml:space="preserve"> № П-</w:t>
            </w:r>
            <w:r w:rsidR="0044046C">
              <w:rPr>
                <w:sz w:val="28"/>
                <w:szCs w:val="28"/>
                <w:lang w:val="uk-UA"/>
              </w:rPr>
              <w:t>20</w:t>
            </w:r>
            <w:r>
              <w:rPr>
                <w:sz w:val="28"/>
                <w:szCs w:val="28"/>
                <w:lang w:val="uk-UA"/>
              </w:rPr>
              <w:t>-1о-н</w:t>
            </w:r>
          </w:p>
        </w:tc>
        <w:tc>
          <w:tcPr>
            <w:tcW w:w="850" w:type="dxa"/>
          </w:tcPr>
          <w:p w:rsidR="00854A4C" w:rsidRPr="00E36749" w:rsidRDefault="00854A4C" w:rsidP="00854A4C">
            <w:pPr>
              <w:jc w:val="center"/>
              <w:rPr>
                <w:sz w:val="28"/>
                <w:szCs w:val="28"/>
                <w:lang w:val="uk-UA"/>
              </w:rPr>
            </w:pPr>
            <w:r>
              <w:rPr>
                <w:sz w:val="28"/>
                <w:szCs w:val="28"/>
                <w:lang w:val="uk-UA"/>
              </w:rPr>
              <w:t>21</w:t>
            </w:r>
          </w:p>
        </w:tc>
        <w:tc>
          <w:tcPr>
            <w:tcW w:w="709" w:type="dxa"/>
          </w:tcPr>
          <w:p w:rsidR="00854A4C" w:rsidRPr="00E36749" w:rsidRDefault="00854A4C" w:rsidP="00854A4C">
            <w:pPr>
              <w:jc w:val="center"/>
              <w:rPr>
                <w:sz w:val="28"/>
                <w:szCs w:val="28"/>
                <w:lang w:val="uk-UA"/>
              </w:rPr>
            </w:pPr>
          </w:p>
        </w:tc>
        <w:tc>
          <w:tcPr>
            <w:tcW w:w="709" w:type="dxa"/>
          </w:tcPr>
          <w:p w:rsidR="00854A4C" w:rsidRPr="00E36749" w:rsidRDefault="00854A4C" w:rsidP="00854A4C">
            <w:pPr>
              <w:jc w:val="center"/>
              <w:rPr>
                <w:sz w:val="28"/>
                <w:szCs w:val="28"/>
                <w:lang w:val="uk-UA"/>
              </w:rPr>
            </w:pPr>
          </w:p>
        </w:tc>
        <w:tc>
          <w:tcPr>
            <w:tcW w:w="992" w:type="dxa"/>
          </w:tcPr>
          <w:p w:rsidR="00854A4C" w:rsidRPr="00E36749" w:rsidRDefault="00854A4C" w:rsidP="00854A4C">
            <w:pPr>
              <w:jc w:val="center"/>
              <w:rPr>
                <w:sz w:val="28"/>
                <w:szCs w:val="28"/>
                <w:lang w:val="uk-UA"/>
              </w:rPr>
            </w:pPr>
            <w:r>
              <w:rPr>
                <w:sz w:val="28"/>
                <w:szCs w:val="28"/>
                <w:lang w:val="uk-UA"/>
              </w:rPr>
              <w:t>7</w:t>
            </w:r>
          </w:p>
        </w:tc>
        <w:tc>
          <w:tcPr>
            <w:tcW w:w="1269" w:type="dxa"/>
          </w:tcPr>
          <w:p w:rsidR="00854A4C" w:rsidRPr="00A46691" w:rsidRDefault="00854A4C" w:rsidP="00854A4C">
            <w:pPr>
              <w:jc w:val="center"/>
              <w:rPr>
                <w:lang w:val="uk-UA"/>
              </w:rPr>
            </w:pPr>
            <w:r>
              <w:rPr>
                <w:lang w:val="uk-UA"/>
              </w:rPr>
              <w:t>прийнята</w:t>
            </w:r>
          </w:p>
        </w:tc>
      </w:tr>
      <w:tr w:rsidR="00854A4C" w:rsidTr="007F15AC">
        <w:tc>
          <w:tcPr>
            <w:tcW w:w="638" w:type="dxa"/>
          </w:tcPr>
          <w:p w:rsidR="00854A4C" w:rsidRPr="00E36749" w:rsidRDefault="00854A4C" w:rsidP="00854A4C">
            <w:pPr>
              <w:jc w:val="both"/>
              <w:rPr>
                <w:sz w:val="28"/>
                <w:szCs w:val="28"/>
                <w:lang w:val="uk-UA"/>
              </w:rPr>
            </w:pPr>
            <w:r w:rsidRPr="00E36749">
              <w:rPr>
                <w:sz w:val="28"/>
                <w:szCs w:val="28"/>
                <w:lang w:val="uk-UA"/>
              </w:rPr>
              <w:t>2.</w:t>
            </w:r>
          </w:p>
        </w:tc>
        <w:tc>
          <w:tcPr>
            <w:tcW w:w="4177" w:type="dxa"/>
          </w:tcPr>
          <w:p w:rsidR="00854A4C" w:rsidRPr="00E36749" w:rsidRDefault="00854A4C" w:rsidP="0044046C">
            <w:pPr>
              <w:jc w:val="both"/>
              <w:rPr>
                <w:sz w:val="28"/>
                <w:szCs w:val="28"/>
                <w:lang w:val="uk-UA"/>
              </w:rPr>
            </w:pPr>
            <w:r w:rsidRPr="00E36749">
              <w:rPr>
                <w:sz w:val="28"/>
                <w:szCs w:val="28"/>
                <w:lang w:val="uk-UA"/>
              </w:rPr>
              <w:t>Про нагородження відзнаками</w:t>
            </w:r>
            <w:r>
              <w:rPr>
                <w:sz w:val="28"/>
                <w:szCs w:val="28"/>
                <w:lang w:val="uk-UA"/>
              </w:rPr>
              <w:t xml:space="preserve"> Профспілки працівників державних установ України (далі - </w:t>
            </w:r>
            <w:r w:rsidRPr="00E36749">
              <w:rPr>
                <w:sz w:val="28"/>
                <w:szCs w:val="28"/>
                <w:lang w:val="uk-UA"/>
              </w:rPr>
              <w:t xml:space="preserve"> Профспілки</w:t>
            </w:r>
            <w:r>
              <w:rPr>
                <w:sz w:val="28"/>
                <w:szCs w:val="28"/>
                <w:lang w:val="uk-UA"/>
              </w:rPr>
              <w:t>)</w:t>
            </w:r>
            <w:r w:rsidRPr="00E36749">
              <w:rPr>
                <w:sz w:val="28"/>
                <w:szCs w:val="28"/>
                <w:lang w:val="uk-UA"/>
              </w:rPr>
              <w:t xml:space="preserve">,  від </w:t>
            </w:r>
            <w:r w:rsidR="0044046C">
              <w:rPr>
                <w:sz w:val="28"/>
                <w:szCs w:val="28"/>
                <w:lang w:val="uk-UA"/>
              </w:rPr>
              <w:t>17</w:t>
            </w:r>
            <w:r w:rsidRPr="00E36749">
              <w:rPr>
                <w:sz w:val="28"/>
                <w:szCs w:val="28"/>
                <w:lang w:val="uk-UA"/>
              </w:rPr>
              <w:t>.</w:t>
            </w:r>
            <w:r>
              <w:rPr>
                <w:sz w:val="28"/>
                <w:szCs w:val="28"/>
                <w:lang w:val="uk-UA"/>
              </w:rPr>
              <w:t>0</w:t>
            </w:r>
            <w:r w:rsidR="0044046C">
              <w:rPr>
                <w:sz w:val="28"/>
                <w:szCs w:val="28"/>
                <w:lang w:val="uk-UA"/>
              </w:rPr>
              <w:t>7</w:t>
            </w:r>
            <w:r w:rsidRPr="00E36749">
              <w:rPr>
                <w:sz w:val="28"/>
                <w:szCs w:val="28"/>
                <w:lang w:val="uk-UA"/>
              </w:rPr>
              <w:t>.20</w:t>
            </w:r>
            <w:r>
              <w:rPr>
                <w:sz w:val="28"/>
                <w:szCs w:val="28"/>
                <w:lang w:val="uk-UA"/>
              </w:rPr>
              <w:t>20</w:t>
            </w:r>
            <w:r w:rsidRPr="00E36749">
              <w:rPr>
                <w:sz w:val="28"/>
                <w:szCs w:val="28"/>
                <w:lang w:val="uk-UA"/>
              </w:rPr>
              <w:t xml:space="preserve"> № П-</w:t>
            </w:r>
            <w:r w:rsidR="0044046C">
              <w:rPr>
                <w:sz w:val="28"/>
                <w:szCs w:val="28"/>
                <w:lang w:val="uk-UA"/>
              </w:rPr>
              <w:t>20-2</w:t>
            </w:r>
            <w:r>
              <w:rPr>
                <w:sz w:val="28"/>
                <w:szCs w:val="28"/>
                <w:lang w:val="uk-UA"/>
              </w:rPr>
              <w:t>о-н</w:t>
            </w:r>
          </w:p>
        </w:tc>
        <w:tc>
          <w:tcPr>
            <w:tcW w:w="850" w:type="dxa"/>
          </w:tcPr>
          <w:p w:rsidR="00854A4C" w:rsidRPr="00E36749" w:rsidRDefault="00854A4C" w:rsidP="00854A4C">
            <w:pPr>
              <w:jc w:val="center"/>
              <w:rPr>
                <w:sz w:val="28"/>
                <w:szCs w:val="28"/>
                <w:lang w:val="uk-UA"/>
              </w:rPr>
            </w:pPr>
            <w:r>
              <w:rPr>
                <w:sz w:val="28"/>
                <w:szCs w:val="28"/>
                <w:lang w:val="uk-UA"/>
              </w:rPr>
              <w:t>20</w:t>
            </w:r>
          </w:p>
        </w:tc>
        <w:tc>
          <w:tcPr>
            <w:tcW w:w="709" w:type="dxa"/>
          </w:tcPr>
          <w:p w:rsidR="00854A4C" w:rsidRPr="00E36749" w:rsidRDefault="00854A4C" w:rsidP="00854A4C">
            <w:pPr>
              <w:jc w:val="center"/>
              <w:rPr>
                <w:sz w:val="28"/>
                <w:szCs w:val="28"/>
                <w:lang w:val="uk-UA"/>
              </w:rPr>
            </w:pPr>
          </w:p>
        </w:tc>
        <w:tc>
          <w:tcPr>
            <w:tcW w:w="709" w:type="dxa"/>
          </w:tcPr>
          <w:p w:rsidR="00854A4C" w:rsidRPr="00E36749" w:rsidRDefault="00854A4C" w:rsidP="00854A4C">
            <w:pPr>
              <w:jc w:val="center"/>
              <w:rPr>
                <w:sz w:val="28"/>
                <w:szCs w:val="28"/>
                <w:lang w:val="uk-UA"/>
              </w:rPr>
            </w:pPr>
          </w:p>
        </w:tc>
        <w:tc>
          <w:tcPr>
            <w:tcW w:w="992" w:type="dxa"/>
          </w:tcPr>
          <w:p w:rsidR="00854A4C" w:rsidRPr="00E36749" w:rsidRDefault="00854A4C" w:rsidP="00854A4C">
            <w:pPr>
              <w:jc w:val="center"/>
              <w:rPr>
                <w:sz w:val="28"/>
                <w:szCs w:val="28"/>
                <w:lang w:val="uk-UA"/>
              </w:rPr>
            </w:pPr>
            <w:r>
              <w:rPr>
                <w:sz w:val="28"/>
                <w:szCs w:val="28"/>
                <w:lang w:val="uk-UA"/>
              </w:rPr>
              <w:t>8</w:t>
            </w:r>
          </w:p>
        </w:tc>
        <w:tc>
          <w:tcPr>
            <w:tcW w:w="1269" w:type="dxa"/>
          </w:tcPr>
          <w:p w:rsidR="00854A4C" w:rsidRDefault="00854A4C" w:rsidP="00854A4C">
            <w:r w:rsidRPr="00967974">
              <w:rPr>
                <w:lang w:val="uk-UA"/>
              </w:rPr>
              <w:t>прийнята</w:t>
            </w:r>
          </w:p>
        </w:tc>
      </w:tr>
      <w:tr w:rsidR="00854A4C" w:rsidTr="007F15AC">
        <w:tc>
          <w:tcPr>
            <w:tcW w:w="638" w:type="dxa"/>
          </w:tcPr>
          <w:p w:rsidR="00854A4C" w:rsidRPr="00E36749" w:rsidRDefault="00854A4C" w:rsidP="00854A4C">
            <w:pPr>
              <w:jc w:val="both"/>
              <w:rPr>
                <w:sz w:val="28"/>
                <w:szCs w:val="28"/>
                <w:lang w:val="uk-UA"/>
              </w:rPr>
            </w:pPr>
            <w:r w:rsidRPr="00E36749">
              <w:rPr>
                <w:sz w:val="28"/>
                <w:szCs w:val="28"/>
                <w:lang w:val="uk-UA"/>
              </w:rPr>
              <w:t>3.</w:t>
            </w:r>
          </w:p>
        </w:tc>
        <w:tc>
          <w:tcPr>
            <w:tcW w:w="4177" w:type="dxa"/>
          </w:tcPr>
          <w:p w:rsidR="00854A4C" w:rsidRPr="00E36749" w:rsidRDefault="00854A4C" w:rsidP="0044046C">
            <w:pPr>
              <w:jc w:val="both"/>
              <w:rPr>
                <w:sz w:val="28"/>
                <w:szCs w:val="28"/>
                <w:lang w:val="uk-UA"/>
              </w:rPr>
            </w:pPr>
            <w:r w:rsidRPr="00E36749">
              <w:rPr>
                <w:sz w:val="28"/>
                <w:szCs w:val="28"/>
                <w:lang w:val="uk-UA"/>
              </w:rPr>
              <w:t>Про нагородження відзнаками</w:t>
            </w:r>
            <w:r>
              <w:rPr>
                <w:sz w:val="28"/>
                <w:szCs w:val="28"/>
                <w:lang w:val="uk-UA"/>
              </w:rPr>
              <w:t xml:space="preserve"> Профспілки працівників державних установ України (далі - </w:t>
            </w:r>
            <w:r w:rsidRPr="00E36749">
              <w:rPr>
                <w:sz w:val="28"/>
                <w:szCs w:val="28"/>
                <w:lang w:val="uk-UA"/>
              </w:rPr>
              <w:t xml:space="preserve"> Профспілки</w:t>
            </w:r>
            <w:r>
              <w:rPr>
                <w:sz w:val="28"/>
                <w:szCs w:val="28"/>
                <w:lang w:val="uk-UA"/>
              </w:rPr>
              <w:t>)</w:t>
            </w:r>
            <w:r w:rsidRPr="00E36749">
              <w:rPr>
                <w:sz w:val="28"/>
                <w:szCs w:val="28"/>
                <w:lang w:val="uk-UA"/>
              </w:rPr>
              <w:t xml:space="preserve">,  від </w:t>
            </w:r>
            <w:r>
              <w:rPr>
                <w:sz w:val="28"/>
                <w:szCs w:val="28"/>
                <w:lang w:val="uk-UA"/>
              </w:rPr>
              <w:t>03</w:t>
            </w:r>
            <w:r w:rsidRPr="00E36749">
              <w:rPr>
                <w:sz w:val="28"/>
                <w:szCs w:val="28"/>
                <w:lang w:val="uk-UA"/>
              </w:rPr>
              <w:t>.</w:t>
            </w:r>
            <w:r>
              <w:rPr>
                <w:sz w:val="28"/>
                <w:szCs w:val="28"/>
                <w:lang w:val="uk-UA"/>
              </w:rPr>
              <w:t>0</w:t>
            </w:r>
            <w:r w:rsidR="0044046C">
              <w:rPr>
                <w:sz w:val="28"/>
                <w:szCs w:val="28"/>
                <w:lang w:val="uk-UA"/>
              </w:rPr>
              <w:t>8</w:t>
            </w:r>
            <w:r w:rsidRPr="00E36749">
              <w:rPr>
                <w:sz w:val="28"/>
                <w:szCs w:val="28"/>
                <w:lang w:val="uk-UA"/>
              </w:rPr>
              <w:t>.20</w:t>
            </w:r>
            <w:r>
              <w:rPr>
                <w:sz w:val="28"/>
                <w:szCs w:val="28"/>
                <w:lang w:val="uk-UA"/>
              </w:rPr>
              <w:t>20</w:t>
            </w:r>
            <w:r w:rsidRPr="00E36749">
              <w:rPr>
                <w:sz w:val="28"/>
                <w:szCs w:val="28"/>
                <w:lang w:val="uk-UA"/>
              </w:rPr>
              <w:t xml:space="preserve"> № П-</w:t>
            </w:r>
            <w:r w:rsidR="0044046C">
              <w:rPr>
                <w:sz w:val="28"/>
                <w:szCs w:val="28"/>
                <w:lang w:val="uk-UA"/>
              </w:rPr>
              <w:t>20</w:t>
            </w:r>
            <w:r>
              <w:rPr>
                <w:sz w:val="28"/>
                <w:szCs w:val="28"/>
                <w:lang w:val="uk-UA"/>
              </w:rPr>
              <w:t>-</w:t>
            </w:r>
            <w:r w:rsidR="0044046C">
              <w:rPr>
                <w:sz w:val="28"/>
                <w:szCs w:val="28"/>
                <w:lang w:val="uk-UA"/>
              </w:rPr>
              <w:t>3</w:t>
            </w:r>
            <w:r>
              <w:rPr>
                <w:sz w:val="28"/>
                <w:szCs w:val="28"/>
                <w:lang w:val="uk-UA"/>
              </w:rPr>
              <w:t>о-н</w:t>
            </w:r>
          </w:p>
        </w:tc>
        <w:tc>
          <w:tcPr>
            <w:tcW w:w="850" w:type="dxa"/>
          </w:tcPr>
          <w:p w:rsidR="00854A4C" w:rsidRPr="00E36749" w:rsidRDefault="00854A4C" w:rsidP="00854A4C">
            <w:pPr>
              <w:jc w:val="center"/>
              <w:rPr>
                <w:sz w:val="28"/>
                <w:szCs w:val="28"/>
                <w:lang w:val="uk-UA"/>
              </w:rPr>
            </w:pPr>
            <w:r>
              <w:rPr>
                <w:sz w:val="28"/>
                <w:szCs w:val="28"/>
                <w:lang w:val="uk-UA"/>
              </w:rPr>
              <w:t>24</w:t>
            </w:r>
          </w:p>
        </w:tc>
        <w:tc>
          <w:tcPr>
            <w:tcW w:w="709" w:type="dxa"/>
          </w:tcPr>
          <w:p w:rsidR="00854A4C" w:rsidRPr="00E36749" w:rsidRDefault="00854A4C" w:rsidP="00854A4C">
            <w:pPr>
              <w:jc w:val="center"/>
              <w:rPr>
                <w:sz w:val="28"/>
                <w:szCs w:val="28"/>
                <w:lang w:val="uk-UA"/>
              </w:rPr>
            </w:pPr>
          </w:p>
        </w:tc>
        <w:tc>
          <w:tcPr>
            <w:tcW w:w="709" w:type="dxa"/>
          </w:tcPr>
          <w:p w:rsidR="00854A4C" w:rsidRPr="00E36749" w:rsidRDefault="00854A4C" w:rsidP="00854A4C">
            <w:pPr>
              <w:jc w:val="center"/>
              <w:rPr>
                <w:sz w:val="28"/>
                <w:szCs w:val="28"/>
                <w:lang w:val="uk-UA"/>
              </w:rPr>
            </w:pPr>
          </w:p>
        </w:tc>
        <w:tc>
          <w:tcPr>
            <w:tcW w:w="992" w:type="dxa"/>
          </w:tcPr>
          <w:p w:rsidR="00854A4C" w:rsidRPr="00E36749" w:rsidRDefault="00854A4C" w:rsidP="00854A4C">
            <w:pPr>
              <w:jc w:val="center"/>
              <w:rPr>
                <w:sz w:val="28"/>
                <w:szCs w:val="28"/>
                <w:lang w:val="uk-UA"/>
              </w:rPr>
            </w:pPr>
            <w:r>
              <w:rPr>
                <w:sz w:val="28"/>
                <w:szCs w:val="28"/>
                <w:lang w:val="uk-UA"/>
              </w:rPr>
              <w:t>4</w:t>
            </w:r>
          </w:p>
        </w:tc>
        <w:tc>
          <w:tcPr>
            <w:tcW w:w="1269" w:type="dxa"/>
          </w:tcPr>
          <w:p w:rsidR="00854A4C" w:rsidRDefault="00854A4C" w:rsidP="00854A4C">
            <w:r w:rsidRPr="00967974">
              <w:rPr>
                <w:lang w:val="uk-UA"/>
              </w:rPr>
              <w:t>прийнята</w:t>
            </w:r>
          </w:p>
        </w:tc>
      </w:tr>
      <w:tr w:rsidR="00854A4C" w:rsidTr="007F15AC">
        <w:tc>
          <w:tcPr>
            <w:tcW w:w="638" w:type="dxa"/>
          </w:tcPr>
          <w:p w:rsidR="00854A4C" w:rsidRPr="00E36749" w:rsidRDefault="00854A4C" w:rsidP="00854A4C">
            <w:pPr>
              <w:jc w:val="both"/>
              <w:rPr>
                <w:sz w:val="28"/>
                <w:szCs w:val="28"/>
                <w:lang w:val="uk-UA"/>
              </w:rPr>
            </w:pPr>
            <w:r w:rsidRPr="00E36749">
              <w:rPr>
                <w:sz w:val="28"/>
                <w:szCs w:val="28"/>
                <w:lang w:val="uk-UA"/>
              </w:rPr>
              <w:t>4.</w:t>
            </w:r>
          </w:p>
        </w:tc>
        <w:tc>
          <w:tcPr>
            <w:tcW w:w="4177" w:type="dxa"/>
          </w:tcPr>
          <w:p w:rsidR="00854A4C" w:rsidRPr="00E36749" w:rsidRDefault="00854A4C" w:rsidP="00A56359">
            <w:pPr>
              <w:jc w:val="both"/>
              <w:rPr>
                <w:sz w:val="28"/>
                <w:szCs w:val="28"/>
                <w:lang w:val="uk-UA"/>
              </w:rPr>
            </w:pPr>
            <w:r w:rsidRPr="00E36749">
              <w:rPr>
                <w:sz w:val="28"/>
                <w:szCs w:val="28"/>
                <w:lang w:val="uk-UA"/>
              </w:rPr>
              <w:t>Про нагородження відзнаками</w:t>
            </w:r>
            <w:r>
              <w:rPr>
                <w:sz w:val="28"/>
                <w:szCs w:val="28"/>
                <w:lang w:val="uk-UA"/>
              </w:rPr>
              <w:t xml:space="preserve"> Профспілки працівників державних установ України (далі - </w:t>
            </w:r>
            <w:r w:rsidRPr="00E36749">
              <w:rPr>
                <w:sz w:val="28"/>
                <w:szCs w:val="28"/>
                <w:lang w:val="uk-UA"/>
              </w:rPr>
              <w:t xml:space="preserve"> Профспілки</w:t>
            </w:r>
            <w:r>
              <w:rPr>
                <w:sz w:val="28"/>
                <w:szCs w:val="28"/>
                <w:lang w:val="uk-UA"/>
              </w:rPr>
              <w:t>)</w:t>
            </w:r>
            <w:r w:rsidRPr="00E36749">
              <w:rPr>
                <w:sz w:val="28"/>
                <w:szCs w:val="28"/>
                <w:lang w:val="uk-UA"/>
              </w:rPr>
              <w:t xml:space="preserve">,  від </w:t>
            </w:r>
            <w:r w:rsidR="0044046C">
              <w:rPr>
                <w:sz w:val="28"/>
                <w:szCs w:val="28"/>
                <w:lang w:val="uk-UA"/>
              </w:rPr>
              <w:t>21</w:t>
            </w:r>
            <w:r w:rsidRPr="00E36749">
              <w:rPr>
                <w:sz w:val="28"/>
                <w:szCs w:val="28"/>
                <w:lang w:val="uk-UA"/>
              </w:rPr>
              <w:t>.</w:t>
            </w:r>
            <w:r>
              <w:rPr>
                <w:sz w:val="28"/>
                <w:szCs w:val="28"/>
                <w:lang w:val="uk-UA"/>
              </w:rPr>
              <w:t>0</w:t>
            </w:r>
            <w:r w:rsidR="0044046C">
              <w:rPr>
                <w:sz w:val="28"/>
                <w:szCs w:val="28"/>
                <w:lang w:val="uk-UA"/>
              </w:rPr>
              <w:t>8</w:t>
            </w:r>
            <w:r w:rsidRPr="00E36749">
              <w:rPr>
                <w:sz w:val="28"/>
                <w:szCs w:val="28"/>
                <w:lang w:val="uk-UA"/>
              </w:rPr>
              <w:t>.20</w:t>
            </w:r>
            <w:r>
              <w:rPr>
                <w:sz w:val="28"/>
                <w:szCs w:val="28"/>
                <w:lang w:val="uk-UA"/>
              </w:rPr>
              <w:t>20</w:t>
            </w:r>
            <w:r w:rsidRPr="00E36749">
              <w:rPr>
                <w:sz w:val="28"/>
                <w:szCs w:val="28"/>
                <w:lang w:val="uk-UA"/>
              </w:rPr>
              <w:t xml:space="preserve"> № П-</w:t>
            </w:r>
            <w:r w:rsidR="00A56359">
              <w:rPr>
                <w:sz w:val="28"/>
                <w:szCs w:val="28"/>
                <w:lang w:val="uk-UA"/>
              </w:rPr>
              <w:t>20</w:t>
            </w:r>
            <w:r>
              <w:rPr>
                <w:sz w:val="28"/>
                <w:szCs w:val="28"/>
                <w:lang w:val="uk-UA"/>
              </w:rPr>
              <w:t>-</w:t>
            </w:r>
            <w:r w:rsidR="0044046C">
              <w:rPr>
                <w:sz w:val="28"/>
                <w:szCs w:val="28"/>
                <w:lang w:val="uk-UA"/>
              </w:rPr>
              <w:t>4</w:t>
            </w:r>
            <w:r>
              <w:rPr>
                <w:sz w:val="28"/>
                <w:szCs w:val="28"/>
                <w:lang w:val="uk-UA"/>
              </w:rPr>
              <w:t>о-н</w:t>
            </w:r>
          </w:p>
        </w:tc>
        <w:tc>
          <w:tcPr>
            <w:tcW w:w="850" w:type="dxa"/>
          </w:tcPr>
          <w:p w:rsidR="00854A4C" w:rsidRPr="00E36749" w:rsidRDefault="00854A4C" w:rsidP="0044046C">
            <w:pPr>
              <w:jc w:val="center"/>
              <w:rPr>
                <w:sz w:val="28"/>
                <w:szCs w:val="28"/>
                <w:lang w:val="uk-UA"/>
              </w:rPr>
            </w:pPr>
            <w:r>
              <w:rPr>
                <w:sz w:val="28"/>
                <w:szCs w:val="28"/>
                <w:lang w:val="uk-UA"/>
              </w:rPr>
              <w:t>2</w:t>
            </w:r>
            <w:r w:rsidR="0044046C">
              <w:rPr>
                <w:sz w:val="28"/>
                <w:szCs w:val="28"/>
                <w:lang w:val="uk-UA"/>
              </w:rPr>
              <w:t>1</w:t>
            </w:r>
          </w:p>
        </w:tc>
        <w:tc>
          <w:tcPr>
            <w:tcW w:w="709" w:type="dxa"/>
          </w:tcPr>
          <w:p w:rsidR="00854A4C" w:rsidRPr="00E36749" w:rsidRDefault="00854A4C" w:rsidP="00854A4C">
            <w:pPr>
              <w:jc w:val="center"/>
              <w:rPr>
                <w:sz w:val="28"/>
                <w:szCs w:val="28"/>
                <w:lang w:val="uk-UA"/>
              </w:rPr>
            </w:pPr>
          </w:p>
        </w:tc>
        <w:tc>
          <w:tcPr>
            <w:tcW w:w="709" w:type="dxa"/>
          </w:tcPr>
          <w:p w:rsidR="00854A4C" w:rsidRPr="00E36749" w:rsidRDefault="00854A4C" w:rsidP="00854A4C">
            <w:pPr>
              <w:jc w:val="center"/>
              <w:rPr>
                <w:sz w:val="28"/>
                <w:szCs w:val="28"/>
                <w:lang w:val="uk-UA"/>
              </w:rPr>
            </w:pPr>
          </w:p>
        </w:tc>
        <w:tc>
          <w:tcPr>
            <w:tcW w:w="992" w:type="dxa"/>
          </w:tcPr>
          <w:p w:rsidR="00854A4C" w:rsidRPr="00E36749" w:rsidRDefault="0044046C" w:rsidP="00854A4C">
            <w:pPr>
              <w:jc w:val="center"/>
              <w:rPr>
                <w:sz w:val="28"/>
                <w:szCs w:val="28"/>
                <w:lang w:val="uk-UA"/>
              </w:rPr>
            </w:pPr>
            <w:r>
              <w:rPr>
                <w:sz w:val="28"/>
                <w:szCs w:val="28"/>
                <w:lang w:val="uk-UA"/>
              </w:rPr>
              <w:t>7</w:t>
            </w:r>
          </w:p>
        </w:tc>
        <w:tc>
          <w:tcPr>
            <w:tcW w:w="1269" w:type="dxa"/>
          </w:tcPr>
          <w:p w:rsidR="00854A4C" w:rsidRDefault="00854A4C" w:rsidP="00854A4C">
            <w:r w:rsidRPr="00967974">
              <w:rPr>
                <w:lang w:val="uk-UA"/>
              </w:rPr>
              <w:t>прийнята</w:t>
            </w:r>
          </w:p>
        </w:tc>
      </w:tr>
      <w:tr w:rsidR="00854A4C" w:rsidTr="007F15AC">
        <w:tc>
          <w:tcPr>
            <w:tcW w:w="638" w:type="dxa"/>
          </w:tcPr>
          <w:p w:rsidR="00854A4C" w:rsidRPr="00E36749" w:rsidRDefault="00854A4C" w:rsidP="00854A4C">
            <w:pPr>
              <w:jc w:val="both"/>
              <w:rPr>
                <w:sz w:val="28"/>
                <w:szCs w:val="28"/>
                <w:lang w:val="uk-UA"/>
              </w:rPr>
            </w:pPr>
            <w:r w:rsidRPr="00E36749">
              <w:rPr>
                <w:sz w:val="28"/>
                <w:szCs w:val="28"/>
                <w:lang w:val="uk-UA"/>
              </w:rPr>
              <w:t>5.</w:t>
            </w:r>
          </w:p>
        </w:tc>
        <w:tc>
          <w:tcPr>
            <w:tcW w:w="4177" w:type="dxa"/>
          </w:tcPr>
          <w:p w:rsidR="00854A4C" w:rsidRPr="00E36749" w:rsidRDefault="00854A4C" w:rsidP="00A56359">
            <w:pPr>
              <w:jc w:val="both"/>
              <w:rPr>
                <w:sz w:val="28"/>
                <w:szCs w:val="28"/>
                <w:lang w:val="uk-UA"/>
              </w:rPr>
            </w:pPr>
            <w:r w:rsidRPr="00E36749">
              <w:rPr>
                <w:sz w:val="28"/>
                <w:szCs w:val="28"/>
                <w:lang w:val="uk-UA"/>
              </w:rPr>
              <w:t>Про нагородження відзнаками</w:t>
            </w:r>
            <w:r>
              <w:rPr>
                <w:sz w:val="28"/>
                <w:szCs w:val="28"/>
                <w:lang w:val="uk-UA"/>
              </w:rPr>
              <w:t xml:space="preserve"> Профспілки працівників державних установ України (далі - </w:t>
            </w:r>
            <w:r w:rsidRPr="00E36749">
              <w:rPr>
                <w:sz w:val="28"/>
                <w:szCs w:val="28"/>
                <w:lang w:val="uk-UA"/>
              </w:rPr>
              <w:t xml:space="preserve"> Профспілки</w:t>
            </w:r>
            <w:r>
              <w:rPr>
                <w:sz w:val="28"/>
                <w:szCs w:val="28"/>
                <w:lang w:val="uk-UA"/>
              </w:rPr>
              <w:t>)</w:t>
            </w:r>
            <w:r w:rsidRPr="00E36749">
              <w:rPr>
                <w:sz w:val="28"/>
                <w:szCs w:val="28"/>
                <w:lang w:val="uk-UA"/>
              </w:rPr>
              <w:t xml:space="preserve">,  від </w:t>
            </w:r>
            <w:r>
              <w:rPr>
                <w:sz w:val="28"/>
                <w:szCs w:val="28"/>
                <w:lang w:val="uk-UA"/>
              </w:rPr>
              <w:t>0</w:t>
            </w:r>
            <w:r w:rsidR="0044046C">
              <w:rPr>
                <w:sz w:val="28"/>
                <w:szCs w:val="28"/>
                <w:lang w:val="uk-UA"/>
              </w:rPr>
              <w:t>1</w:t>
            </w:r>
            <w:r w:rsidRPr="00E36749">
              <w:rPr>
                <w:sz w:val="28"/>
                <w:szCs w:val="28"/>
                <w:lang w:val="uk-UA"/>
              </w:rPr>
              <w:t>.</w:t>
            </w:r>
            <w:r>
              <w:rPr>
                <w:sz w:val="28"/>
                <w:szCs w:val="28"/>
                <w:lang w:val="uk-UA"/>
              </w:rPr>
              <w:t>0</w:t>
            </w:r>
            <w:r w:rsidR="0044046C">
              <w:rPr>
                <w:sz w:val="28"/>
                <w:szCs w:val="28"/>
                <w:lang w:val="uk-UA"/>
              </w:rPr>
              <w:t>9</w:t>
            </w:r>
            <w:r w:rsidRPr="00E36749">
              <w:rPr>
                <w:sz w:val="28"/>
                <w:szCs w:val="28"/>
                <w:lang w:val="uk-UA"/>
              </w:rPr>
              <w:t>.20</w:t>
            </w:r>
            <w:r>
              <w:rPr>
                <w:sz w:val="28"/>
                <w:szCs w:val="28"/>
                <w:lang w:val="uk-UA"/>
              </w:rPr>
              <w:t>20</w:t>
            </w:r>
            <w:r w:rsidRPr="00E36749">
              <w:rPr>
                <w:sz w:val="28"/>
                <w:szCs w:val="28"/>
                <w:lang w:val="uk-UA"/>
              </w:rPr>
              <w:t xml:space="preserve"> № П-</w:t>
            </w:r>
            <w:r w:rsidR="00A56359">
              <w:rPr>
                <w:sz w:val="28"/>
                <w:szCs w:val="28"/>
                <w:lang w:val="uk-UA"/>
              </w:rPr>
              <w:t>20</w:t>
            </w:r>
            <w:r>
              <w:rPr>
                <w:sz w:val="28"/>
                <w:szCs w:val="28"/>
                <w:lang w:val="uk-UA"/>
              </w:rPr>
              <w:t>-</w:t>
            </w:r>
            <w:r w:rsidR="0044046C">
              <w:rPr>
                <w:sz w:val="28"/>
                <w:szCs w:val="28"/>
                <w:lang w:val="uk-UA"/>
              </w:rPr>
              <w:t>5</w:t>
            </w:r>
            <w:r>
              <w:rPr>
                <w:sz w:val="28"/>
                <w:szCs w:val="28"/>
                <w:lang w:val="uk-UA"/>
              </w:rPr>
              <w:t>о-н</w:t>
            </w:r>
          </w:p>
        </w:tc>
        <w:tc>
          <w:tcPr>
            <w:tcW w:w="850" w:type="dxa"/>
          </w:tcPr>
          <w:p w:rsidR="00854A4C" w:rsidRPr="00E36749" w:rsidRDefault="00854A4C" w:rsidP="0044046C">
            <w:pPr>
              <w:jc w:val="center"/>
              <w:rPr>
                <w:sz w:val="28"/>
                <w:szCs w:val="28"/>
                <w:lang w:val="uk-UA"/>
              </w:rPr>
            </w:pPr>
            <w:r>
              <w:rPr>
                <w:sz w:val="28"/>
                <w:szCs w:val="28"/>
                <w:lang w:val="uk-UA"/>
              </w:rPr>
              <w:t>2</w:t>
            </w:r>
            <w:r w:rsidR="0044046C">
              <w:rPr>
                <w:sz w:val="28"/>
                <w:szCs w:val="28"/>
                <w:lang w:val="uk-UA"/>
              </w:rPr>
              <w:t>1</w:t>
            </w:r>
          </w:p>
        </w:tc>
        <w:tc>
          <w:tcPr>
            <w:tcW w:w="709" w:type="dxa"/>
          </w:tcPr>
          <w:p w:rsidR="00854A4C" w:rsidRPr="00E36749" w:rsidRDefault="00854A4C" w:rsidP="00854A4C">
            <w:pPr>
              <w:jc w:val="center"/>
              <w:rPr>
                <w:sz w:val="28"/>
                <w:szCs w:val="28"/>
                <w:lang w:val="uk-UA"/>
              </w:rPr>
            </w:pPr>
          </w:p>
        </w:tc>
        <w:tc>
          <w:tcPr>
            <w:tcW w:w="709" w:type="dxa"/>
          </w:tcPr>
          <w:p w:rsidR="00854A4C" w:rsidRPr="00E36749" w:rsidRDefault="00854A4C" w:rsidP="00854A4C">
            <w:pPr>
              <w:jc w:val="center"/>
              <w:rPr>
                <w:sz w:val="28"/>
                <w:szCs w:val="28"/>
                <w:lang w:val="uk-UA"/>
              </w:rPr>
            </w:pPr>
          </w:p>
        </w:tc>
        <w:tc>
          <w:tcPr>
            <w:tcW w:w="992" w:type="dxa"/>
          </w:tcPr>
          <w:p w:rsidR="00854A4C" w:rsidRPr="00E36749" w:rsidRDefault="0044046C" w:rsidP="00854A4C">
            <w:pPr>
              <w:jc w:val="center"/>
              <w:rPr>
                <w:sz w:val="28"/>
                <w:szCs w:val="28"/>
                <w:lang w:val="uk-UA"/>
              </w:rPr>
            </w:pPr>
            <w:r>
              <w:rPr>
                <w:sz w:val="28"/>
                <w:szCs w:val="28"/>
                <w:lang w:val="uk-UA"/>
              </w:rPr>
              <w:t>7</w:t>
            </w:r>
          </w:p>
        </w:tc>
        <w:tc>
          <w:tcPr>
            <w:tcW w:w="1269" w:type="dxa"/>
          </w:tcPr>
          <w:p w:rsidR="00854A4C" w:rsidRDefault="00854A4C" w:rsidP="00854A4C">
            <w:r w:rsidRPr="00967974">
              <w:rPr>
                <w:lang w:val="uk-UA"/>
              </w:rPr>
              <w:t>прийнята</w:t>
            </w:r>
          </w:p>
        </w:tc>
      </w:tr>
      <w:tr w:rsidR="00AE3D3C" w:rsidTr="007F15AC">
        <w:tc>
          <w:tcPr>
            <w:tcW w:w="638" w:type="dxa"/>
          </w:tcPr>
          <w:p w:rsidR="00AE3D3C" w:rsidRPr="00E36749" w:rsidRDefault="00AE3D3C" w:rsidP="007F15AC">
            <w:pPr>
              <w:jc w:val="both"/>
              <w:rPr>
                <w:sz w:val="28"/>
                <w:szCs w:val="28"/>
                <w:lang w:val="uk-UA"/>
              </w:rPr>
            </w:pPr>
          </w:p>
        </w:tc>
        <w:tc>
          <w:tcPr>
            <w:tcW w:w="4177" w:type="dxa"/>
          </w:tcPr>
          <w:p w:rsidR="00AE3D3C" w:rsidRPr="00E36749" w:rsidRDefault="00AE3D3C" w:rsidP="007F15AC">
            <w:pPr>
              <w:jc w:val="both"/>
              <w:rPr>
                <w:sz w:val="28"/>
                <w:szCs w:val="28"/>
                <w:lang w:val="uk-UA"/>
              </w:rPr>
            </w:pPr>
          </w:p>
        </w:tc>
        <w:tc>
          <w:tcPr>
            <w:tcW w:w="850" w:type="dxa"/>
          </w:tcPr>
          <w:p w:rsidR="00AE3D3C" w:rsidRPr="00E36749" w:rsidRDefault="00AE3D3C" w:rsidP="007F15AC">
            <w:pPr>
              <w:jc w:val="center"/>
              <w:rPr>
                <w:sz w:val="28"/>
                <w:szCs w:val="28"/>
                <w:lang w:val="uk-UA"/>
              </w:rPr>
            </w:pPr>
          </w:p>
        </w:tc>
        <w:tc>
          <w:tcPr>
            <w:tcW w:w="709" w:type="dxa"/>
          </w:tcPr>
          <w:p w:rsidR="00AE3D3C" w:rsidRPr="00E36749" w:rsidRDefault="00AE3D3C" w:rsidP="007F15AC">
            <w:pPr>
              <w:jc w:val="center"/>
              <w:rPr>
                <w:sz w:val="28"/>
                <w:szCs w:val="28"/>
                <w:lang w:val="uk-UA"/>
              </w:rPr>
            </w:pPr>
          </w:p>
        </w:tc>
        <w:tc>
          <w:tcPr>
            <w:tcW w:w="709" w:type="dxa"/>
          </w:tcPr>
          <w:p w:rsidR="00AE3D3C" w:rsidRPr="00E36749" w:rsidRDefault="00AE3D3C" w:rsidP="007F15AC">
            <w:pPr>
              <w:jc w:val="center"/>
              <w:rPr>
                <w:sz w:val="28"/>
                <w:szCs w:val="28"/>
                <w:lang w:val="uk-UA"/>
              </w:rPr>
            </w:pPr>
          </w:p>
        </w:tc>
        <w:tc>
          <w:tcPr>
            <w:tcW w:w="992" w:type="dxa"/>
          </w:tcPr>
          <w:p w:rsidR="00AE3D3C" w:rsidRPr="00E36749" w:rsidRDefault="00AE3D3C" w:rsidP="007F15AC">
            <w:pPr>
              <w:jc w:val="center"/>
              <w:rPr>
                <w:sz w:val="28"/>
                <w:szCs w:val="28"/>
                <w:lang w:val="uk-UA"/>
              </w:rPr>
            </w:pPr>
          </w:p>
        </w:tc>
        <w:tc>
          <w:tcPr>
            <w:tcW w:w="1269" w:type="dxa"/>
          </w:tcPr>
          <w:p w:rsidR="00AE3D3C" w:rsidRDefault="00AE3D3C" w:rsidP="007F15AC"/>
        </w:tc>
      </w:tr>
    </w:tbl>
    <w:p w:rsidR="00AE3D3C" w:rsidRDefault="00AE3D3C" w:rsidP="00FC18D0">
      <w:pPr>
        <w:spacing w:line="240" w:lineRule="auto"/>
      </w:pPr>
    </w:p>
    <w:p w:rsidR="00B233CF" w:rsidRDefault="00B233CF" w:rsidP="00FC18D0">
      <w:pPr>
        <w:spacing w:line="240" w:lineRule="auto"/>
      </w:pPr>
    </w:p>
    <w:p w:rsidR="004849AE" w:rsidRDefault="004849AE" w:rsidP="004849AE">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Голова  Профспілки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Pr>
          <w:rFonts w:ascii="Times New Roman" w:hAnsi="Times New Roman"/>
          <w:b/>
          <w:sz w:val="28"/>
          <w:szCs w:val="28"/>
          <w:lang w:val="uk-UA"/>
        </w:rPr>
        <w:tab/>
        <w:t>Юрій ПІЖУК</w:t>
      </w:r>
    </w:p>
    <w:p w:rsidR="004849AE" w:rsidRDefault="004849AE" w:rsidP="004849AE">
      <w:pPr>
        <w:spacing w:after="0" w:line="240" w:lineRule="auto"/>
        <w:jc w:val="both"/>
        <w:rPr>
          <w:rFonts w:ascii="Times New Roman" w:hAnsi="Times New Roman"/>
          <w:b/>
          <w:sz w:val="28"/>
          <w:szCs w:val="28"/>
          <w:lang w:val="uk-UA"/>
        </w:rPr>
      </w:pPr>
    </w:p>
    <w:p w:rsidR="00B233CF" w:rsidRDefault="00B233CF" w:rsidP="00FC18D0">
      <w:pPr>
        <w:spacing w:line="240" w:lineRule="auto"/>
      </w:pPr>
    </w:p>
    <w:p w:rsidR="00B233CF" w:rsidRDefault="00B233CF" w:rsidP="00FC18D0">
      <w:pPr>
        <w:spacing w:line="240" w:lineRule="auto"/>
      </w:pPr>
    </w:p>
    <w:sectPr w:rsidR="00B233CF" w:rsidSect="00A62D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977"/>
    <w:multiLevelType w:val="hybridMultilevel"/>
    <w:tmpl w:val="C76AB93C"/>
    <w:lvl w:ilvl="0" w:tplc="93440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4F6EF3"/>
    <w:multiLevelType w:val="hybridMultilevel"/>
    <w:tmpl w:val="77BAB0CA"/>
    <w:lvl w:ilvl="0" w:tplc="6C1E58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846113"/>
    <w:multiLevelType w:val="hybridMultilevel"/>
    <w:tmpl w:val="A15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86977"/>
    <w:multiLevelType w:val="hybridMultilevel"/>
    <w:tmpl w:val="CF28AFB0"/>
    <w:lvl w:ilvl="0" w:tplc="56488CE0">
      <w:start w:val="1"/>
      <w:numFmt w:val="decimal"/>
      <w:lvlText w:val="%1."/>
      <w:lvlJc w:val="left"/>
      <w:pPr>
        <w:tabs>
          <w:tab w:val="num" w:pos="1800"/>
        </w:tabs>
        <w:ind w:left="1800" w:hanging="108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30945848"/>
    <w:multiLevelType w:val="hybridMultilevel"/>
    <w:tmpl w:val="2EC83DE0"/>
    <w:lvl w:ilvl="0" w:tplc="D04C8F20">
      <w:start w:val="3"/>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5" w15:restartNumberingAfterBreak="0">
    <w:nsid w:val="3DC028DE"/>
    <w:multiLevelType w:val="hybridMultilevel"/>
    <w:tmpl w:val="EE166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C56C57"/>
    <w:multiLevelType w:val="multilevel"/>
    <w:tmpl w:val="FE8CD51C"/>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 w15:restartNumberingAfterBreak="0">
    <w:nsid w:val="51A03FFD"/>
    <w:multiLevelType w:val="hybridMultilevel"/>
    <w:tmpl w:val="0EB47EA4"/>
    <w:lvl w:ilvl="0" w:tplc="76E21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9F07A0"/>
    <w:multiLevelType w:val="hybridMultilevel"/>
    <w:tmpl w:val="F66A0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3B5F99"/>
    <w:multiLevelType w:val="hybridMultilevel"/>
    <w:tmpl w:val="C0726B46"/>
    <w:lvl w:ilvl="0" w:tplc="1B5E69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E163C60"/>
    <w:multiLevelType w:val="hybridMultilevel"/>
    <w:tmpl w:val="C92E9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19D1911"/>
    <w:multiLevelType w:val="hybridMultilevel"/>
    <w:tmpl w:val="BDD4E78E"/>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14" w15:restartNumberingAfterBreak="0">
    <w:nsid w:val="6C8F65C4"/>
    <w:multiLevelType w:val="hybridMultilevel"/>
    <w:tmpl w:val="8B7A4B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7960362E"/>
    <w:multiLevelType w:val="hybridMultilevel"/>
    <w:tmpl w:val="FD7AD6EA"/>
    <w:lvl w:ilvl="0" w:tplc="CC8CA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AC52242"/>
    <w:multiLevelType w:val="hybridMultilevel"/>
    <w:tmpl w:val="D276A0B8"/>
    <w:lvl w:ilvl="0" w:tplc="2D2A1D3C">
      <w:start w:val="1"/>
      <w:numFmt w:val="decimal"/>
      <w:lvlText w:val="%1."/>
      <w:lvlJc w:val="left"/>
      <w:pPr>
        <w:tabs>
          <w:tab w:val="num" w:pos="1653"/>
        </w:tabs>
        <w:ind w:left="1653" w:hanging="945"/>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7" w15:restartNumberingAfterBreak="0">
    <w:nsid w:val="7E445075"/>
    <w:multiLevelType w:val="hybridMultilevel"/>
    <w:tmpl w:val="14509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17"/>
  </w:num>
  <w:num w:numId="5">
    <w:abstractNumId w:val="11"/>
  </w:num>
  <w:num w:numId="6">
    <w:abstractNumId w:val="1"/>
  </w:num>
  <w:num w:numId="7">
    <w:abstractNumId w:val="3"/>
  </w:num>
  <w:num w:numId="8">
    <w:abstractNumId w:val="16"/>
  </w:num>
  <w:num w:numId="9">
    <w:abstractNumId w:val="6"/>
  </w:num>
  <w:num w:numId="10">
    <w:abstractNumId w:val="7"/>
  </w:num>
  <w:num w:numId="11">
    <w:abstractNumId w:val="0"/>
  </w:num>
  <w:num w:numId="12">
    <w:abstractNumId w:val="15"/>
  </w:num>
  <w:num w:numId="13">
    <w:abstractNumId w:val="8"/>
  </w:num>
  <w:num w:numId="14">
    <w:abstractNumId w:val="14"/>
  </w:num>
  <w:num w:numId="15">
    <w:abstractNumId w:val="5"/>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E5"/>
    <w:rsid w:val="0000325B"/>
    <w:rsid w:val="00011785"/>
    <w:rsid w:val="000125D1"/>
    <w:rsid w:val="0008597D"/>
    <w:rsid w:val="000B197C"/>
    <w:rsid w:val="001002E5"/>
    <w:rsid w:val="00100AF4"/>
    <w:rsid w:val="00114CDC"/>
    <w:rsid w:val="001371AC"/>
    <w:rsid w:val="00164F45"/>
    <w:rsid w:val="00176B7F"/>
    <w:rsid w:val="001C4C5A"/>
    <w:rsid w:val="002100BB"/>
    <w:rsid w:val="0024578D"/>
    <w:rsid w:val="002640C6"/>
    <w:rsid w:val="00275453"/>
    <w:rsid w:val="002F7712"/>
    <w:rsid w:val="00343A7B"/>
    <w:rsid w:val="00357986"/>
    <w:rsid w:val="003A4668"/>
    <w:rsid w:val="003F1434"/>
    <w:rsid w:val="0044046C"/>
    <w:rsid w:val="004849AE"/>
    <w:rsid w:val="004D7B0B"/>
    <w:rsid w:val="00524616"/>
    <w:rsid w:val="005B58BE"/>
    <w:rsid w:val="006A0132"/>
    <w:rsid w:val="00706668"/>
    <w:rsid w:val="007A7605"/>
    <w:rsid w:val="007F15AC"/>
    <w:rsid w:val="0084066E"/>
    <w:rsid w:val="00854A4C"/>
    <w:rsid w:val="00870061"/>
    <w:rsid w:val="00965D12"/>
    <w:rsid w:val="00991667"/>
    <w:rsid w:val="0099340B"/>
    <w:rsid w:val="009A74E0"/>
    <w:rsid w:val="009B76C9"/>
    <w:rsid w:val="00A20D12"/>
    <w:rsid w:val="00A56359"/>
    <w:rsid w:val="00A62DD5"/>
    <w:rsid w:val="00AA1E9F"/>
    <w:rsid w:val="00AD4CE2"/>
    <w:rsid w:val="00AE3D3C"/>
    <w:rsid w:val="00B233CF"/>
    <w:rsid w:val="00B55CA4"/>
    <w:rsid w:val="00B81AFB"/>
    <w:rsid w:val="00BF7714"/>
    <w:rsid w:val="00C503E0"/>
    <w:rsid w:val="00C5074D"/>
    <w:rsid w:val="00C65558"/>
    <w:rsid w:val="00CE3EA4"/>
    <w:rsid w:val="00CF51D9"/>
    <w:rsid w:val="00D57577"/>
    <w:rsid w:val="00D75BF1"/>
    <w:rsid w:val="00DA2890"/>
    <w:rsid w:val="00E13C4D"/>
    <w:rsid w:val="00E445D4"/>
    <w:rsid w:val="00E46384"/>
    <w:rsid w:val="00E5011C"/>
    <w:rsid w:val="00E96E13"/>
    <w:rsid w:val="00EA379A"/>
    <w:rsid w:val="00EB3042"/>
    <w:rsid w:val="00EB5F17"/>
    <w:rsid w:val="00EF1466"/>
    <w:rsid w:val="00F95908"/>
    <w:rsid w:val="00FB7906"/>
    <w:rsid w:val="00FC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5405"/>
  <w15:docId w15:val="{69AF0C02-2B7F-44C3-8361-8C3EB8E9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E5"/>
  </w:style>
  <w:style w:type="paragraph" w:styleId="3">
    <w:name w:val="heading 3"/>
    <w:basedOn w:val="a"/>
    <w:next w:val="a"/>
    <w:link w:val="30"/>
    <w:qFormat/>
    <w:rsid w:val="00FB790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Знак1 Знак1 Знак Знак,Обычный (Web),Знак Знак1 Зн"/>
    <w:basedOn w:val="a"/>
    <w:link w:val="a4"/>
    <w:uiPriority w:val="99"/>
    <w:unhideWhenUsed/>
    <w:qFormat/>
    <w:rsid w:val="00100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002E5"/>
    <w:pPr>
      <w:ind w:left="720"/>
      <w:contextualSpacing/>
    </w:pPr>
    <w:rPr>
      <w:rFonts w:ascii="Calibri" w:eastAsia="Times New Roman" w:hAnsi="Calibri" w:cs="Times New Roman"/>
    </w:rPr>
  </w:style>
  <w:style w:type="table" w:styleId="a6">
    <w:name w:val="Table Grid"/>
    <w:basedOn w:val="a1"/>
    <w:uiPriority w:val="59"/>
    <w:rsid w:val="00A62D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5A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F15AC"/>
    <w:rPr>
      <w:rFonts w:ascii="Segoe UI" w:hAnsi="Segoe UI" w:cs="Segoe UI"/>
      <w:sz w:val="18"/>
      <w:szCs w:val="18"/>
    </w:rPr>
  </w:style>
  <w:style w:type="table" w:customStyle="1" w:styleId="1">
    <w:name w:val="Сітка таблиці1"/>
    <w:basedOn w:val="a1"/>
    <w:next w:val="a6"/>
    <w:uiPriority w:val="39"/>
    <w:rsid w:val="000B197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6"/>
    <w:uiPriority w:val="59"/>
    <w:rsid w:val="003A46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Знак1 Знак1 Знак Знак Знак"/>
    <w:link w:val="a3"/>
    <w:uiPriority w:val="99"/>
    <w:rsid w:val="00FB790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B7906"/>
    <w:rPr>
      <w:rFonts w:ascii="Arial" w:eastAsia="Times New Roman" w:hAnsi="Arial" w:cs="Arial"/>
      <w:b/>
      <w:bCs/>
      <w:sz w:val="26"/>
      <w:szCs w:val="26"/>
      <w:lang w:eastAsia="ru-RU"/>
    </w:rPr>
  </w:style>
  <w:style w:type="numbering" w:customStyle="1" w:styleId="10">
    <w:name w:val="Немає списку1"/>
    <w:next w:val="a2"/>
    <w:uiPriority w:val="99"/>
    <w:semiHidden/>
    <w:unhideWhenUsed/>
    <w:rsid w:val="00FB7906"/>
  </w:style>
  <w:style w:type="table" w:customStyle="1" w:styleId="31">
    <w:name w:val="Сітка таблиці3"/>
    <w:basedOn w:val="a1"/>
    <w:next w:val="a6"/>
    <w:uiPriority w:val="59"/>
    <w:rsid w:val="00FB790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1"/>
    <w:basedOn w:val="a1"/>
    <w:next w:val="a6"/>
    <w:uiPriority w:val="59"/>
    <w:rsid w:val="00FB7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B7906"/>
    <w:pPr>
      <w:spacing w:after="0" w:line="240" w:lineRule="auto"/>
      <w:jc w:val="both"/>
    </w:pPr>
    <w:rPr>
      <w:rFonts w:ascii="Times New Roman" w:eastAsia="Times New Roman" w:hAnsi="Times New Roman" w:cs="Times New Roman"/>
      <w:sz w:val="28"/>
      <w:szCs w:val="20"/>
      <w:lang w:val="uk-UA" w:eastAsia="uk-UA"/>
    </w:rPr>
  </w:style>
  <w:style w:type="character" w:customStyle="1" w:styleId="aa">
    <w:name w:val="Основний текст Знак"/>
    <w:basedOn w:val="a0"/>
    <w:link w:val="a9"/>
    <w:rsid w:val="00FB7906"/>
    <w:rPr>
      <w:rFonts w:ascii="Times New Roman" w:eastAsia="Times New Roman" w:hAnsi="Times New Roman" w:cs="Times New Roman"/>
      <w:sz w:val="28"/>
      <w:szCs w:val="20"/>
      <w:lang w:val="uk-UA" w:eastAsia="uk-UA"/>
    </w:rPr>
  </w:style>
  <w:style w:type="paragraph" w:styleId="20">
    <w:name w:val="Body Text 2"/>
    <w:basedOn w:val="a"/>
    <w:link w:val="22"/>
    <w:rsid w:val="00FB790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0"/>
    <w:rsid w:val="00FB7906"/>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B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FB7906"/>
    <w:rPr>
      <w:rFonts w:ascii="Courier New" w:eastAsia="Times New Roman" w:hAnsi="Courier New" w:cs="Courier New"/>
      <w:sz w:val="20"/>
      <w:szCs w:val="20"/>
      <w:lang w:eastAsia="ru-RU"/>
    </w:rPr>
  </w:style>
  <w:style w:type="character" w:styleId="ab">
    <w:name w:val="Hyperlink"/>
    <w:basedOn w:val="a0"/>
    <w:uiPriority w:val="99"/>
    <w:semiHidden/>
    <w:unhideWhenUsed/>
    <w:rsid w:val="00FB7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a_PkWu8bv1rucMbAN7J5oZYKSCyqT6Ab/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F05B-8723-40CA-839B-3D5E24F8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44</Pages>
  <Words>46822</Words>
  <Characters>26690</Characters>
  <Application>Microsoft Office Word</Application>
  <DocSecurity>0</DocSecurity>
  <Lines>222</Lines>
  <Paragraphs>146</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Katerina</cp:lastModifiedBy>
  <cp:revision>15</cp:revision>
  <cp:lastPrinted>2020-06-25T06:53:00Z</cp:lastPrinted>
  <dcterms:created xsi:type="dcterms:W3CDTF">2020-09-12T06:41:00Z</dcterms:created>
  <dcterms:modified xsi:type="dcterms:W3CDTF">2020-09-24T11:14:00Z</dcterms:modified>
</cp:coreProperties>
</file>