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1E3" w:rsidRPr="009061E3" w:rsidRDefault="009061E3" w:rsidP="009061E3">
      <w:pPr>
        <w:ind w:left="2124"/>
        <w:rPr>
          <w:b/>
          <w:sz w:val="28"/>
          <w:szCs w:val="28"/>
          <w:lang w:val="uk-UA"/>
        </w:rPr>
      </w:pPr>
      <w:r w:rsidRPr="009061E3">
        <w:rPr>
          <w:b/>
          <w:noProof/>
          <w:sz w:val="32"/>
          <w:szCs w:val="32"/>
          <w:lang w:val="uk-UA" w:eastAsia="uk-UA"/>
        </w:rPr>
        <w:drawing>
          <wp:anchor distT="0" distB="0" distL="114300" distR="114300" simplePos="0" relativeHeight="251659264" behindDoc="1" locked="0" layoutInCell="1" allowOverlap="0" wp14:anchorId="090152AE" wp14:editId="12CD9BB4">
            <wp:simplePos x="0" y="0"/>
            <wp:positionH relativeFrom="column">
              <wp:posOffset>184150</wp:posOffset>
            </wp:positionH>
            <wp:positionV relativeFrom="paragraph">
              <wp:posOffset>-198120</wp:posOffset>
            </wp:positionV>
            <wp:extent cx="1003935" cy="1028700"/>
            <wp:effectExtent l="0" t="0" r="5715" b="0"/>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9061E3">
        <w:rPr>
          <w:b/>
          <w:sz w:val="32"/>
          <w:szCs w:val="32"/>
          <w:lang w:val="uk-UA"/>
        </w:rPr>
        <w:t xml:space="preserve">ПРОФЕСІЙНА СПІЛКА </w:t>
      </w:r>
    </w:p>
    <w:p w:rsidR="009061E3" w:rsidRPr="009061E3" w:rsidRDefault="009061E3" w:rsidP="009061E3">
      <w:pPr>
        <w:ind w:left="2124"/>
        <w:rPr>
          <w:b/>
          <w:sz w:val="32"/>
          <w:szCs w:val="32"/>
          <w:lang w:val="uk-UA"/>
        </w:rPr>
      </w:pPr>
      <w:r w:rsidRPr="009061E3">
        <w:rPr>
          <w:b/>
          <w:sz w:val="32"/>
          <w:szCs w:val="32"/>
          <w:lang w:val="uk-UA"/>
        </w:rPr>
        <w:t xml:space="preserve">ПРАЦІВНИКІВ ДЕРЖАВНИХ УСТАНОВ </w:t>
      </w:r>
    </w:p>
    <w:p w:rsidR="009061E3" w:rsidRPr="009061E3" w:rsidRDefault="009061E3" w:rsidP="009061E3">
      <w:pPr>
        <w:ind w:left="2124"/>
        <w:rPr>
          <w:b/>
          <w:sz w:val="32"/>
          <w:szCs w:val="32"/>
          <w:lang w:val="uk-UA"/>
        </w:rPr>
      </w:pPr>
      <w:r w:rsidRPr="009061E3">
        <w:rPr>
          <w:b/>
          <w:sz w:val="32"/>
          <w:szCs w:val="32"/>
          <w:lang w:val="uk-UA"/>
        </w:rPr>
        <w:t>УКРАЇНИ</w:t>
      </w:r>
    </w:p>
    <w:p w:rsidR="009061E3" w:rsidRPr="009061E3" w:rsidRDefault="009061E3" w:rsidP="009061E3">
      <w:pPr>
        <w:jc w:val="center"/>
        <w:rPr>
          <w:b/>
          <w:sz w:val="32"/>
          <w:szCs w:val="32"/>
          <w:u w:val="single"/>
          <w:lang w:val="uk-UA"/>
        </w:rPr>
      </w:pPr>
      <w:r w:rsidRPr="009061E3">
        <w:rPr>
          <w:b/>
          <w:sz w:val="32"/>
          <w:szCs w:val="32"/>
          <w:u w:val="single"/>
          <w:lang w:val="uk-UA"/>
        </w:rPr>
        <w:t>__________________________________________________________</w:t>
      </w:r>
    </w:p>
    <w:p w:rsidR="009061E3" w:rsidRPr="009061E3" w:rsidRDefault="009061E3" w:rsidP="009061E3">
      <w:pPr>
        <w:jc w:val="center"/>
        <w:outlineLvl w:val="0"/>
        <w:rPr>
          <w:b/>
          <w:sz w:val="28"/>
          <w:szCs w:val="28"/>
          <w:lang w:val="uk-UA"/>
        </w:rPr>
      </w:pPr>
      <w:r w:rsidRPr="009061E3">
        <w:rPr>
          <w:b/>
          <w:sz w:val="28"/>
          <w:szCs w:val="28"/>
          <w:lang w:val="uk-UA"/>
        </w:rPr>
        <w:t>ПРЕЗИДІЯ ЦЕНТРАЛЬНОГО КОМІТЕТУ</w:t>
      </w:r>
    </w:p>
    <w:p w:rsidR="009061E3" w:rsidRPr="009061E3" w:rsidRDefault="009061E3" w:rsidP="009061E3">
      <w:pPr>
        <w:jc w:val="center"/>
        <w:outlineLvl w:val="0"/>
        <w:rPr>
          <w:b/>
          <w:sz w:val="28"/>
          <w:szCs w:val="28"/>
          <w:lang w:val="uk-UA"/>
        </w:rPr>
      </w:pPr>
    </w:p>
    <w:p w:rsidR="009061E3" w:rsidRPr="009061E3" w:rsidRDefault="009061E3" w:rsidP="009061E3">
      <w:pPr>
        <w:jc w:val="center"/>
        <w:outlineLvl w:val="0"/>
        <w:rPr>
          <w:b/>
          <w:sz w:val="28"/>
          <w:szCs w:val="28"/>
          <w:lang w:val="uk-UA"/>
        </w:rPr>
      </w:pPr>
      <w:r w:rsidRPr="009061E3">
        <w:rPr>
          <w:b/>
          <w:sz w:val="28"/>
          <w:szCs w:val="28"/>
          <w:lang w:val="uk-UA"/>
        </w:rPr>
        <w:t xml:space="preserve">П О С Т А Н О В А </w:t>
      </w:r>
    </w:p>
    <w:p w:rsidR="009061E3" w:rsidRPr="009061E3" w:rsidRDefault="009061E3" w:rsidP="009061E3">
      <w:pPr>
        <w:jc w:val="both"/>
        <w:rPr>
          <w:b/>
          <w:sz w:val="28"/>
          <w:szCs w:val="28"/>
          <w:lang w:val="uk-UA"/>
        </w:rPr>
      </w:pPr>
    </w:p>
    <w:p w:rsidR="009061E3" w:rsidRPr="009061E3" w:rsidRDefault="009061E3" w:rsidP="009061E3">
      <w:pPr>
        <w:ind w:right="357"/>
        <w:jc w:val="both"/>
        <w:rPr>
          <w:b/>
          <w:color w:val="0D0D0D"/>
          <w:sz w:val="26"/>
          <w:szCs w:val="26"/>
          <w:lang w:val="uk-UA"/>
        </w:rPr>
      </w:pPr>
      <w:r w:rsidRPr="00A3711D">
        <w:rPr>
          <w:b/>
          <w:sz w:val="28"/>
          <w:szCs w:val="28"/>
          <w:u w:val="single"/>
          <w:lang w:val="uk-UA"/>
        </w:rPr>
        <w:t>03.0</w:t>
      </w:r>
      <w:r w:rsidRPr="009061E3">
        <w:rPr>
          <w:b/>
          <w:sz w:val="28"/>
          <w:szCs w:val="28"/>
          <w:u w:val="single"/>
          <w:lang w:val="uk-UA"/>
        </w:rPr>
        <w:t>9</w:t>
      </w:r>
      <w:r w:rsidRPr="00A3711D">
        <w:rPr>
          <w:b/>
          <w:sz w:val="28"/>
          <w:szCs w:val="28"/>
          <w:u w:val="single"/>
          <w:lang w:val="uk-UA"/>
        </w:rPr>
        <w:t>.2019</w:t>
      </w:r>
      <w:r w:rsidRPr="00A3711D">
        <w:rPr>
          <w:b/>
          <w:sz w:val="28"/>
          <w:szCs w:val="28"/>
          <w:lang w:val="uk-UA"/>
        </w:rPr>
        <w:tab/>
      </w:r>
      <w:r w:rsidRPr="00A3711D">
        <w:rPr>
          <w:b/>
          <w:sz w:val="28"/>
          <w:szCs w:val="28"/>
          <w:lang w:val="uk-UA"/>
        </w:rPr>
        <w:tab/>
      </w:r>
      <w:r w:rsidRPr="00A3711D">
        <w:rPr>
          <w:b/>
          <w:sz w:val="28"/>
          <w:szCs w:val="28"/>
          <w:lang w:val="uk-UA"/>
        </w:rPr>
        <w:tab/>
      </w:r>
      <w:r w:rsidRPr="00A3711D">
        <w:rPr>
          <w:b/>
          <w:sz w:val="28"/>
          <w:szCs w:val="28"/>
          <w:lang w:val="uk-UA"/>
        </w:rPr>
        <w:tab/>
      </w:r>
      <w:r>
        <w:rPr>
          <w:b/>
          <w:sz w:val="28"/>
          <w:szCs w:val="28"/>
          <w:lang w:val="uk-UA"/>
        </w:rPr>
        <w:t xml:space="preserve">      </w:t>
      </w:r>
      <w:r w:rsidRPr="00A3711D">
        <w:rPr>
          <w:b/>
          <w:sz w:val="28"/>
          <w:szCs w:val="28"/>
          <w:lang w:val="uk-UA"/>
        </w:rPr>
        <w:t xml:space="preserve"> м. Луцьк</w:t>
      </w:r>
      <w:r w:rsidRPr="009061E3">
        <w:rPr>
          <w:b/>
          <w:sz w:val="28"/>
          <w:szCs w:val="28"/>
          <w:lang w:val="uk-UA"/>
        </w:rPr>
        <w:t xml:space="preserve">  </w:t>
      </w:r>
      <w:r w:rsidRPr="009061E3">
        <w:rPr>
          <w:b/>
          <w:sz w:val="28"/>
          <w:szCs w:val="28"/>
          <w:lang w:val="uk-UA"/>
        </w:rPr>
        <w:tab/>
        <w:t xml:space="preserve">        </w:t>
      </w:r>
      <w:r>
        <w:rPr>
          <w:b/>
          <w:sz w:val="28"/>
          <w:szCs w:val="28"/>
          <w:lang w:val="uk-UA"/>
        </w:rPr>
        <w:t xml:space="preserve">    </w:t>
      </w:r>
      <w:r w:rsidRPr="009061E3">
        <w:rPr>
          <w:b/>
          <w:sz w:val="28"/>
          <w:szCs w:val="28"/>
          <w:lang w:val="uk-UA"/>
        </w:rPr>
        <w:t xml:space="preserve">           </w:t>
      </w:r>
      <w:r w:rsidRPr="009061E3">
        <w:rPr>
          <w:b/>
          <w:sz w:val="28"/>
          <w:szCs w:val="28"/>
          <w:lang w:val="uk-UA"/>
        </w:rPr>
        <w:tab/>
      </w:r>
      <w:r w:rsidRPr="009061E3">
        <w:rPr>
          <w:b/>
          <w:sz w:val="28"/>
          <w:szCs w:val="28"/>
          <w:u w:val="single"/>
          <w:lang w:val="uk-UA"/>
        </w:rPr>
        <w:t>№ П-1</w:t>
      </w:r>
      <w:r w:rsidR="00A84343">
        <w:rPr>
          <w:b/>
          <w:sz w:val="28"/>
          <w:szCs w:val="28"/>
          <w:u w:val="single"/>
          <w:lang w:val="uk-UA"/>
        </w:rPr>
        <w:t>6</w:t>
      </w:r>
      <w:r w:rsidRPr="009061E3">
        <w:rPr>
          <w:b/>
          <w:sz w:val="28"/>
          <w:szCs w:val="28"/>
          <w:u w:val="single"/>
          <w:lang w:val="uk-UA"/>
        </w:rPr>
        <w:t>-</w:t>
      </w:r>
      <w:r w:rsidR="005D0A64">
        <w:rPr>
          <w:b/>
          <w:sz w:val="28"/>
          <w:szCs w:val="28"/>
          <w:u w:val="single"/>
          <w:lang w:val="uk-UA"/>
        </w:rPr>
        <w:t>1</w:t>
      </w:r>
    </w:p>
    <w:p w:rsidR="00176335" w:rsidRPr="00A3711D" w:rsidRDefault="00176335" w:rsidP="00176335">
      <w:pPr>
        <w:jc w:val="both"/>
        <w:rPr>
          <w:sz w:val="28"/>
          <w:szCs w:val="28"/>
          <w:lang w:val="uk-UA"/>
        </w:rPr>
      </w:pPr>
      <w:r w:rsidRPr="00A3711D">
        <w:rPr>
          <w:b/>
          <w:sz w:val="28"/>
          <w:szCs w:val="28"/>
          <w:lang w:val="uk-UA"/>
        </w:rPr>
        <w:tab/>
      </w:r>
      <w:r w:rsidR="000536DF">
        <w:rPr>
          <w:b/>
          <w:sz w:val="28"/>
          <w:szCs w:val="28"/>
          <w:lang w:val="uk-UA"/>
        </w:rPr>
        <w:t xml:space="preserve">           </w:t>
      </w:r>
      <w:r w:rsidRPr="00A3711D">
        <w:rPr>
          <w:b/>
          <w:sz w:val="28"/>
          <w:szCs w:val="28"/>
          <w:lang w:val="uk-UA"/>
        </w:rPr>
        <w:tab/>
      </w:r>
      <w:r w:rsidRPr="00A3711D">
        <w:rPr>
          <w:b/>
          <w:sz w:val="28"/>
          <w:szCs w:val="28"/>
          <w:lang w:val="uk-UA"/>
        </w:rPr>
        <w:tab/>
      </w:r>
    </w:p>
    <w:p w:rsidR="00176335" w:rsidRPr="009061E3" w:rsidRDefault="00176335" w:rsidP="00176335">
      <w:pPr>
        <w:rPr>
          <w:b/>
          <w:sz w:val="28"/>
          <w:szCs w:val="28"/>
        </w:rPr>
      </w:pPr>
      <w:r w:rsidRPr="009061E3">
        <w:rPr>
          <w:b/>
          <w:sz w:val="28"/>
          <w:szCs w:val="28"/>
          <w:lang w:val="uk-UA"/>
        </w:rPr>
        <w:t>Про</w:t>
      </w:r>
      <w:r w:rsidR="009061E3">
        <w:rPr>
          <w:b/>
          <w:sz w:val="28"/>
          <w:szCs w:val="28"/>
          <w:lang w:val="uk-UA"/>
        </w:rPr>
        <w:t xml:space="preserve">    </w:t>
      </w:r>
      <w:r w:rsidRPr="009061E3">
        <w:rPr>
          <w:b/>
          <w:sz w:val="28"/>
          <w:szCs w:val="28"/>
          <w:lang w:val="uk-UA"/>
        </w:rPr>
        <w:t xml:space="preserve"> роботу</w:t>
      </w:r>
      <w:r w:rsidR="009061E3">
        <w:rPr>
          <w:b/>
          <w:sz w:val="28"/>
          <w:szCs w:val="28"/>
          <w:lang w:val="uk-UA"/>
        </w:rPr>
        <w:t xml:space="preserve">    </w:t>
      </w:r>
      <w:r w:rsidRPr="009061E3">
        <w:rPr>
          <w:b/>
          <w:sz w:val="28"/>
          <w:szCs w:val="28"/>
          <w:lang w:val="uk-UA"/>
        </w:rPr>
        <w:t xml:space="preserve"> Профспілки</w:t>
      </w:r>
      <w:r w:rsidR="009061E3">
        <w:rPr>
          <w:b/>
          <w:sz w:val="28"/>
          <w:szCs w:val="28"/>
          <w:lang w:val="uk-UA"/>
        </w:rPr>
        <w:t xml:space="preserve">   </w:t>
      </w:r>
      <w:r w:rsidRPr="009061E3">
        <w:rPr>
          <w:b/>
          <w:sz w:val="28"/>
          <w:szCs w:val="28"/>
          <w:lang w:val="uk-UA"/>
        </w:rPr>
        <w:t xml:space="preserve"> щодо </w:t>
      </w:r>
    </w:p>
    <w:p w:rsidR="00176335" w:rsidRPr="009061E3" w:rsidRDefault="00176335" w:rsidP="00176335">
      <w:pPr>
        <w:rPr>
          <w:b/>
          <w:sz w:val="28"/>
          <w:szCs w:val="28"/>
        </w:rPr>
      </w:pPr>
      <w:r w:rsidRPr="009061E3">
        <w:rPr>
          <w:b/>
          <w:sz w:val="28"/>
          <w:szCs w:val="28"/>
          <w:lang w:val="uk-UA"/>
        </w:rPr>
        <w:t xml:space="preserve">реформування </w:t>
      </w:r>
      <w:r w:rsidR="009061E3">
        <w:rPr>
          <w:b/>
          <w:sz w:val="28"/>
          <w:szCs w:val="28"/>
          <w:lang w:val="uk-UA"/>
        </w:rPr>
        <w:t xml:space="preserve">  </w:t>
      </w:r>
      <w:r w:rsidRPr="009061E3">
        <w:rPr>
          <w:b/>
          <w:sz w:val="28"/>
          <w:szCs w:val="28"/>
          <w:lang w:val="uk-UA"/>
        </w:rPr>
        <w:t>умов оплати</w:t>
      </w:r>
      <w:r w:rsidR="009061E3">
        <w:rPr>
          <w:b/>
          <w:sz w:val="28"/>
          <w:szCs w:val="28"/>
          <w:lang w:val="uk-UA"/>
        </w:rPr>
        <w:t xml:space="preserve"> </w:t>
      </w:r>
      <w:r w:rsidRPr="009061E3">
        <w:rPr>
          <w:b/>
          <w:sz w:val="28"/>
          <w:szCs w:val="28"/>
          <w:lang w:val="uk-UA"/>
        </w:rPr>
        <w:t xml:space="preserve"> праці </w:t>
      </w:r>
    </w:p>
    <w:p w:rsidR="00176335" w:rsidRPr="009061E3" w:rsidRDefault="00176335" w:rsidP="00176335">
      <w:pPr>
        <w:rPr>
          <w:b/>
          <w:sz w:val="28"/>
          <w:szCs w:val="28"/>
        </w:rPr>
      </w:pPr>
      <w:r w:rsidRPr="009061E3">
        <w:rPr>
          <w:b/>
          <w:sz w:val="28"/>
          <w:szCs w:val="28"/>
          <w:lang w:val="uk-UA"/>
        </w:rPr>
        <w:t xml:space="preserve">на </w:t>
      </w:r>
      <w:r w:rsidR="009061E3">
        <w:rPr>
          <w:b/>
          <w:sz w:val="28"/>
          <w:szCs w:val="28"/>
          <w:lang w:val="uk-UA"/>
        </w:rPr>
        <w:t xml:space="preserve"> </w:t>
      </w:r>
      <w:r w:rsidRPr="009061E3">
        <w:rPr>
          <w:b/>
          <w:sz w:val="28"/>
          <w:szCs w:val="28"/>
          <w:lang w:val="uk-UA"/>
        </w:rPr>
        <w:t xml:space="preserve">державній </w:t>
      </w:r>
      <w:r w:rsidR="009061E3">
        <w:rPr>
          <w:b/>
          <w:sz w:val="28"/>
          <w:szCs w:val="28"/>
          <w:lang w:val="uk-UA"/>
        </w:rPr>
        <w:t xml:space="preserve"> </w:t>
      </w:r>
      <w:r w:rsidRPr="009061E3">
        <w:rPr>
          <w:b/>
          <w:sz w:val="28"/>
          <w:szCs w:val="28"/>
          <w:lang w:val="uk-UA"/>
        </w:rPr>
        <w:t xml:space="preserve">службі </w:t>
      </w:r>
      <w:r w:rsidR="009061E3">
        <w:rPr>
          <w:b/>
          <w:sz w:val="28"/>
          <w:szCs w:val="28"/>
          <w:lang w:val="uk-UA"/>
        </w:rPr>
        <w:t xml:space="preserve"> </w:t>
      </w:r>
      <w:r w:rsidRPr="009061E3">
        <w:rPr>
          <w:b/>
          <w:sz w:val="28"/>
          <w:szCs w:val="28"/>
          <w:lang w:val="uk-UA"/>
        </w:rPr>
        <w:t>та</w:t>
      </w:r>
      <w:r w:rsidR="009061E3">
        <w:rPr>
          <w:b/>
          <w:sz w:val="28"/>
          <w:szCs w:val="28"/>
          <w:lang w:val="uk-UA"/>
        </w:rPr>
        <w:t xml:space="preserve"> </w:t>
      </w:r>
      <w:r w:rsidRPr="009061E3">
        <w:rPr>
          <w:b/>
          <w:sz w:val="28"/>
          <w:szCs w:val="28"/>
          <w:lang w:val="uk-UA"/>
        </w:rPr>
        <w:t xml:space="preserve"> структури</w:t>
      </w:r>
    </w:p>
    <w:p w:rsidR="00176335" w:rsidRPr="009061E3" w:rsidRDefault="00176335" w:rsidP="00176335">
      <w:pPr>
        <w:rPr>
          <w:b/>
          <w:sz w:val="28"/>
          <w:szCs w:val="28"/>
        </w:rPr>
      </w:pPr>
      <w:r w:rsidRPr="009061E3">
        <w:rPr>
          <w:b/>
          <w:sz w:val="28"/>
          <w:szCs w:val="28"/>
          <w:lang w:val="uk-UA"/>
        </w:rPr>
        <w:t>заробітної плати державних службовців</w:t>
      </w:r>
    </w:p>
    <w:p w:rsidR="00176335" w:rsidRPr="002A50FB" w:rsidRDefault="00176335" w:rsidP="00176335">
      <w:pPr>
        <w:rPr>
          <w:sz w:val="28"/>
          <w:szCs w:val="28"/>
        </w:rPr>
      </w:pPr>
    </w:p>
    <w:p w:rsidR="00176335" w:rsidRDefault="00176335" w:rsidP="00176335">
      <w:pPr>
        <w:ind w:firstLine="709"/>
        <w:jc w:val="both"/>
        <w:rPr>
          <w:sz w:val="28"/>
          <w:szCs w:val="28"/>
          <w:lang w:val="uk-UA"/>
        </w:rPr>
      </w:pPr>
      <w:r>
        <w:rPr>
          <w:sz w:val="28"/>
          <w:szCs w:val="28"/>
          <w:lang w:val="uk-UA"/>
        </w:rPr>
        <w:t>В рамках основних статутних завдань щодо захисту права членів Профспілки на участь у розробленні та здійсненні державної політики у сфері оплати праці, впродовж 2015-2019 років Профспілкою</w:t>
      </w:r>
      <w:r w:rsidR="00760504">
        <w:rPr>
          <w:sz w:val="28"/>
          <w:szCs w:val="28"/>
          <w:lang w:val="uk-UA"/>
        </w:rPr>
        <w:t xml:space="preserve"> працівників</w:t>
      </w:r>
      <w:r>
        <w:rPr>
          <w:sz w:val="28"/>
          <w:szCs w:val="28"/>
          <w:lang w:val="uk-UA"/>
        </w:rPr>
        <w:t xml:space="preserve"> державних установ України</w:t>
      </w:r>
      <w:r w:rsidR="00760504">
        <w:rPr>
          <w:sz w:val="28"/>
          <w:szCs w:val="28"/>
          <w:lang w:val="uk-UA"/>
        </w:rPr>
        <w:t xml:space="preserve"> (далі – Профспілка)</w:t>
      </w:r>
      <w:r>
        <w:rPr>
          <w:sz w:val="28"/>
          <w:szCs w:val="28"/>
          <w:lang w:val="uk-UA"/>
        </w:rPr>
        <w:t xml:space="preserve"> здійснювалась значна робота, направлена на реалізацію вітчизняного та міжнародного законодавства з питань гідного рівня оплати праці державних службовців та посадових осіб місцевого самоврядування.</w:t>
      </w:r>
    </w:p>
    <w:p w:rsidR="00176335" w:rsidRPr="00023946" w:rsidRDefault="00176335" w:rsidP="00176335">
      <w:pPr>
        <w:jc w:val="both"/>
        <w:rPr>
          <w:rFonts w:eastAsia="Calibri"/>
          <w:sz w:val="28"/>
          <w:szCs w:val="28"/>
          <w:lang w:val="uk-UA"/>
        </w:rPr>
      </w:pPr>
      <w:r>
        <w:rPr>
          <w:sz w:val="28"/>
          <w:szCs w:val="28"/>
          <w:lang w:val="uk-UA"/>
        </w:rPr>
        <w:t xml:space="preserve">         </w:t>
      </w:r>
      <w:r w:rsidR="00EC1800">
        <w:rPr>
          <w:sz w:val="28"/>
          <w:szCs w:val="28"/>
          <w:lang w:val="uk-UA"/>
        </w:rPr>
        <w:t xml:space="preserve">Так, у </w:t>
      </w:r>
      <w:r w:rsidRPr="00023946">
        <w:rPr>
          <w:rFonts w:eastAsia="Calibri"/>
          <w:sz w:val="28"/>
          <w:szCs w:val="28"/>
          <w:lang w:val="uk-UA"/>
        </w:rPr>
        <w:t>Закон</w:t>
      </w:r>
      <w:r w:rsidR="00EC1800">
        <w:rPr>
          <w:rFonts w:eastAsia="Calibri"/>
          <w:sz w:val="28"/>
          <w:szCs w:val="28"/>
          <w:lang w:val="uk-UA"/>
        </w:rPr>
        <w:t>і</w:t>
      </w:r>
      <w:r w:rsidRPr="00023946">
        <w:rPr>
          <w:rFonts w:eastAsia="Calibri"/>
          <w:sz w:val="28"/>
          <w:szCs w:val="28"/>
          <w:lang w:val="uk-UA"/>
        </w:rPr>
        <w:t xml:space="preserve"> України «Про державну службу» від 10.12.2015 № 889-VIII (далі - Закон</w:t>
      </w:r>
      <w:r w:rsidRPr="0061308F">
        <w:rPr>
          <w:rFonts w:eastAsia="Calibri"/>
          <w:sz w:val="28"/>
          <w:szCs w:val="28"/>
          <w:lang w:val="uk-UA"/>
        </w:rPr>
        <w:t>)</w:t>
      </w:r>
      <w:r w:rsidR="00EC1800">
        <w:rPr>
          <w:rFonts w:eastAsia="Calibri"/>
          <w:sz w:val="28"/>
          <w:szCs w:val="28"/>
          <w:lang w:val="uk-UA"/>
        </w:rPr>
        <w:t xml:space="preserve"> було</w:t>
      </w:r>
      <w:r>
        <w:rPr>
          <w:rFonts w:eastAsia="Calibri"/>
          <w:sz w:val="28"/>
          <w:szCs w:val="28"/>
          <w:lang w:val="uk-UA"/>
        </w:rPr>
        <w:t xml:space="preserve">  закладено</w:t>
      </w:r>
      <w:r>
        <w:rPr>
          <w:sz w:val="28"/>
          <w:szCs w:val="28"/>
          <w:lang w:val="uk-UA"/>
        </w:rPr>
        <w:t xml:space="preserve">, зокрема, і </w:t>
      </w:r>
      <w:r w:rsidRPr="00A3711D">
        <w:rPr>
          <w:sz w:val="28"/>
          <w:szCs w:val="28"/>
          <w:lang w:val="uk-UA"/>
        </w:rPr>
        <w:t>реформування умов оплати праці на державній службі</w:t>
      </w:r>
      <w:r w:rsidR="00EC1800">
        <w:rPr>
          <w:sz w:val="28"/>
          <w:szCs w:val="28"/>
          <w:lang w:val="uk-UA"/>
        </w:rPr>
        <w:t xml:space="preserve"> і </w:t>
      </w:r>
      <w:r w:rsidR="009061E3">
        <w:rPr>
          <w:rFonts w:eastAsia="Calibri"/>
          <w:sz w:val="28"/>
          <w:szCs w:val="28"/>
          <w:lang w:val="uk-UA"/>
        </w:rPr>
        <w:t xml:space="preserve">було </w:t>
      </w:r>
      <w:r>
        <w:rPr>
          <w:rFonts w:eastAsia="Calibri"/>
          <w:sz w:val="28"/>
          <w:szCs w:val="28"/>
          <w:lang w:val="uk-UA"/>
        </w:rPr>
        <w:t>враховано пропозиції</w:t>
      </w:r>
      <w:r w:rsidRPr="00023946">
        <w:rPr>
          <w:rFonts w:eastAsia="Calibri"/>
          <w:sz w:val="28"/>
          <w:szCs w:val="28"/>
          <w:lang w:val="uk-UA"/>
        </w:rPr>
        <w:t xml:space="preserve"> від </w:t>
      </w:r>
      <w:r>
        <w:rPr>
          <w:rFonts w:eastAsia="Calibri"/>
          <w:sz w:val="28"/>
          <w:szCs w:val="28"/>
          <w:lang w:val="uk-UA"/>
        </w:rPr>
        <w:t>Профспілки щодо визначення</w:t>
      </w:r>
      <w:r w:rsidRPr="00023946">
        <w:rPr>
          <w:rFonts w:eastAsia="Calibri"/>
          <w:sz w:val="28"/>
          <w:szCs w:val="28"/>
          <w:lang w:val="uk-UA"/>
        </w:rPr>
        <w:t xml:space="preserve"> розмір</w:t>
      </w:r>
      <w:r>
        <w:rPr>
          <w:rFonts w:eastAsia="Calibri"/>
          <w:sz w:val="28"/>
          <w:szCs w:val="28"/>
          <w:lang w:val="uk-UA"/>
        </w:rPr>
        <w:t>у</w:t>
      </w:r>
      <w:r w:rsidRPr="00023946">
        <w:rPr>
          <w:rFonts w:eastAsia="Calibri"/>
          <w:sz w:val="28"/>
          <w:szCs w:val="28"/>
          <w:lang w:val="uk-UA"/>
        </w:rPr>
        <w:t xml:space="preserve"> мінімального посадового окладу державного службовця групи 9 (до якої належать посади спеціалістів державних органів і прирівняні до них посади) у межах двох розмірів мінімальної заробітної плати.</w:t>
      </w:r>
    </w:p>
    <w:p w:rsidR="00176335" w:rsidRPr="00AE546F" w:rsidRDefault="007874E9" w:rsidP="0017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color w:val="333333"/>
          <w:sz w:val="28"/>
          <w:szCs w:val="28"/>
          <w:lang w:val="uk-UA"/>
        </w:rPr>
        <w:t xml:space="preserve">         </w:t>
      </w:r>
      <w:r w:rsidR="00176335">
        <w:rPr>
          <w:color w:val="333333"/>
          <w:sz w:val="28"/>
          <w:szCs w:val="28"/>
          <w:lang w:val="uk-UA"/>
        </w:rPr>
        <w:t>Проте,</w:t>
      </w:r>
      <w:r w:rsidR="00176335">
        <w:rPr>
          <w:bCs/>
          <w:sz w:val="28"/>
          <w:szCs w:val="28"/>
          <w:lang w:val="uk-UA" w:eastAsia="uk-UA"/>
        </w:rPr>
        <w:t xml:space="preserve"> </w:t>
      </w:r>
      <w:r w:rsidR="00176335" w:rsidRPr="00435FD0">
        <w:rPr>
          <w:bCs/>
          <w:sz w:val="28"/>
          <w:szCs w:val="28"/>
          <w:lang w:val="uk-UA" w:eastAsia="uk-UA"/>
        </w:rPr>
        <w:t xml:space="preserve">Законом України </w:t>
      </w:r>
      <w:r w:rsidR="00176335" w:rsidRPr="00435FD0">
        <w:rPr>
          <w:sz w:val="28"/>
          <w:szCs w:val="28"/>
          <w:lang w:val="uk-UA"/>
        </w:rPr>
        <w:t>«</w:t>
      </w:r>
      <w:r w:rsidR="00176335" w:rsidRPr="002A50FB">
        <w:rPr>
          <w:sz w:val="28"/>
          <w:szCs w:val="28"/>
          <w:lang w:val="uk-UA"/>
        </w:rPr>
        <w:t xml:space="preserve">Про </w:t>
      </w:r>
      <w:r w:rsidR="00176335" w:rsidRPr="00435FD0">
        <w:rPr>
          <w:sz w:val="28"/>
          <w:szCs w:val="28"/>
          <w:lang w:val="uk-UA"/>
        </w:rPr>
        <w:t>внесення змін до деяких законодавчих актів України» від 06.12.2016 № 1774-VIII</w:t>
      </w:r>
      <w:r w:rsidR="00176335">
        <w:rPr>
          <w:sz w:val="28"/>
          <w:szCs w:val="28"/>
          <w:lang w:val="uk-UA"/>
        </w:rPr>
        <w:t xml:space="preserve"> (далі - Закон № 1774), в </w:t>
      </w:r>
      <w:r w:rsidR="00176335" w:rsidRPr="0061308F">
        <w:rPr>
          <w:sz w:val="28"/>
          <w:szCs w:val="28"/>
          <w:lang w:val="uk-UA"/>
        </w:rPr>
        <w:t xml:space="preserve">порушення Закону </w:t>
      </w:r>
      <w:r w:rsidR="00176335">
        <w:rPr>
          <w:sz w:val="28"/>
          <w:szCs w:val="28"/>
          <w:lang w:val="uk-UA"/>
        </w:rPr>
        <w:t>України «Про соціальний діалог» та</w:t>
      </w:r>
      <w:r w:rsidR="00176335" w:rsidRPr="0061308F">
        <w:rPr>
          <w:sz w:val="28"/>
          <w:szCs w:val="28"/>
          <w:lang w:val="uk-UA"/>
        </w:rPr>
        <w:t> </w:t>
      </w:r>
      <w:r w:rsidR="00176335" w:rsidRPr="00265D4B">
        <w:rPr>
          <w:sz w:val="28"/>
          <w:szCs w:val="28"/>
          <w:lang w:val="uk-UA"/>
        </w:rPr>
        <w:t xml:space="preserve"> без погодження з профспілками</w:t>
      </w:r>
      <w:r w:rsidR="00176335">
        <w:rPr>
          <w:sz w:val="28"/>
          <w:szCs w:val="28"/>
          <w:lang w:val="uk-UA"/>
        </w:rPr>
        <w:t xml:space="preserve">, </w:t>
      </w:r>
      <w:r w:rsidR="00176335" w:rsidRPr="00435FD0">
        <w:rPr>
          <w:sz w:val="28"/>
          <w:szCs w:val="28"/>
          <w:lang w:val="uk-UA"/>
        </w:rPr>
        <w:t>було</w:t>
      </w:r>
      <w:r w:rsidR="00176335" w:rsidRPr="00435FD0">
        <w:rPr>
          <w:bCs/>
          <w:sz w:val="28"/>
          <w:szCs w:val="28"/>
          <w:lang w:val="uk-UA" w:eastAsia="uk-UA"/>
        </w:rPr>
        <w:t xml:space="preserve"> встановлено прив’язку розрахунку розмірів посадових окладів (тарифних ставок) до прожиткового мінімуму, затвердженого для працездатних осіб</w:t>
      </w:r>
      <w:r w:rsidR="00176335">
        <w:rPr>
          <w:bCs/>
          <w:sz w:val="28"/>
          <w:szCs w:val="28"/>
          <w:lang w:val="uk-UA" w:eastAsia="uk-UA"/>
        </w:rPr>
        <w:t>.</w:t>
      </w:r>
      <w:r w:rsidR="00176335" w:rsidRPr="00435FD0">
        <w:rPr>
          <w:bCs/>
          <w:sz w:val="28"/>
          <w:szCs w:val="28"/>
          <w:lang w:val="uk-UA" w:eastAsia="uk-UA"/>
        </w:rPr>
        <w:t xml:space="preserve"> </w:t>
      </w:r>
      <w:r w:rsidR="00176335">
        <w:rPr>
          <w:sz w:val="28"/>
          <w:szCs w:val="28"/>
          <w:lang w:val="uk-UA"/>
        </w:rPr>
        <w:t xml:space="preserve"> </w:t>
      </w:r>
    </w:p>
    <w:p w:rsidR="00176335" w:rsidRPr="00AE546F" w:rsidRDefault="007874E9" w:rsidP="00787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 xml:space="preserve">         </w:t>
      </w:r>
      <w:r w:rsidR="00176335">
        <w:rPr>
          <w:sz w:val="28"/>
          <w:szCs w:val="28"/>
          <w:lang w:val="uk-UA"/>
        </w:rPr>
        <w:t>Профспілка, в рамках соціального діалогу,</w:t>
      </w:r>
      <w:r w:rsidR="00176335" w:rsidRPr="001963B9">
        <w:rPr>
          <w:sz w:val="28"/>
          <w:szCs w:val="28"/>
          <w:lang w:val="uk-UA"/>
        </w:rPr>
        <w:t xml:space="preserve"> не зупиняла своєї </w:t>
      </w:r>
      <w:r w:rsidR="00760504">
        <w:rPr>
          <w:sz w:val="28"/>
          <w:szCs w:val="28"/>
          <w:lang w:val="uk-UA"/>
        </w:rPr>
        <w:t>роботи</w:t>
      </w:r>
      <w:r w:rsidR="00176335" w:rsidRPr="001963B9">
        <w:rPr>
          <w:sz w:val="28"/>
          <w:szCs w:val="28"/>
          <w:lang w:val="uk-UA"/>
        </w:rPr>
        <w:t xml:space="preserve"> </w:t>
      </w:r>
      <w:r w:rsidR="00176335">
        <w:rPr>
          <w:sz w:val="28"/>
          <w:szCs w:val="28"/>
          <w:lang w:val="uk-UA"/>
        </w:rPr>
        <w:t>і</w:t>
      </w:r>
      <w:r w:rsidR="00176335" w:rsidRPr="001963B9">
        <w:rPr>
          <w:sz w:val="28"/>
          <w:szCs w:val="28"/>
          <w:lang w:val="uk-UA"/>
        </w:rPr>
        <w:t xml:space="preserve">з </w:t>
      </w:r>
      <w:r w:rsidR="00176335">
        <w:rPr>
          <w:sz w:val="28"/>
          <w:szCs w:val="28"/>
          <w:lang w:val="uk-UA"/>
        </w:rPr>
        <w:t>забезпечення гідного рівня оплати праці державних службовців</w:t>
      </w:r>
      <w:r w:rsidR="00176335" w:rsidRPr="001963B9">
        <w:rPr>
          <w:sz w:val="28"/>
          <w:szCs w:val="28"/>
          <w:lang w:val="uk-UA"/>
        </w:rPr>
        <w:t xml:space="preserve">. </w:t>
      </w:r>
      <w:r w:rsidR="00176335">
        <w:rPr>
          <w:sz w:val="28"/>
          <w:szCs w:val="28"/>
          <w:lang w:val="uk-UA"/>
        </w:rPr>
        <w:t xml:space="preserve">І, як результат, в березні 2019 року, Головою Національного агентства України з питань державної служби була створена, із залученням представників Профспілки, </w:t>
      </w:r>
      <w:r w:rsidR="00012882">
        <w:rPr>
          <w:sz w:val="28"/>
          <w:szCs w:val="28"/>
          <w:lang w:val="uk-UA"/>
        </w:rPr>
        <w:t>р</w:t>
      </w:r>
      <w:r w:rsidR="00176335">
        <w:rPr>
          <w:sz w:val="28"/>
          <w:szCs w:val="28"/>
          <w:lang w:val="uk-UA"/>
        </w:rPr>
        <w:t xml:space="preserve">обоча група по </w:t>
      </w:r>
      <w:r w:rsidR="00176335" w:rsidRPr="000219C1">
        <w:rPr>
          <w:bCs/>
          <w:color w:val="000000"/>
          <w:sz w:val="28"/>
          <w:szCs w:val="28"/>
          <w:bdr w:val="none" w:sz="0" w:space="0" w:color="auto" w:frame="1"/>
          <w:lang w:val="uk-UA"/>
        </w:rPr>
        <w:t>під</w:t>
      </w:r>
      <w:r w:rsidR="00176335">
        <w:rPr>
          <w:bCs/>
          <w:color w:val="000000"/>
          <w:sz w:val="28"/>
          <w:szCs w:val="28"/>
          <w:bdr w:val="none" w:sz="0" w:space="0" w:color="auto" w:frame="1"/>
          <w:lang w:val="uk-UA"/>
        </w:rPr>
        <w:t>готовці змін до Закону України «</w:t>
      </w:r>
      <w:r w:rsidR="00176335" w:rsidRPr="000219C1">
        <w:rPr>
          <w:bCs/>
          <w:color w:val="000000"/>
          <w:sz w:val="28"/>
          <w:szCs w:val="28"/>
          <w:bdr w:val="none" w:sz="0" w:space="0" w:color="auto" w:frame="1"/>
          <w:lang w:val="uk-UA"/>
        </w:rPr>
        <w:t>Про державну службу</w:t>
      </w:r>
      <w:r w:rsidR="00176335">
        <w:rPr>
          <w:bCs/>
          <w:color w:val="000000"/>
          <w:sz w:val="28"/>
          <w:szCs w:val="28"/>
          <w:bdr w:val="none" w:sz="0" w:space="0" w:color="auto" w:frame="1"/>
          <w:lang w:val="uk-UA"/>
        </w:rPr>
        <w:t>»</w:t>
      </w:r>
      <w:r w:rsidR="00176335" w:rsidRPr="000219C1">
        <w:rPr>
          <w:bCs/>
          <w:color w:val="000000"/>
          <w:sz w:val="28"/>
          <w:szCs w:val="28"/>
          <w:bdr w:val="none" w:sz="0" w:space="0" w:color="auto" w:frame="1"/>
          <w:lang w:val="uk-UA"/>
        </w:rPr>
        <w:t xml:space="preserve"> та проекту Концепції реформування системи оплати праці державних службовців</w:t>
      </w:r>
      <w:r w:rsidR="00176335" w:rsidRPr="000219C1">
        <w:rPr>
          <w:color w:val="000000"/>
          <w:sz w:val="28"/>
          <w:szCs w:val="28"/>
          <w:bdr w:val="none" w:sz="0" w:space="0" w:color="auto" w:frame="1"/>
          <w:lang w:val="uk-UA"/>
        </w:rPr>
        <w:t>.</w:t>
      </w:r>
    </w:p>
    <w:p w:rsidR="00176335" w:rsidRDefault="00176335" w:rsidP="00176335">
      <w:pPr>
        <w:pStyle w:val="ab"/>
        <w:shd w:val="clear" w:color="auto" w:fill="FFFFFF"/>
        <w:spacing w:before="0" w:beforeAutospacing="0" w:after="0" w:afterAutospacing="0"/>
        <w:ind w:firstLine="709"/>
        <w:jc w:val="both"/>
        <w:textAlignment w:val="baseline"/>
        <w:rPr>
          <w:bCs/>
          <w:color w:val="000000"/>
          <w:sz w:val="28"/>
          <w:szCs w:val="28"/>
          <w:bdr w:val="none" w:sz="0" w:space="0" w:color="auto" w:frame="1"/>
          <w:lang w:val="uk-UA"/>
        </w:rPr>
      </w:pPr>
      <w:r>
        <w:rPr>
          <w:color w:val="000000"/>
          <w:sz w:val="28"/>
          <w:szCs w:val="28"/>
          <w:bdr w:val="none" w:sz="0" w:space="0" w:color="auto" w:frame="1"/>
          <w:lang w:val="uk-UA"/>
        </w:rPr>
        <w:t>Робочою групою опрацьовувались зміни до Закону в частині питань, що стосуються п</w:t>
      </w:r>
      <w:r w:rsidRPr="00D16632">
        <w:rPr>
          <w:color w:val="000000"/>
          <w:sz w:val="28"/>
          <w:szCs w:val="28"/>
          <w:bdr w:val="none" w:sz="0" w:space="0" w:color="auto" w:frame="1"/>
          <w:lang w:val="uk-UA"/>
        </w:rPr>
        <w:t>орядк</w:t>
      </w:r>
      <w:r>
        <w:rPr>
          <w:color w:val="000000"/>
          <w:sz w:val="28"/>
          <w:szCs w:val="28"/>
          <w:bdr w:val="none" w:sz="0" w:space="0" w:color="auto" w:frame="1"/>
          <w:lang w:val="uk-UA"/>
        </w:rPr>
        <w:t>у</w:t>
      </w:r>
      <w:r w:rsidRPr="00D16632">
        <w:rPr>
          <w:color w:val="000000"/>
          <w:sz w:val="28"/>
          <w:szCs w:val="28"/>
          <w:bdr w:val="none" w:sz="0" w:space="0" w:color="auto" w:frame="1"/>
          <w:lang w:val="uk-UA"/>
        </w:rPr>
        <w:t xml:space="preserve"> призначення на посаду державної служби</w:t>
      </w:r>
      <w:r>
        <w:rPr>
          <w:color w:val="000000"/>
          <w:sz w:val="28"/>
          <w:szCs w:val="28"/>
          <w:bdr w:val="none" w:sz="0" w:space="0" w:color="auto" w:frame="1"/>
          <w:lang w:val="uk-UA"/>
        </w:rPr>
        <w:t>, о</w:t>
      </w:r>
      <w:r w:rsidRPr="00D16632">
        <w:rPr>
          <w:color w:val="000000"/>
          <w:sz w:val="28"/>
          <w:szCs w:val="28"/>
          <w:bdr w:val="none" w:sz="0" w:space="0" w:color="auto" w:frame="1"/>
          <w:lang w:val="uk-UA"/>
        </w:rPr>
        <w:t>плат</w:t>
      </w:r>
      <w:r>
        <w:rPr>
          <w:color w:val="000000"/>
          <w:sz w:val="28"/>
          <w:szCs w:val="28"/>
          <w:bdr w:val="none" w:sz="0" w:space="0" w:color="auto" w:frame="1"/>
          <w:lang w:val="uk-UA"/>
        </w:rPr>
        <w:t>и</w:t>
      </w:r>
      <w:r w:rsidRPr="00D16632">
        <w:rPr>
          <w:color w:val="000000"/>
          <w:sz w:val="28"/>
          <w:szCs w:val="28"/>
          <w:bdr w:val="none" w:sz="0" w:space="0" w:color="auto" w:frame="1"/>
          <w:lang w:val="uk-UA"/>
        </w:rPr>
        <w:t xml:space="preserve"> праці державних службовців</w:t>
      </w:r>
      <w:r>
        <w:rPr>
          <w:color w:val="000000"/>
          <w:sz w:val="28"/>
          <w:szCs w:val="28"/>
          <w:bdr w:val="none" w:sz="0" w:space="0" w:color="auto" w:frame="1"/>
          <w:lang w:val="uk-UA"/>
        </w:rPr>
        <w:t>, г</w:t>
      </w:r>
      <w:r w:rsidRPr="00D16632">
        <w:rPr>
          <w:color w:val="000000"/>
          <w:sz w:val="28"/>
          <w:szCs w:val="28"/>
          <w:bdr w:val="none" w:sz="0" w:space="0" w:color="auto" w:frame="1"/>
          <w:lang w:val="uk-UA"/>
        </w:rPr>
        <w:t xml:space="preserve">руп оплати праці та схем </w:t>
      </w:r>
      <w:r>
        <w:rPr>
          <w:color w:val="000000"/>
          <w:sz w:val="28"/>
          <w:szCs w:val="28"/>
          <w:bdr w:val="none" w:sz="0" w:space="0" w:color="auto" w:frame="1"/>
          <w:lang w:val="uk-UA"/>
        </w:rPr>
        <w:t xml:space="preserve">їх </w:t>
      </w:r>
      <w:r w:rsidRPr="00D16632">
        <w:rPr>
          <w:color w:val="000000"/>
          <w:sz w:val="28"/>
          <w:szCs w:val="28"/>
          <w:bdr w:val="none" w:sz="0" w:space="0" w:color="auto" w:frame="1"/>
          <w:lang w:val="uk-UA"/>
        </w:rPr>
        <w:t>посадових окладів</w:t>
      </w:r>
      <w:r>
        <w:rPr>
          <w:color w:val="000000"/>
          <w:sz w:val="28"/>
          <w:szCs w:val="28"/>
          <w:bdr w:val="none" w:sz="0" w:space="0" w:color="auto" w:frame="1"/>
          <w:lang w:val="uk-UA"/>
        </w:rPr>
        <w:t>, встановлення н</w:t>
      </w:r>
      <w:r w:rsidRPr="00D16632">
        <w:rPr>
          <w:color w:val="000000"/>
          <w:sz w:val="28"/>
          <w:szCs w:val="28"/>
          <w:bdr w:val="none" w:sz="0" w:space="0" w:color="auto" w:frame="1"/>
          <w:lang w:val="uk-UA"/>
        </w:rPr>
        <w:t>адбав</w:t>
      </w:r>
      <w:r>
        <w:rPr>
          <w:color w:val="000000"/>
          <w:sz w:val="28"/>
          <w:szCs w:val="28"/>
          <w:bdr w:val="none" w:sz="0" w:space="0" w:color="auto" w:frame="1"/>
          <w:lang w:val="uk-UA"/>
        </w:rPr>
        <w:t>о</w:t>
      </w:r>
      <w:r w:rsidRPr="00D16632">
        <w:rPr>
          <w:color w:val="000000"/>
          <w:sz w:val="28"/>
          <w:szCs w:val="28"/>
          <w:bdr w:val="none" w:sz="0" w:space="0" w:color="auto" w:frame="1"/>
          <w:lang w:val="uk-UA"/>
        </w:rPr>
        <w:t>к</w:t>
      </w:r>
      <w:r>
        <w:rPr>
          <w:color w:val="000000"/>
          <w:sz w:val="28"/>
          <w:szCs w:val="28"/>
          <w:bdr w:val="none" w:sz="0" w:space="0" w:color="auto" w:frame="1"/>
          <w:lang w:val="uk-UA"/>
        </w:rPr>
        <w:t>, компенсацій</w:t>
      </w:r>
      <w:r w:rsidRPr="00D16632">
        <w:rPr>
          <w:color w:val="000000"/>
          <w:sz w:val="28"/>
          <w:szCs w:val="28"/>
          <w:bdr w:val="none" w:sz="0" w:space="0" w:color="auto" w:frame="1"/>
          <w:lang w:val="uk-UA"/>
        </w:rPr>
        <w:t xml:space="preserve"> та премі</w:t>
      </w:r>
      <w:r>
        <w:rPr>
          <w:color w:val="000000"/>
          <w:sz w:val="28"/>
          <w:szCs w:val="28"/>
          <w:bdr w:val="none" w:sz="0" w:space="0" w:color="auto" w:frame="1"/>
          <w:lang w:val="uk-UA"/>
        </w:rPr>
        <w:t xml:space="preserve">й, питання щодо </w:t>
      </w:r>
      <w:r w:rsidRPr="007A7F45">
        <w:rPr>
          <w:bCs/>
          <w:color w:val="000000"/>
          <w:sz w:val="28"/>
          <w:szCs w:val="28"/>
          <w:bdr w:val="none" w:sz="0" w:space="0" w:color="auto" w:frame="1"/>
          <w:lang w:val="uk-UA"/>
        </w:rPr>
        <w:t>кількості груп оплати праці та віднесення до них</w:t>
      </w:r>
      <w:r>
        <w:rPr>
          <w:bCs/>
          <w:color w:val="000000"/>
          <w:sz w:val="28"/>
          <w:szCs w:val="28"/>
          <w:bdr w:val="none" w:sz="0" w:space="0" w:color="auto" w:frame="1"/>
          <w:lang w:val="uk-UA"/>
        </w:rPr>
        <w:t xml:space="preserve"> відповідних посад, структури заробітної </w:t>
      </w:r>
      <w:r>
        <w:rPr>
          <w:bCs/>
          <w:color w:val="000000"/>
          <w:sz w:val="28"/>
          <w:szCs w:val="28"/>
          <w:bdr w:val="none" w:sz="0" w:space="0" w:color="auto" w:frame="1"/>
          <w:lang w:val="uk-UA"/>
        </w:rPr>
        <w:lastRenderedPageBreak/>
        <w:t xml:space="preserve">плати, надбавок та стимулюючих виплат, </w:t>
      </w:r>
      <w:r w:rsidRPr="007A7F45">
        <w:rPr>
          <w:bCs/>
          <w:color w:val="000000"/>
          <w:sz w:val="28"/>
          <w:szCs w:val="28"/>
          <w:bdr w:val="none" w:sz="0" w:space="0" w:color="auto" w:frame="1"/>
          <w:lang w:val="uk-UA"/>
        </w:rPr>
        <w:t>порядку виплати премій, зокрема за результатами щорічного оцінювання</w:t>
      </w:r>
      <w:r>
        <w:rPr>
          <w:bCs/>
          <w:color w:val="000000"/>
          <w:sz w:val="28"/>
          <w:szCs w:val="28"/>
          <w:bdr w:val="none" w:sz="0" w:space="0" w:color="auto" w:frame="1"/>
          <w:lang w:val="uk-UA"/>
        </w:rPr>
        <w:t>.</w:t>
      </w:r>
    </w:p>
    <w:p w:rsidR="00176335" w:rsidRPr="004C5DDD" w:rsidRDefault="00176335" w:rsidP="00176335">
      <w:pPr>
        <w:pStyle w:val="ab"/>
        <w:shd w:val="clear" w:color="auto" w:fill="FFFFFF"/>
        <w:spacing w:before="0" w:beforeAutospacing="0" w:after="0" w:afterAutospacing="0"/>
        <w:ind w:firstLine="709"/>
        <w:jc w:val="both"/>
        <w:textAlignment w:val="baseline"/>
        <w:rPr>
          <w:bCs/>
          <w:color w:val="000000"/>
          <w:sz w:val="28"/>
          <w:szCs w:val="28"/>
          <w:bdr w:val="none" w:sz="0" w:space="0" w:color="auto" w:frame="1"/>
          <w:lang w:val="uk-UA"/>
        </w:rPr>
      </w:pPr>
      <w:r w:rsidRPr="008B36FD">
        <w:rPr>
          <w:bCs/>
          <w:color w:val="000000"/>
          <w:sz w:val="28"/>
          <w:szCs w:val="28"/>
          <w:bdr w:val="none" w:sz="0" w:space="0" w:color="auto" w:frame="1"/>
          <w:lang w:val="uk-UA"/>
        </w:rPr>
        <w:t>Профспілко</w:t>
      </w:r>
      <w:r>
        <w:rPr>
          <w:bCs/>
          <w:color w:val="000000"/>
          <w:sz w:val="28"/>
          <w:szCs w:val="28"/>
          <w:bdr w:val="none" w:sz="0" w:space="0" w:color="auto" w:frame="1"/>
          <w:lang w:val="uk-UA"/>
        </w:rPr>
        <w:t>ва сторона брала активну участь у процесі обговорення вищезазначених питань та подала більше 30 усних і письмових  пропозиці</w:t>
      </w:r>
      <w:r w:rsidR="00760504">
        <w:rPr>
          <w:bCs/>
          <w:color w:val="000000"/>
          <w:sz w:val="28"/>
          <w:szCs w:val="28"/>
          <w:bdr w:val="none" w:sz="0" w:space="0" w:color="auto" w:frame="1"/>
          <w:lang w:val="uk-UA"/>
        </w:rPr>
        <w:t>й</w:t>
      </w:r>
      <w:r>
        <w:rPr>
          <w:bCs/>
          <w:color w:val="000000"/>
          <w:sz w:val="28"/>
          <w:szCs w:val="28"/>
          <w:bdr w:val="none" w:sz="0" w:space="0" w:color="auto" w:frame="1"/>
          <w:lang w:val="uk-UA"/>
        </w:rPr>
        <w:t xml:space="preserve">. </w:t>
      </w:r>
      <w:r>
        <w:rPr>
          <w:color w:val="000000"/>
          <w:sz w:val="28"/>
          <w:szCs w:val="28"/>
          <w:bdr w:val="none" w:sz="0" w:space="0" w:color="auto" w:frame="1"/>
          <w:lang w:val="uk-UA"/>
        </w:rPr>
        <w:t xml:space="preserve">Головою Профспілки на засіданнях </w:t>
      </w:r>
      <w:r w:rsidR="000536DF">
        <w:rPr>
          <w:color w:val="000000"/>
          <w:sz w:val="28"/>
          <w:szCs w:val="28"/>
          <w:bdr w:val="none" w:sz="0" w:space="0" w:color="auto" w:frame="1"/>
          <w:lang w:val="uk-UA"/>
        </w:rPr>
        <w:t xml:space="preserve"> </w:t>
      </w:r>
      <w:r w:rsidR="00012882">
        <w:rPr>
          <w:color w:val="000000"/>
          <w:sz w:val="28"/>
          <w:szCs w:val="28"/>
          <w:bdr w:val="none" w:sz="0" w:space="0" w:color="auto" w:frame="1"/>
          <w:lang w:val="uk-UA"/>
        </w:rPr>
        <w:t>р</w:t>
      </w:r>
      <w:r>
        <w:rPr>
          <w:color w:val="000000"/>
          <w:sz w:val="28"/>
          <w:szCs w:val="28"/>
          <w:bdr w:val="none" w:sz="0" w:space="0" w:color="auto" w:frame="1"/>
          <w:lang w:val="uk-UA"/>
        </w:rPr>
        <w:t>обочої групи наголошувалось на необхідності відновлення норми Закону щодо встановлення посадового окладу державного службовця на найнижчій посаді в розмірі не менше двох мінімальних заробітних плат</w:t>
      </w:r>
      <w:r w:rsidRPr="00CB0C99">
        <w:rPr>
          <w:color w:val="000000"/>
          <w:sz w:val="28"/>
          <w:szCs w:val="28"/>
          <w:bdr w:val="none" w:sz="0" w:space="0" w:color="auto" w:frame="1"/>
          <w:lang w:val="uk-UA"/>
        </w:rPr>
        <w:t>,</w:t>
      </w:r>
      <w:r>
        <w:rPr>
          <w:color w:val="000000"/>
          <w:sz w:val="28"/>
          <w:szCs w:val="28"/>
          <w:bdr w:val="none" w:sz="0" w:space="0" w:color="auto" w:frame="1"/>
          <w:lang w:val="uk-UA"/>
        </w:rPr>
        <w:t xml:space="preserve"> або </w:t>
      </w:r>
      <w:r w:rsidRPr="00CB0C99">
        <w:rPr>
          <w:color w:val="000000"/>
          <w:sz w:val="28"/>
          <w:szCs w:val="28"/>
          <w:bdr w:val="none" w:sz="0" w:space="0" w:color="auto" w:frame="1"/>
          <w:lang w:val="uk-UA"/>
        </w:rPr>
        <w:t xml:space="preserve"> </w:t>
      </w:r>
      <w:r>
        <w:rPr>
          <w:color w:val="000000"/>
          <w:sz w:val="28"/>
          <w:szCs w:val="28"/>
          <w:bdr w:val="none" w:sz="0" w:space="0" w:color="auto" w:frame="1"/>
          <w:lang w:val="uk-UA"/>
        </w:rPr>
        <w:t>чотирьох прожиткових мінімумів для працездатних осіб, розмір яких встановлено на 1 січня відповідного календарного року.</w:t>
      </w:r>
    </w:p>
    <w:p w:rsidR="00176335" w:rsidRPr="00A3711D" w:rsidRDefault="00176335" w:rsidP="00176335">
      <w:pPr>
        <w:ind w:firstLine="709"/>
        <w:jc w:val="both"/>
        <w:rPr>
          <w:b/>
          <w:sz w:val="28"/>
          <w:szCs w:val="28"/>
          <w:lang w:val="uk-UA"/>
        </w:rPr>
      </w:pPr>
      <w:r w:rsidRPr="00A3711D">
        <w:rPr>
          <w:sz w:val="28"/>
          <w:szCs w:val="28"/>
          <w:lang w:val="uk-UA"/>
        </w:rPr>
        <w:t xml:space="preserve">Заслухавши та обговоривши інформацію </w:t>
      </w:r>
      <w:r w:rsidR="00760504">
        <w:rPr>
          <w:sz w:val="28"/>
          <w:szCs w:val="28"/>
          <w:lang w:val="uk-UA"/>
        </w:rPr>
        <w:t>г</w:t>
      </w:r>
      <w:r w:rsidRPr="00A3711D">
        <w:rPr>
          <w:sz w:val="28"/>
          <w:szCs w:val="28"/>
          <w:lang w:val="uk-UA"/>
        </w:rPr>
        <w:t xml:space="preserve">олови Профспілки </w:t>
      </w:r>
      <w:proofErr w:type="spellStart"/>
      <w:r w:rsidRPr="00A3711D">
        <w:rPr>
          <w:sz w:val="28"/>
          <w:szCs w:val="28"/>
          <w:lang w:val="uk-UA"/>
        </w:rPr>
        <w:t>Піжука</w:t>
      </w:r>
      <w:proofErr w:type="spellEnd"/>
      <w:r>
        <w:rPr>
          <w:sz w:val="28"/>
          <w:szCs w:val="28"/>
          <w:lang w:val="uk-UA"/>
        </w:rPr>
        <w:t> </w:t>
      </w:r>
      <w:r w:rsidRPr="00A3711D">
        <w:rPr>
          <w:sz w:val="28"/>
          <w:szCs w:val="28"/>
          <w:lang w:val="uk-UA"/>
        </w:rPr>
        <w:t>Ю.М.</w:t>
      </w:r>
      <w:r>
        <w:rPr>
          <w:sz w:val="28"/>
          <w:szCs w:val="28"/>
          <w:lang w:val="uk-UA"/>
        </w:rPr>
        <w:t>, президія ЦК П</w:t>
      </w:r>
      <w:r w:rsidRPr="00A3711D">
        <w:rPr>
          <w:sz w:val="28"/>
          <w:szCs w:val="28"/>
          <w:lang w:val="uk-UA"/>
        </w:rPr>
        <w:t>рофспілки</w:t>
      </w:r>
      <w:r w:rsidRPr="00A3711D">
        <w:rPr>
          <w:b/>
          <w:sz w:val="28"/>
          <w:szCs w:val="28"/>
          <w:lang w:val="uk-UA"/>
        </w:rPr>
        <w:t xml:space="preserve"> </w:t>
      </w:r>
    </w:p>
    <w:p w:rsidR="00176335" w:rsidRPr="00A3711D" w:rsidRDefault="00176335" w:rsidP="00176335">
      <w:pPr>
        <w:jc w:val="both"/>
        <w:rPr>
          <w:b/>
          <w:sz w:val="28"/>
          <w:szCs w:val="28"/>
          <w:lang w:val="uk-UA"/>
        </w:rPr>
      </w:pPr>
    </w:p>
    <w:p w:rsidR="00176335" w:rsidRPr="00A3711D" w:rsidRDefault="00176335" w:rsidP="00176335">
      <w:pPr>
        <w:jc w:val="both"/>
        <w:rPr>
          <w:b/>
          <w:sz w:val="28"/>
          <w:szCs w:val="28"/>
          <w:lang w:val="uk-UA"/>
        </w:rPr>
      </w:pPr>
      <w:r w:rsidRPr="00A3711D">
        <w:rPr>
          <w:b/>
          <w:sz w:val="28"/>
          <w:szCs w:val="28"/>
          <w:lang w:val="uk-UA"/>
        </w:rPr>
        <w:t>ПОСТАНОВЛЯЄ:</w:t>
      </w:r>
    </w:p>
    <w:p w:rsidR="00176335" w:rsidRPr="00A3711D" w:rsidRDefault="00176335" w:rsidP="00176335">
      <w:pPr>
        <w:ind w:firstLine="900"/>
        <w:jc w:val="both"/>
        <w:rPr>
          <w:b/>
          <w:sz w:val="28"/>
          <w:szCs w:val="28"/>
          <w:lang w:val="uk-UA"/>
        </w:rPr>
      </w:pPr>
    </w:p>
    <w:p w:rsidR="00176335" w:rsidRPr="00A3711D" w:rsidRDefault="00176335" w:rsidP="00176335">
      <w:pPr>
        <w:pStyle w:val="a5"/>
        <w:numPr>
          <w:ilvl w:val="0"/>
          <w:numId w:val="9"/>
        </w:numPr>
        <w:shd w:val="clear" w:color="auto" w:fill="FFFFFF"/>
        <w:tabs>
          <w:tab w:val="left" w:pos="1260"/>
        </w:tabs>
        <w:autoSpaceDE w:val="0"/>
        <w:autoSpaceDN w:val="0"/>
        <w:adjustRightInd w:val="0"/>
        <w:ind w:left="0" w:firstLine="709"/>
        <w:jc w:val="both"/>
        <w:rPr>
          <w:sz w:val="28"/>
          <w:szCs w:val="28"/>
          <w:lang w:val="uk-UA"/>
        </w:rPr>
      </w:pPr>
      <w:r w:rsidRPr="00A3711D">
        <w:rPr>
          <w:sz w:val="28"/>
          <w:szCs w:val="28"/>
          <w:lang w:val="uk-UA"/>
        </w:rPr>
        <w:t>Інформацію про роботу Профспілки щодо реформування умов оплати праці на державній службі та структури заробітної плати державних службовців взяти до відома</w:t>
      </w:r>
      <w:r w:rsidR="00012882">
        <w:rPr>
          <w:sz w:val="28"/>
          <w:szCs w:val="28"/>
          <w:lang w:val="uk-UA"/>
        </w:rPr>
        <w:t xml:space="preserve">, </w:t>
      </w:r>
      <w:r w:rsidRPr="00A3711D">
        <w:rPr>
          <w:sz w:val="28"/>
          <w:szCs w:val="28"/>
          <w:lang w:val="uk-UA"/>
        </w:rPr>
        <w:t>дода</w:t>
      </w:r>
      <w:r w:rsidR="00012882">
        <w:rPr>
          <w:sz w:val="28"/>
          <w:szCs w:val="28"/>
          <w:lang w:val="uk-UA"/>
        </w:rPr>
        <w:t>ється</w:t>
      </w:r>
      <w:r w:rsidRPr="00A3711D">
        <w:rPr>
          <w:sz w:val="28"/>
          <w:szCs w:val="28"/>
          <w:lang w:val="uk-UA"/>
        </w:rPr>
        <w:t>.</w:t>
      </w:r>
    </w:p>
    <w:p w:rsidR="00176335" w:rsidRPr="00A3711D" w:rsidRDefault="00176335" w:rsidP="00176335">
      <w:pPr>
        <w:pStyle w:val="a5"/>
        <w:numPr>
          <w:ilvl w:val="0"/>
          <w:numId w:val="9"/>
        </w:numPr>
        <w:shd w:val="clear" w:color="auto" w:fill="FFFFFF"/>
        <w:tabs>
          <w:tab w:val="left" w:pos="1260"/>
        </w:tabs>
        <w:autoSpaceDE w:val="0"/>
        <w:autoSpaceDN w:val="0"/>
        <w:adjustRightInd w:val="0"/>
        <w:ind w:left="0" w:firstLine="709"/>
        <w:jc w:val="both"/>
        <w:rPr>
          <w:sz w:val="28"/>
          <w:szCs w:val="28"/>
          <w:lang w:val="uk-UA"/>
        </w:rPr>
      </w:pPr>
      <w:r w:rsidRPr="00A3711D">
        <w:rPr>
          <w:sz w:val="28"/>
          <w:szCs w:val="28"/>
          <w:lang w:val="uk-UA"/>
        </w:rPr>
        <w:t xml:space="preserve">Голові Профспілки: </w:t>
      </w:r>
    </w:p>
    <w:p w:rsidR="00176335" w:rsidRPr="00A3711D" w:rsidRDefault="00176335" w:rsidP="00176335">
      <w:pPr>
        <w:pStyle w:val="a5"/>
        <w:numPr>
          <w:ilvl w:val="1"/>
          <w:numId w:val="9"/>
        </w:numPr>
        <w:shd w:val="clear" w:color="auto" w:fill="FFFFFF"/>
        <w:autoSpaceDE w:val="0"/>
        <w:autoSpaceDN w:val="0"/>
        <w:adjustRightInd w:val="0"/>
        <w:ind w:left="0" w:firstLine="720"/>
        <w:jc w:val="both"/>
        <w:rPr>
          <w:i/>
          <w:color w:val="FF0000"/>
          <w:sz w:val="28"/>
          <w:szCs w:val="28"/>
          <w:lang w:val="uk-UA"/>
        </w:rPr>
      </w:pPr>
      <w:r w:rsidRPr="00A3711D">
        <w:rPr>
          <w:sz w:val="28"/>
          <w:szCs w:val="28"/>
          <w:lang w:val="uk-UA"/>
        </w:rPr>
        <w:t>звернутися</w:t>
      </w:r>
      <w:r w:rsidR="007874E9">
        <w:rPr>
          <w:sz w:val="28"/>
          <w:szCs w:val="28"/>
          <w:lang w:val="uk-UA"/>
        </w:rPr>
        <w:t xml:space="preserve"> </w:t>
      </w:r>
      <w:r w:rsidRPr="00A3711D">
        <w:rPr>
          <w:sz w:val="28"/>
          <w:szCs w:val="28"/>
          <w:lang w:val="uk-UA"/>
        </w:rPr>
        <w:t xml:space="preserve"> до </w:t>
      </w:r>
      <w:r w:rsidR="007874E9">
        <w:rPr>
          <w:sz w:val="28"/>
          <w:szCs w:val="28"/>
          <w:lang w:val="uk-UA"/>
        </w:rPr>
        <w:t xml:space="preserve"> </w:t>
      </w:r>
      <w:r w:rsidRPr="00A3711D">
        <w:rPr>
          <w:sz w:val="28"/>
          <w:szCs w:val="28"/>
          <w:lang w:val="uk-UA"/>
        </w:rPr>
        <w:t>Кабінету</w:t>
      </w:r>
      <w:r w:rsidR="007874E9">
        <w:rPr>
          <w:sz w:val="28"/>
          <w:szCs w:val="28"/>
          <w:lang w:val="uk-UA"/>
        </w:rPr>
        <w:t xml:space="preserve"> </w:t>
      </w:r>
      <w:r w:rsidRPr="00A3711D">
        <w:rPr>
          <w:sz w:val="28"/>
          <w:szCs w:val="28"/>
          <w:lang w:val="uk-UA"/>
        </w:rPr>
        <w:t xml:space="preserve"> Міністрів</w:t>
      </w:r>
      <w:r w:rsidR="007874E9">
        <w:rPr>
          <w:sz w:val="28"/>
          <w:szCs w:val="28"/>
          <w:lang w:val="uk-UA"/>
        </w:rPr>
        <w:t xml:space="preserve"> </w:t>
      </w:r>
      <w:r w:rsidRPr="00A3711D">
        <w:rPr>
          <w:sz w:val="28"/>
          <w:szCs w:val="28"/>
          <w:lang w:val="uk-UA"/>
        </w:rPr>
        <w:t xml:space="preserve"> України </w:t>
      </w:r>
      <w:r w:rsidR="007874E9">
        <w:rPr>
          <w:sz w:val="28"/>
          <w:szCs w:val="28"/>
          <w:lang w:val="uk-UA"/>
        </w:rPr>
        <w:t xml:space="preserve">  </w:t>
      </w:r>
      <w:r w:rsidRPr="00A3711D">
        <w:rPr>
          <w:sz w:val="28"/>
          <w:szCs w:val="28"/>
          <w:lang w:val="uk-UA"/>
        </w:rPr>
        <w:t>щодо внесення змін до Закону України «Про державну службу» в частині:</w:t>
      </w:r>
    </w:p>
    <w:p w:rsidR="00176335" w:rsidRPr="00A3711D" w:rsidRDefault="00176335" w:rsidP="00176335">
      <w:pPr>
        <w:pStyle w:val="a5"/>
        <w:shd w:val="clear" w:color="auto" w:fill="FFFFFF"/>
        <w:autoSpaceDE w:val="0"/>
        <w:autoSpaceDN w:val="0"/>
        <w:adjustRightInd w:val="0"/>
        <w:ind w:left="0" w:firstLine="709"/>
        <w:jc w:val="both"/>
        <w:rPr>
          <w:color w:val="000000"/>
          <w:sz w:val="28"/>
          <w:szCs w:val="28"/>
          <w:bdr w:val="none" w:sz="0" w:space="0" w:color="auto" w:frame="1"/>
          <w:lang w:val="uk-UA"/>
        </w:rPr>
      </w:pPr>
      <w:r w:rsidRPr="00A3711D">
        <w:rPr>
          <w:sz w:val="28"/>
          <w:szCs w:val="28"/>
          <w:lang w:val="uk-UA"/>
        </w:rPr>
        <w:t>2.1.1</w:t>
      </w:r>
      <w:r w:rsidR="00760504">
        <w:rPr>
          <w:sz w:val="28"/>
          <w:szCs w:val="28"/>
          <w:lang w:val="uk-UA"/>
        </w:rPr>
        <w:t xml:space="preserve">. </w:t>
      </w:r>
      <w:r w:rsidRPr="00A3711D">
        <w:rPr>
          <w:sz w:val="28"/>
          <w:szCs w:val="28"/>
          <w:lang w:val="uk-UA"/>
        </w:rPr>
        <w:t xml:space="preserve">збільшення розміру посадового окладу на найнижчій посаді державного службовця на рівні не нижче </w:t>
      </w:r>
      <w:r w:rsidRPr="00A3711D">
        <w:rPr>
          <w:color w:val="000000"/>
          <w:sz w:val="28"/>
          <w:szCs w:val="28"/>
          <w:bdr w:val="none" w:sz="0" w:space="0" w:color="auto" w:frame="1"/>
          <w:lang w:val="uk-UA"/>
        </w:rPr>
        <w:t>чотирьох прожиткових мінімумів для працездатних осіб, розмір якого встановлено на 1 січня відповідного календарного року;</w:t>
      </w:r>
    </w:p>
    <w:p w:rsidR="00176335" w:rsidRPr="00A3711D" w:rsidRDefault="00176335" w:rsidP="00176335">
      <w:pPr>
        <w:pStyle w:val="a5"/>
        <w:shd w:val="clear" w:color="auto" w:fill="FFFFFF"/>
        <w:autoSpaceDE w:val="0"/>
        <w:autoSpaceDN w:val="0"/>
        <w:adjustRightInd w:val="0"/>
        <w:ind w:left="0" w:firstLine="709"/>
        <w:jc w:val="both"/>
        <w:rPr>
          <w:color w:val="000000"/>
          <w:sz w:val="28"/>
          <w:szCs w:val="28"/>
          <w:bdr w:val="none" w:sz="0" w:space="0" w:color="auto" w:frame="1"/>
          <w:lang w:val="uk-UA"/>
        </w:rPr>
      </w:pPr>
      <w:r w:rsidRPr="00A3711D">
        <w:rPr>
          <w:sz w:val="28"/>
          <w:szCs w:val="28"/>
          <w:lang w:val="uk-UA"/>
        </w:rPr>
        <w:t>2.1.2.</w:t>
      </w:r>
      <w:r w:rsidRPr="00A3711D">
        <w:rPr>
          <w:color w:val="000000"/>
          <w:sz w:val="28"/>
          <w:szCs w:val="28"/>
          <w:bdr w:val="none" w:sz="0" w:space="0" w:color="auto" w:frame="1"/>
          <w:lang w:val="uk-UA"/>
        </w:rPr>
        <w:t xml:space="preserve"> </w:t>
      </w:r>
      <w:r w:rsidR="00760504">
        <w:rPr>
          <w:color w:val="000000"/>
          <w:sz w:val="28"/>
          <w:szCs w:val="28"/>
          <w:bdr w:val="none" w:sz="0" w:space="0" w:color="auto" w:frame="1"/>
          <w:lang w:val="uk-UA"/>
        </w:rPr>
        <w:t xml:space="preserve">  </w:t>
      </w:r>
      <w:r w:rsidRPr="00A3711D">
        <w:rPr>
          <w:color w:val="000000"/>
          <w:sz w:val="28"/>
          <w:szCs w:val="28"/>
          <w:bdr w:val="none" w:sz="0" w:space="0" w:color="auto" w:frame="1"/>
          <w:lang w:val="uk-UA"/>
        </w:rPr>
        <w:t>недопущення замороження видатків на оплату праці на 2020 рік;</w:t>
      </w:r>
    </w:p>
    <w:p w:rsidR="00176335" w:rsidRPr="00A3711D" w:rsidRDefault="00176335" w:rsidP="00176335">
      <w:pPr>
        <w:pStyle w:val="a5"/>
        <w:shd w:val="clear" w:color="auto" w:fill="FFFFFF"/>
        <w:autoSpaceDE w:val="0"/>
        <w:autoSpaceDN w:val="0"/>
        <w:adjustRightInd w:val="0"/>
        <w:ind w:left="0" w:firstLine="709"/>
        <w:jc w:val="both"/>
        <w:rPr>
          <w:i/>
          <w:color w:val="FF0000"/>
          <w:sz w:val="28"/>
          <w:szCs w:val="28"/>
          <w:highlight w:val="yellow"/>
          <w:lang w:val="uk-UA"/>
        </w:rPr>
      </w:pPr>
      <w:r w:rsidRPr="00A3711D">
        <w:rPr>
          <w:sz w:val="28"/>
          <w:szCs w:val="28"/>
          <w:lang w:val="uk-UA"/>
        </w:rPr>
        <w:t>2.</w:t>
      </w:r>
      <w:r w:rsidR="00760504">
        <w:rPr>
          <w:color w:val="000000"/>
          <w:sz w:val="28"/>
          <w:szCs w:val="28"/>
          <w:bdr w:val="none" w:sz="0" w:space="0" w:color="auto" w:frame="1"/>
          <w:lang w:val="uk-UA"/>
        </w:rPr>
        <w:t xml:space="preserve">1.3. </w:t>
      </w:r>
      <w:r w:rsidRPr="00A3711D">
        <w:rPr>
          <w:color w:val="000000"/>
          <w:sz w:val="28"/>
          <w:szCs w:val="28"/>
          <w:bdr w:val="none" w:sz="0" w:space="0" w:color="auto" w:frame="1"/>
          <w:lang w:val="uk-UA"/>
        </w:rPr>
        <w:t xml:space="preserve">поетапної </w:t>
      </w:r>
      <w:r w:rsidR="00760504">
        <w:rPr>
          <w:color w:val="000000"/>
          <w:sz w:val="28"/>
          <w:szCs w:val="28"/>
          <w:bdr w:val="none" w:sz="0" w:space="0" w:color="auto" w:frame="1"/>
          <w:lang w:val="uk-UA"/>
        </w:rPr>
        <w:t xml:space="preserve"> </w:t>
      </w:r>
      <w:r w:rsidRPr="00A3711D">
        <w:rPr>
          <w:color w:val="000000"/>
          <w:sz w:val="28"/>
          <w:szCs w:val="28"/>
          <w:bdr w:val="none" w:sz="0" w:space="0" w:color="auto" w:frame="1"/>
          <w:lang w:val="uk-UA"/>
        </w:rPr>
        <w:t>зміни</w:t>
      </w:r>
      <w:r w:rsidR="00760504">
        <w:rPr>
          <w:color w:val="000000"/>
          <w:sz w:val="28"/>
          <w:szCs w:val="28"/>
          <w:bdr w:val="none" w:sz="0" w:space="0" w:color="auto" w:frame="1"/>
          <w:lang w:val="uk-UA"/>
        </w:rPr>
        <w:t xml:space="preserve"> </w:t>
      </w:r>
      <w:r w:rsidRPr="00A3711D">
        <w:rPr>
          <w:color w:val="000000"/>
          <w:sz w:val="28"/>
          <w:szCs w:val="28"/>
          <w:bdr w:val="none" w:sz="0" w:space="0" w:color="auto" w:frame="1"/>
          <w:lang w:val="uk-UA"/>
        </w:rPr>
        <w:t xml:space="preserve"> структури</w:t>
      </w:r>
      <w:r w:rsidR="00760504">
        <w:rPr>
          <w:color w:val="000000"/>
          <w:sz w:val="28"/>
          <w:szCs w:val="28"/>
          <w:bdr w:val="none" w:sz="0" w:space="0" w:color="auto" w:frame="1"/>
          <w:lang w:val="uk-UA"/>
        </w:rPr>
        <w:t xml:space="preserve"> </w:t>
      </w:r>
      <w:r w:rsidRPr="00A3711D">
        <w:rPr>
          <w:color w:val="000000"/>
          <w:sz w:val="28"/>
          <w:szCs w:val="28"/>
          <w:bdr w:val="none" w:sz="0" w:space="0" w:color="auto" w:frame="1"/>
          <w:lang w:val="uk-UA"/>
        </w:rPr>
        <w:t xml:space="preserve"> заробітної </w:t>
      </w:r>
      <w:r w:rsidR="00760504">
        <w:rPr>
          <w:color w:val="000000"/>
          <w:sz w:val="28"/>
          <w:szCs w:val="28"/>
          <w:bdr w:val="none" w:sz="0" w:space="0" w:color="auto" w:frame="1"/>
          <w:lang w:val="uk-UA"/>
        </w:rPr>
        <w:t xml:space="preserve"> </w:t>
      </w:r>
      <w:r w:rsidRPr="00A3711D">
        <w:rPr>
          <w:color w:val="000000"/>
          <w:sz w:val="28"/>
          <w:szCs w:val="28"/>
          <w:bdr w:val="none" w:sz="0" w:space="0" w:color="auto" w:frame="1"/>
          <w:lang w:val="uk-UA"/>
        </w:rPr>
        <w:t>плати державного службовця, де 90% - посадовий оклад, 10% - заохочувальн</w:t>
      </w:r>
      <w:r w:rsidR="00012882">
        <w:rPr>
          <w:color w:val="000000"/>
          <w:sz w:val="28"/>
          <w:szCs w:val="28"/>
          <w:bdr w:val="none" w:sz="0" w:space="0" w:color="auto" w:frame="1"/>
          <w:lang w:val="uk-UA"/>
        </w:rPr>
        <w:t>і</w:t>
      </w:r>
      <w:r w:rsidRPr="00A3711D">
        <w:rPr>
          <w:color w:val="000000"/>
          <w:sz w:val="28"/>
          <w:szCs w:val="28"/>
          <w:bdr w:val="none" w:sz="0" w:space="0" w:color="auto" w:frame="1"/>
          <w:lang w:val="uk-UA"/>
        </w:rPr>
        <w:t xml:space="preserve"> виплат</w:t>
      </w:r>
      <w:r w:rsidR="00012882">
        <w:rPr>
          <w:color w:val="000000"/>
          <w:sz w:val="28"/>
          <w:szCs w:val="28"/>
          <w:bdr w:val="none" w:sz="0" w:space="0" w:color="auto" w:frame="1"/>
          <w:lang w:val="uk-UA"/>
        </w:rPr>
        <w:t>и</w:t>
      </w:r>
      <w:r>
        <w:rPr>
          <w:color w:val="000000"/>
          <w:sz w:val="28"/>
          <w:szCs w:val="28"/>
          <w:bdr w:val="none" w:sz="0" w:space="0" w:color="auto" w:frame="1"/>
          <w:lang w:val="uk-UA"/>
        </w:rPr>
        <w:t>.</w:t>
      </w:r>
    </w:p>
    <w:p w:rsidR="00176335" w:rsidRPr="00A3711D" w:rsidRDefault="00176335" w:rsidP="00176335">
      <w:pPr>
        <w:pStyle w:val="a5"/>
        <w:numPr>
          <w:ilvl w:val="1"/>
          <w:numId w:val="9"/>
        </w:numPr>
        <w:shd w:val="clear" w:color="auto" w:fill="FFFFFF"/>
        <w:tabs>
          <w:tab w:val="left" w:pos="1260"/>
        </w:tabs>
        <w:autoSpaceDE w:val="0"/>
        <w:autoSpaceDN w:val="0"/>
        <w:adjustRightInd w:val="0"/>
        <w:ind w:left="0" w:firstLine="709"/>
        <w:jc w:val="both"/>
        <w:rPr>
          <w:sz w:val="28"/>
          <w:szCs w:val="28"/>
          <w:lang w:val="uk-UA"/>
        </w:rPr>
      </w:pPr>
      <w:r w:rsidRPr="00A3711D">
        <w:rPr>
          <w:sz w:val="28"/>
          <w:szCs w:val="28"/>
          <w:lang w:val="uk-UA"/>
        </w:rPr>
        <w:t xml:space="preserve">продовжувати роботу з соціальними партнерами щодо питань </w:t>
      </w:r>
      <w:r>
        <w:rPr>
          <w:bCs/>
          <w:sz w:val="28"/>
          <w:szCs w:val="28"/>
          <w:lang w:val="uk-UA" w:eastAsia="uk-UA"/>
        </w:rPr>
        <w:t xml:space="preserve">вдосконалення </w:t>
      </w:r>
      <w:r w:rsidRPr="00A3711D">
        <w:rPr>
          <w:bCs/>
          <w:sz w:val="28"/>
          <w:szCs w:val="28"/>
          <w:lang w:val="uk-UA" w:eastAsia="uk-UA"/>
        </w:rPr>
        <w:t xml:space="preserve"> системи оплати праці на державній службі</w:t>
      </w:r>
      <w:r w:rsidRPr="00A3711D">
        <w:rPr>
          <w:sz w:val="28"/>
          <w:szCs w:val="28"/>
          <w:lang w:val="uk-UA"/>
        </w:rPr>
        <w:t>;</w:t>
      </w:r>
    </w:p>
    <w:p w:rsidR="00176335" w:rsidRPr="00A3711D" w:rsidRDefault="00176335" w:rsidP="00176335">
      <w:pPr>
        <w:pStyle w:val="a5"/>
        <w:numPr>
          <w:ilvl w:val="1"/>
          <w:numId w:val="9"/>
        </w:numPr>
        <w:tabs>
          <w:tab w:val="left" w:pos="1260"/>
        </w:tabs>
        <w:ind w:left="0" w:firstLine="709"/>
        <w:jc w:val="both"/>
        <w:rPr>
          <w:sz w:val="28"/>
          <w:szCs w:val="28"/>
          <w:lang w:val="uk-UA"/>
        </w:rPr>
      </w:pPr>
      <w:r w:rsidRPr="00A3711D">
        <w:rPr>
          <w:sz w:val="28"/>
          <w:szCs w:val="28"/>
          <w:lang w:val="uk-UA"/>
        </w:rPr>
        <w:t xml:space="preserve">в рамках соціального діалогу </w:t>
      </w:r>
      <w:r>
        <w:rPr>
          <w:sz w:val="28"/>
          <w:szCs w:val="28"/>
          <w:lang w:val="uk-UA"/>
        </w:rPr>
        <w:t xml:space="preserve">проводити вивчення та аналіз  </w:t>
      </w:r>
      <w:r w:rsidRPr="00A3711D">
        <w:rPr>
          <w:sz w:val="28"/>
          <w:szCs w:val="28"/>
          <w:lang w:val="uk-UA"/>
        </w:rPr>
        <w:t xml:space="preserve"> проектів нормативно-правових актів щодо реформування умов оплати праці на державній службі т</w:t>
      </w:r>
      <w:r>
        <w:rPr>
          <w:sz w:val="28"/>
          <w:szCs w:val="28"/>
          <w:lang w:val="uk-UA"/>
        </w:rPr>
        <w:t>а структури їх заробітної плати,</w:t>
      </w:r>
      <w:r w:rsidRPr="00A3711D">
        <w:rPr>
          <w:sz w:val="28"/>
          <w:szCs w:val="28"/>
          <w:lang w:val="uk-UA"/>
        </w:rPr>
        <w:t xml:space="preserve"> недопущення звуження економічних та трудових прав державних службовців</w:t>
      </w:r>
      <w:r w:rsidR="00012882">
        <w:rPr>
          <w:sz w:val="28"/>
          <w:szCs w:val="28"/>
          <w:lang w:val="uk-UA"/>
        </w:rPr>
        <w:t>.</w:t>
      </w:r>
    </w:p>
    <w:p w:rsidR="00176335" w:rsidRPr="00A3711D" w:rsidRDefault="00176335" w:rsidP="00176335">
      <w:pPr>
        <w:pStyle w:val="a5"/>
        <w:numPr>
          <w:ilvl w:val="0"/>
          <w:numId w:val="9"/>
        </w:numPr>
        <w:shd w:val="clear" w:color="auto" w:fill="FFFFFF"/>
        <w:tabs>
          <w:tab w:val="left" w:pos="1260"/>
        </w:tabs>
        <w:autoSpaceDE w:val="0"/>
        <w:autoSpaceDN w:val="0"/>
        <w:adjustRightInd w:val="0"/>
        <w:ind w:left="0" w:firstLine="709"/>
        <w:jc w:val="both"/>
        <w:rPr>
          <w:sz w:val="28"/>
          <w:szCs w:val="28"/>
          <w:lang w:val="uk-UA"/>
        </w:rPr>
      </w:pPr>
      <w:r w:rsidRPr="00A3711D">
        <w:rPr>
          <w:sz w:val="28"/>
          <w:szCs w:val="28"/>
          <w:lang w:val="uk-UA"/>
        </w:rPr>
        <w:t xml:space="preserve">Регіональним організаціям Профспілки: </w:t>
      </w:r>
    </w:p>
    <w:p w:rsidR="00176335" w:rsidRPr="00A3711D" w:rsidRDefault="00176335" w:rsidP="00176335">
      <w:pPr>
        <w:pStyle w:val="a5"/>
        <w:numPr>
          <w:ilvl w:val="1"/>
          <w:numId w:val="10"/>
        </w:numPr>
        <w:shd w:val="clear" w:color="auto" w:fill="FFFFFF"/>
        <w:tabs>
          <w:tab w:val="left" w:pos="1260"/>
        </w:tabs>
        <w:autoSpaceDE w:val="0"/>
        <w:autoSpaceDN w:val="0"/>
        <w:adjustRightInd w:val="0"/>
        <w:ind w:left="0" w:firstLine="709"/>
        <w:jc w:val="both"/>
        <w:rPr>
          <w:sz w:val="28"/>
          <w:szCs w:val="28"/>
          <w:lang w:val="uk-UA"/>
        </w:rPr>
      </w:pPr>
      <w:r w:rsidRPr="00A3711D">
        <w:rPr>
          <w:sz w:val="28"/>
          <w:szCs w:val="28"/>
          <w:lang w:val="uk-UA"/>
        </w:rPr>
        <w:t>проводити мо</w:t>
      </w:r>
      <w:r>
        <w:rPr>
          <w:sz w:val="28"/>
          <w:szCs w:val="28"/>
          <w:lang w:val="uk-UA"/>
        </w:rPr>
        <w:t xml:space="preserve">ніторинг змін умов оплати праці </w:t>
      </w:r>
      <w:r w:rsidRPr="00A3711D">
        <w:rPr>
          <w:sz w:val="28"/>
          <w:szCs w:val="28"/>
          <w:lang w:val="uk-UA"/>
        </w:rPr>
        <w:t xml:space="preserve">та структури заробітної плати державних службовців в регіоні та давати </w:t>
      </w:r>
      <w:r w:rsidR="00760504">
        <w:rPr>
          <w:sz w:val="28"/>
          <w:szCs w:val="28"/>
          <w:lang w:val="uk-UA"/>
        </w:rPr>
        <w:t xml:space="preserve">відповідну </w:t>
      </w:r>
      <w:r w:rsidRPr="00A3711D">
        <w:rPr>
          <w:sz w:val="28"/>
          <w:szCs w:val="28"/>
          <w:lang w:val="uk-UA"/>
        </w:rPr>
        <w:t>інформацію</w:t>
      </w:r>
      <w:r>
        <w:rPr>
          <w:sz w:val="28"/>
          <w:szCs w:val="28"/>
          <w:lang w:val="uk-UA"/>
        </w:rPr>
        <w:t xml:space="preserve"> </w:t>
      </w:r>
      <w:r w:rsidR="009B6EF0">
        <w:rPr>
          <w:sz w:val="28"/>
          <w:szCs w:val="28"/>
          <w:lang w:val="uk-UA"/>
        </w:rPr>
        <w:t xml:space="preserve">до </w:t>
      </w:r>
      <w:r>
        <w:rPr>
          <w:sz w:val="28"/>
          <w:szCs w:val="28"/>
          <w:lang w:val="uk-UA"/>
        </w:rPr>
        <w:t>виконавчо</w:t>
      </w:r>
      <w:r w:rsidR="009B6EF0">
        <w:rPr>
          <w:sz w:val="28"/>
          <w:szCs w:val="28"/>
          <w:lang w:val="uk-UA"/>
        </w:rPr>
        <w:t xml:space="preserve">го </w:t>
      </w:r>
      <w:r>
        <w:rPr>
          <w:sz w:val="28"/>
          <w:szCs w:val="28"/>
          <w:lang w:val="uk-UA"/>
        </w:rPr>
        <w:t xml:space="preserve">апарату </w:t>
      </w:r>
      <w:r w:rsidRPr="00A3711D">
        <w:rPr>
          <w:sz w:val="28"/>
          <w:szCs w:val="28"/>
          <w:lang w:val="uk-UA"/>
        </w:rPr>
        <w:t xml:space="preserve"> Профспілки;</w:t>
      </w:r>
    </w:p>
    <w:p w:rsidR="00176335" w:rsidRPr="00A3711D" w:rsidRDefault="00176335" w:rsidP="00176335">
      <w:pPr>
        <w:pStyle w:val="a5"/>
        <w:numPr>
          <w:ilvl w:val="1"/>
          <w:numId w:val="10"/>
        </w:numPr>
        <w:tabs>
          <w:tab w:val="left" w:pos="1260"/>
        </w:tabs>
        <w:ind w:left="0" w:firstLine="709"/>
        <w:jc w:val="both"/>
        <w:rPr>
          <w:sz w:val="28"/>
          <w:szCs w:val="28"/>
          <w:lang w:val="uk-UA"/>
        </w:rPr>
      </w:pPr>
      <w:r w:rsidRPr="00A3711D">
        <w:rPr>
          <w:sz w:val="28"/>
          <w:szCs w:val="28"/>
          <w:lang w:val="uk-UA"/>
        </w:rPr>
        <w:t xml:space="preserve">вживати необхідних заходів з підвищення рівня інформаційної роботи щодо діяльності Профспілки з питань захисту економічних та трудових прав державних службовців. </w:t>
      </w:r>
    </w:p>
    <w:p w:rsidR="00176335" w:rsidRDefault="00176335" w:rsidP="00176335">
      <w:pPr>
        <w:tabs>
          <w:tab w:val="left" w:pos="1260"/>
        </w:tabs>
        <w:ind w:firstLine="709"/>
        <w:jc w:val="both"/>
        <w:rPr>
          <w:sz w:val="28"/>
          <w:szCs w:val="28"/>
          <w:lang w:val="uk-UA"/>
        </w:rPr>
      </w:pPr>
      <w:r w:rsidRPr="00A3711D">
        <w:rPr>
          <w:sz w:val="28"/>
          <w:szCs w:val="28"/>
          <w:lang w:val="uk-UA"/>
        </w:rPr>
        <w:t xml:space="preserve">4. </w:t>
      </w:r>
      <w:r w:rsidR="007874E9">
        <w:rPr>
          <w:sz w:val="28"/>
          <w:szCs w:val="28"/>
          <w:lang w:val="uk-UA"/>
        </w:rPr>
        <w:t xml:space="preserve"> </w:t>
      </w:r>
      <w:r w:rsidRPr="00A3711D">
        <w:rPr>
          <w:sz w:val="28"/>
          <w:szCs w:val="28"/>
          <w:lang w:val="uk-UA"/>
        </w:rPr>
        <w:t xml:space="preserve">Контроль за виконанням постанови покласти на </w:t>
      </w:r>
      <w:r w:rsidR="00760504">
        <w:rPr>
          <w:sz w:val="28"/>
          <w:szCs w:val="28"/>
          <w:lang w:val="uk-UA"/>
        </w:rPr>
        <w:t>г</w:t>
      </w:r>
      <w:r w:rsidRPr="00A3711D">
        <w:rPr>
          <w:sz w:val="28"/>
          <w:szCs w:val="28"/>
          <w:lang w:val="uk-UA"/>
        </w:rPr>
        <w:t xml:space="preserve">олову Профспілки </w:t>
      </w:r>
      <w:proofErr w:type="spellStart"/>
      <w:r w:rsidRPr="00A3711D">
        <w:rPr>
          <w:sz w:val="28"/>
          <w:szCs w:val="28"/>
          <w:lang w:val="uk-UA"/>
        </w:rPr>
        <w:t>Піжука</w:t>
      </w:r>
      <w:proofErr w:type="spellEnd"/>
      <w:r w:rsidRPr="00A3711D">
        <w:rPr>
          <w:sz w:val="28"/>
          <w:szCs w:val="28"/>
          <w:lang w:val="uk-UA"/>
        </w:rPr>
        <w:t> Ю.М.</w:t>
      </w:r>
    </w:p>
    <w:p w:rsidR="00012882" w:rsidRDefault="00012882" w:rsidP="00012882">
      <w:pPr>
        <w:tabs>
          <w:tab w:val="left" w:pos="1260"/>
        </w:tabs>
        <w:jc w:val="both"/>
        <w:rPr>
          <w:sz w:val="28"/>
          <w:szCs w:val="28"/>
          <w:lang w:val="uk-UA"/>
        </w:rPr>
      </w:pPr>
    </w:p>
    <w:p w:rsidR="00012882" w:rsidRPr="00012882" w:rsidRDefault="00012882" w:rsidP="00012882">
      <w:pPr>
        <w:tabs>
          <w:tab w:val="left" w:pos="1260"/>
        </w:tabs>
        <w:jc w:val="both"/>
        <w:rPr>
          <w:b/>
          <w:sz w:val="28"/>
          <w:szCs w:val="28"/>
          <w:lang w:val="uk-UA"/>
        </w:rPr>
      </w:pPr>
      <w:r>
        <w:rPr>
          <w:b/>
          <w:sz w:val="28"/>
          <w:szCs w:val="28"/>
          <w:lang w:val="uk-UA"/>
        </w:rPr>
        <w:t xml:space="preserve">Голова Профспілки                                                                         </w:t>
      </w:r>
      <w:proofErr w:type="spellStart"/>
      <w:r>
        <w:rPr>
          <w:b/>
          <w:sz w:val="28"/>
          <w:szCs w:val="28"/>
          <w:lang w:val="uk-UA"/>
        </w:rPr>
        <w:t>Ю.Піжук</w:t>
      </w:r>
      <w:proofErr w:type="spellEnd"/>
      <w:r>
        <w:rPr>
          <w:b/>
          <w:sz w:val="28"/>
          <w:szCs w:val="28"/>
          <w:lang w:val="uk-UA"/>
        </w:rPr>
        <w:t xml:space="preserve">                           </w:t>
      </w:r>
    </w:p>
    <w:p w:rsidR="00B54A4F" w:rsidRPr="0038263E" w:rsidRDefault="00176335" w:rsidP="00176335">
      <w:pPr>
        <w:ind w:left="6300"/>
        <w:jc w:val="both"/>
        <w:rPr>
          <w:lang w:val="uk-UA"/>
        </w:rPr>
      </w:pPr>
      <w:r>
        <w:rPr>
          <w:b/>
          <w:sz w:val="28"/>
          <w:szCs w:val="28"/>
          <w:lang w:val="uk-UA"/>
        </w:rPr>
        <w:br w:type="column"/>
      </w:r>
      <w:r w:rsidR="00B54A4F" w:rsidRPr="0038263E">
        <w:rPr>
          <w:lang w:val="uk-UA"/>
        </w:rPr>
        <w:lastRenderedPageBreak/>
        <w:t xml:space="preserve">Додаток </w:t>
      </w:r>
    </w:p>
    <w:p w:rsidR="00EC1800" w:rsidRDefault="00B54A4F" w:rsidP="0038263E">
      <w:pPr>
        <w:ind w:left="6300"/>
        <w:rPr>
          <w:lang w:val="uk-UA"/>
        </w:rPr>
      </w:pPr>
      <w:r w:rsidRPr="0038263E">
        <w:rPr>
          <w:lang w:val="uk-UA"/>
        </w:rPr>
        <w:t>до постанови</w:t>
      </w:r>
    </w:p>
    <w:p w:rsidR="00B54A4F" w:rsidRPr="0038263E" w:rsidRDefault="00B54A4F" w:rsidP="0038263E">
      <w:pPr>
        <w:ind w:left="6300"/>
        <w:rPr>
          <w:lang w:val="uk-UA"/>
        </w:rPr>
      </w:pPr>
      <w:r w:rsidRPr="0038263E">
        <w:rPr>
          <w:lang w:val="uk-UA"/>
        </w:rPr>
        <w:t xml:space="preserve">президії ЦК </w:t>
      </w:r>
      <w:r w:rsidR="00900900">
        <w:rPr>
          <w:lang w:val="uk-UA"/>
        </w:rPr>
        <w:t>П</w:t>
      </w:r>
      <w:r w:rsidRPr="0038263E">
        <w:rPr>
          <w:lang w:val="uk-UA"/>
        </w:rPr>
        <w:t xml:space="preserve">рофспілки </w:t>
      </w:r>
    </w:p>
    <w:p w:rsidR="00B54A4F" w:rsidRPr="0038263E" w:rsidRDefault="00D70688" w:rsidP="0038263E">
      <w:pPr>
        <w:ind w:left="6300"/>
      </w:pPr>
      <w:r w:rsidRPr="0038263E">
        <w:rPr>
          <w:lang w:val="uk-UA"/>
        </w:rPr>
        <w:t xml:space="preserve">від </w:t>
      </w:r>
      <w:r w:rsidR="00190498">
        <w:rPr>
          <w:lang w:val="uk-UA"/>
        </w:rPr>
        <w:t>03</w:t>
      </w:r>
      <w:r w:rsidRPr="0038263E">
        <w:rPr>
          <w:lang w:val="uk-UA"/>
        </w:rPr>
        <w:t>.09.201</w:t>
      </w:r>
      <w:r w:rsidR="00190498">
        <w:rPr>
          <w:lang w:val="uk-UA"/>
        </w:rPr>
        <w:t>9</w:t>
      </w:r>
      <w:r w:rsidR="0038263E" w:rsidRPr="0038263E">
        <w:rPr>
          <w:lang w:val="uk-UA"/>
        </w:rPr>
        <w:t xml:space="preserve"> № П-</w:t>
      </w:r>
      <w:r w:rsidR="00190498">
        <w:rPr>
          <w:lang w:val="uk-UA"/>
        </w:rPr>
        <w:t>16</w:t>
      </w:r>
      <w:r w:rsidR="0038263E" w:rsidRPr="0038263E">
        <w:rPr>
          <w:lang w:val="uk-UA"/>
        </w:rPr>
        <w:t>-</w:t>
      </w:r>
      <w:r w:rsidR="00EC1800">
        <w:rPr>
          <w:lang w:val="uk-UA"/>
        </w:rPr>
        <w:t>1</w:t>
      </w:r>
    </w:p>
    <w:p w:rsidR="00B54A4F" w:rsidRPr="00351396" w:rsidRDefault="00B54A4F" w:rsidP="00B54A4F">
      <w:pPr>
        <w:jc w:val="center"/>
        <w:rPr>
          <w:color w:val="333333"/>
          <w:sz w:val="26"/>
          <w:szCs w:val="26"/>
          <w:lang w:val="uk-UA"/>
        </w:rPr>
      </w:pPr>
    </w:p>
    <w:p w:rsidR="00B54A4F" w:rsidRPr="007874E9" w:rsidRDefault="00190498" w:rsidP="00B54A4F">
      <w:pPr>
        <w:jc w:val="center"/>
        <w:rPr>
          <w:sz w:val="28"/>
          <w:szCs w:val="28"/>
          <w:lang w:val="uk-UA"/>
        </w:rPr>
      </w:pPr>
      <w:r w:rsidRPr="007874E9">
        <w:rPr>
          <w:sz w:val="28"/>
          <w:szCs w:val="28"/>
          <w:lang w:val="uk-UA"/>
        </w:rPr>
        <w:t>ІНФОРМАЦІЯ</w:t>
      </w:r>
    </w:p>
    <w:p w:rsidR="00190498" w:rsidRPr="007874E9" w:rsidRDefault="00190498" w:rsidP="00B54A4F">
      <w:pPr>
        <w:jc w:val="center"/>
        <w:rPr>
          <w:sz w:val="28"/>
          <w:szCs w:val="28"/>
        </w:rPr>
      </w:pPr>
    </w:p>
    <w:p w:rsidR="00D70688" w:rsidRPr="007874E9" w:rsidRDefault="00190498" w:rsidP="00B54A4F">
      <w:pPr>
        <w:jc w:val="center"/>
        <w:rPr>
          <w:sz w:val="28"/>
          <w:szCs w:val="28"/>
          <w:lang w:val="uk-UA"/>
        </w:rPr>
      </w:pPr>
      <w:r w:rsidRPr="007874E9">
        <w:rPr>
          <w:sz w:val="28"/>
          <w:szCs w:val="28"/>
          <w:lang w:val="uk-UA"/>
        </w:rPr>
        <w:t>про роботу Профспілки щодо реформування умов оплати праці на державній службі та структури заробітної плати державних службовців</w:t>
      </w:r>
    </w:p>
    <w:p w:rsidR="00D72F1C" w:rsidRPr="007874E9" w:rsidRDefault="00D72F1C" w:rsidP="00B54A4F">
      <w:pPr>
        <w:jc w:val="center"/>
        <w:rPr>
          <w:sz w:val="28"/>
          <w:szCs w:val="28"/>
          <w:lang w:val="uk-UA"/>
        </w:rPr>
      </w:pPr>
    </w:p>
    <w:p w:rsidR="003D6E2F" w:rsidRPr="007874E9" w:rsidRDefault="004111C8" w:rsidP="007521C6">
      <w:pPr>
        <w:pStyle w:val="a6"/>
        <w:shd w:val="clear" w:color="auto" w:fill="FFFFFF"/>
        <w:spacing w:before="0" w:beforeAutospacing="0" w:after="0" w:afterAutospacing="0"/>
        <w:ind w:firstLine="709"/>
        <w:jc w:val="both"/>
        <w:rPr>
          <w:sz w:val="28"/>
          <w:szCs w:val="28"/>
          <w:lang w:val="uk-UA"/>
        </w:rPr>
      </w:pPr>
      <w:r w:rsidRPr="007874E9">
        <w:rPr>
          <w:sz w:val="28"/>
          <w:szCs w:val="28"/>
          <w:lang w:val="uk-UA"/>
        </w:rPr>
        <w:t xml:space="preserve">Протягом тривалого часу мали місце </w:t>
      </w:r>
      <w:r w:rsidR="00265D4B" w:rsidRPr="007874E9">
        <w:rPr>
          <w:sz w:val="28"/>
          <w:szCs w:val="28"/>
          <w:lang w:val="uk-UA"/>
        </w:rPr>
        <w:t>чіткі ознаки розбалансування усієї системи державного управління і став очевидним критичний стан оплати праці державних службовців.</w:t>
      </w:r>
    </w:p>
    <w:p w:rsidR="003D6E2F" w:rsidRPr="007874E9" w:rsidRDefault="004111C8" w:rsidP="007521C6">
      <w:pPr>
        <w:pStyle w:val="a6"/>
        <w:shd w:val="clear" w:color="auto" w:fill="FFFFFF"/>
        <w:spacing w:before="0" w:beforeAutospacing="0" w:after="0" w:afterAutospacing="0"/>
        <w:ind w:firstLine="709"/>
        <w:jc w:val="both"/>
        <w:rPr>
          <w:sz w:val="28"/>
          <w:szCs w:val="28"/>
          <w:lang w:val="uk-UA"/>
        </w:rPr>
      </w:pPr>
      <w:r w:rsidRPr="007874E9">
        <w:rPr>
          <w:sz w:val="28"/>
          <w:szCs w:val="28"/>
          <w:lang w:val="uk-UA"/>
        </w:rPr>
        <w:t>З</w:t>
      </w:r>
      <w:r w:rsidR="003D6E2F" w:rsidRPr="007874E9">
        <w:rPr>
          <w:sz w:val="28"/>
          <w:szCs w:val="28"/>
          <w:lang w:val="uk-UA"/>
        </w:rPr>
        <w:t>окрема</w:t>
      </w:r>
      <w:r w:rsidRPr="007874E9">
        <w:rPr>
          <w:sz w:val="28"/>
          <w:szCs w:val="28"/>
          <w:lang w:val="uk-UA"/>
        </w:rPr>
        <w:t>,</w:t>
      </w:r>
      <w:r w:rsidR="003D6E2F" w:rsidRPr="007874E9">
        <w:rPr>
          <w:sz w:val="28"/>
          <w:szCs w:val="28"/>
          <w:lang w:val="uk-UA"/>
        </w:rPr>
        <w:t xml:space="preserve"> </w:t>
      </w:r>
      <w:r w:rsidR="007521C6" w:rsidRPr="007874E9">
        <w:rPr>
          <w:sz w:val="28"/>
          <w:szCs w:val="28"/>
          <w:lang w:val="uk-UA"/>
        </w:rPr>
        <w:t xml:space="preserve">на початок 2014 року </w:t>
      </w:r>
      <w:r w:rsidR="003D6E2F" w:rsidRPr="007874E9">
        <w:rPr>
          <w:sz w:val="28"/>
          <w:szCs w:val="28"/>
          <w:lang w:val="uk-UA"/>
        </w:rPr>
        <w:t>оплата праці на державній службі бул</w:t>
      </w:r>
      <w:r w:rsidR="00265D4B" w:rsidRPr="007874E9">
        <w:rPr>
          <w:sz w:val="28"/>
          <w:szCs w:val="28"/>
          <w:lang w:val="uk-UA"/>
        </w:rPr>
        <w:t>а</w:t>
      </w:r>
      <w:r w:rsidR="003D6E2F" w:rsidRPr="007874E9">
        <w:rPr>
          <w:sz w:val="28"/>
          <w:szCs w:val="28"/>
          <w:lang w:val="uk-UA"/>
        </w:rPr>
        <w:t xml:space="preserve"> </w:t>
      </w:r>
      <w:r w:rsidR="00265D4B" w:rsidRPr="007874E9">
        <w:rPr>
          <w:sz w:val="28"/>
          <w:szCs w:val="28"/>
          <w:lang w:val="uk-UA"/>
        </w:rPr>
        <w:t xml:space="preserve">не тільки </w:t>
      </w:r>
      <w:r w:rsidR="003D6E2F" w:rsidRPr="007874E9">
        <w:rPr>
          <w:sz w:val="28"/>
          <w:szCs w:val="28"/>
          <w:lang w:val="uk-UA"/>
        </w:rPr>
        <w:t>вкрай низьк</w:t>
      </w:r>
      <w:r w:rsidR="00265D4B" w:rsidRPr="007874E9">
        <w:rPr>
          <w:sz w:val="28"/>
          <w:szCs w:val="28"/>
          <w:lang w:val="uk-UA"/>
        </w:rPr>
        <w:t>а та така, що</w:t>
      </w:r>
      <w:r w:rsidR="003D6E2F" w:rsidRPr="007874E9">
        <w:rPr>
          <w:sz w:val="28"/>
          <w:szCs w:val="28"/>
          <w:lang w:val="uk-UA"/>
        </w:rPr>
        <w:t xml:space="preserve"> не могла забезпечити добробут державним службовцям, але й</w:t>
      </w:r>
      <w:r w:rsidRPr="007874E9">
        <w:rPr>
          <w:sz w:val="28"/>
          <w:szCs w:val="28"/>
          <w:lang w:val="uk-UA"/>
        </w:rPr>
        <w:t>,</w:t>
      </w:r>
      <w:r w:rsidR="003D6E2F" w:rsidRPr="007874E9">
        <w:rPr>
          <w:sz w:val="28"/>
          <w:szCs w:val="28"/>
          <w:lang w:val="uk-UA"/>
        </w:rPr>
        <w:t xml:space="preserve"> у окремих випадках</w:t>
      </w:r>
      <w:r w:rsidRPr="007874E9">
        <w:rPr>
          <w:sz w:val="28"/>
          <w:szCs w:val="28"/>
          <w:lang w:val="uk-UA"/>
        </w:rPr>
        <w:t>,</w:t>
      </w:r>
      <w:r w:rsidR="003D6E2F" w:rsidRPr="007874E9">
        <w:rPr>
          <w:sz w:val="28"/>
          <w:szCs w:val="28"/>
          <w:lang w:val="uk-UA"/>
        </w:rPr>
        <w:t xml:space="preserve"> залишала їх за межею бідності.</w:t>
      </w:r>
    </w:p>
    <w:p w:rsidR="007521C6" w:rsidRPr="007874E9" w:rsidRDefault="004111C8" w:rsidP="007521C6">
      <w:pPr>
        <w:pStyle w:val="a6"/>
        <w:shd w:val="clear" w:color="auto" w:fill="FFFFFF"/>
        <w:spacing w:before="0" w:beforeAutospacing="0" w:after="0" w:afterAutospacing="0"/>
        <w:ind w:firstLine="709"/>
        <w:jc w:val="both"/>
        <w:rPr>
          <w:sz w:val="28"/>
          <w:szCs w:val="28"/>
          <w:lang w:val="uk-UA"/>
        </w:rPr>
      </w:pPr>
      <w:r w:rsidRPr="007874E9">
        <w:rPr>
          <w:sz w:val="28"/>
          <w:szCs w:val="28"/>
          <w:lang w:val="uk-UA"/>
        </w:rPr>
        <w:t>В</w:t>
      </w:r>
      <w:r w:rsidR="00A808A9" w:rsidRPr="007874E9">
        <w:rPr>
          <w:sz w:val="28"/>
          <w:szCs w:val="28"/>
          <w:lang w:val="uk-UA"/>
        </w:rPr>
        <w:t xml:space="preserve">продовж </w:t>
      </w:r>
      <w:r w:rsidRPr="007874E9">
        <w:rPr>
          <w:sz w:val="28"/>
          <w:szCs w:val="28"/>
          <w:lang w:val="uk-UA"/>
        </w:rPr>
        <w:t xml:space="preserve">2008-2015 </w:t>
      </w:r>
      <w:r w:rsidR="00A808A9" w:rsidRPr="007874E9">
        <w:rPr>
          <w:sz w:val="28"/>
          <w:szCs w:val="28"/>
          <w:lang w:val="uk-UA"/>
        </w:rPr>
        <w:t>років жодного разу не переглядався розмір посадового окладу держ</w:t>
      </w:r>
      <w:r w:rsidR="00265D4B" w:rsidRPr="007874E9">
        <w:rPr>
          <w:sz w:val="28"/>
          <w:szCs w:val="28"/>
          <w:lang w:val="uk-UA"/>
        </w:rPr>
        <w:t xml:space="preserve">авного </w:t>
      </w:r>
      <w:r w:rsidR="00A808A9" w:rsidRPr="007874E9">
        <w:rPr>
          <w:sz w:val="28"/>
          <w:szCs w:val="28"/>
          <w:lang w:val="uk-UA"/>
        </w:rPr>
        <w:t xml:space="preserve">службовця, премії та надбавки до посадового окладу </w:t>
      </w:r>
      <w:r w:rsidR="007874E9">
        <w:rPr>
          <w:sz w:val="28"/>
          <w:szCs w:val="28"/>
          <w:lang w:val="uk-UA"/>
        </w:rPr>
        <w:t xml:space="preserve">виплачувались </w:t>
      </w:r>
      <w:r w:rsidR="00A808A9" w:rsidRPr="007874E9">
        <w:rPr>
          <w:sz w:val="28"/>
          <w:szCs w:val="28"/>
          <w:lang w:val="uk-UA"/>
        </w:rPr>
        <w:t>в повному обсязі</w:t>
      </w:r>
      <w:r w:rsidR="007874E9">
        <w:rPr>
          <w:sz w:val="28"/>
          <w:szCs w:val="28"/>
          <w:lang w:val="uk-UA"/>
        </w:rPr>
        <w:t xml:space="preserve"> лише окремим працівникам</w:t>
      </w:r>
      <w:r w:rsidR="00A808A9" w:rsidRPr="007874E9">
        <w:rPr>
          <w:sz w:val="28"/>
          <w:szCs w:val="28"/>
          <w:lang w:val="uk-UA"/>
        </w:rPr>
        <w:t>. Фактично, впродовж восьми років заробітна плата працівників державного управління була заморожена</w:t>
      </w:r>
      <w:r w:rsidR="004E4CC0" w:rsidRPr="007874E9">
        <w:rPr>
          <w:sz w:val="28"/>
          <w:szCs w:val="28"/>
          <w:lang w:val="uk-UA"/>
        </w:rPr>
        <w:t>.</w:t>
      </w:r>
    </w:p>
    <w:p w:rsidR="00023946" w:rsidRDefault="00023946" w:rsidP="00023946">
      <w:pPr>
        <w:ind w:firstLine="709"/>
        <w:jc w:val="both"/>
        <w:rPr>
          <w:rFonts w:eastAsia="Calibri"/>
          <w:sz w:val="28"/>
          <w:szCs w:val="28"/>
          <w:lang w:val="uk-UA"/>
        </w:rPr>
      </w:pPr>
      <w:r w:rsidRPr="00023946">
        <w:rPr>
          <w:rFonts w:eastAsia="Calibri"/>
          <w:sz w:val="28"/>
          <w:szCs w:val="28"/>
          <w:lang w:val="uk-UA"/>
        </w:rPr>
        <w:t xml:space="preserve">Одним з основних напрямків роботи Профспілки завжди було і є вирішення питань, пов’язаних із забезпеченням гідного рівня оплати праці членів </w:t>
      </w:r>
      <w:r w:rsidR="009B6EF0">
        <w:rPr>
          <w:rFonts w:eastAsia="Calibri"/>
          <w:sz w:val="28"/>
          <w:szCs w:val="28"/>
          <w:lang w:val="uk-UA"/>
        </w:rPr>
        <w:t>П</w:t>
      </w:r>
      <w:r w:rsidRPr="00023946">
        <w:rPr>
          <w:rFonts w:eastAsia="Calibri"/>
          <w:sz w:val="28"/>
          <w:szCs w:val="28"/>
          <w:lang w:val="uk-UA"/>
        </w:rPr>
        <w:t xml:space="preserve">рофспілки. </w:t>
      </w:r>
    </w:p>
    <w:p w:rsidR="009B6EF0" w:rsidRPr="00023946" w:rsidRDefault="009B6EF0" w:rsidP="009B6EF0">
      <w:pPr>
        <w:jc w:val="both"/>
        <w:rPr>
          <w:rFonts w:eastAsia="Calibri"/>
          <w:sz w:val="28"/>
          <w:szCs w:val="28"/>
          <w:lang w:val="uk-UA"/>
        </w:rPr>
      </w:pPr>
      <w:r>
        <w:rPr>
          <w:rFonts w:eastAsia="Calibri"/>
          <w:sz w:val="28"/>
          <w:szCs w:val="28"/>
          <w:lang w:val="uk-UA"/>
        </w:rPr>
        <w:t xml:space="preserve">          </w:t>
      </w:r>
      <w:r w:rsidRPr="00023946">
        <w:rPr>
          <w:rFonts w:eastAsia="Calibri"/>
          <w:sz w:val="28"/>
          <w:szCs w:val="28"/>
          <w:lang w:val="uk-UA"/>
        </w:rPr>
        <w:t>З метою уникнення порушення трудових прав працівників державних органів</w:t>
      </w:r>
      <w:r>
        <w:rPr>
          <w:rFonts w:eastAsia="Calibri"/>
          <w:sz w:val="28"/>
          <w:szCs w:val="28"/>
          <w:lang w:val="uk-UA"/>
        </w:rPr>
        <w:t>,</w:t>
      </w:r>
      <w:r w:rsidRPr="00023946">
        <w:rPr>
          <w:rFonts w:eastAsia="Calibri"/>
          <w:sz w:val="28"/>
          <w:szCs w:val="28"/>
          <w:lang w:val="uk-UA"/>
        </w:rPr>
        <w:t xml:space="preserve"> Профспілк</w:t>
      </w:r>
      <w:r>
        <w:rPr>
          <w:rFonts w:eastAsia="Calibri"/>
          <w:sz w:val="28"/>
          <w:szCs w:val="28"/>
          <w:lang w:val="uk-UA"/>
        </w:rPr>
        <w:t>а</w:t>
      </w:r>
      <w:r w:rsidRPr="00023946">
        <w:rPr>
          <w:rFonts w:eastAsia="Calibri"/>
          <w:sz w:val="28"/>
          <w:szCs w:val="28"/>
          <w:lang w:val="uk-UA"/>
        </w:rPr>
        <w:t xml:space="preserve"> спільно з </w:t>
      </w:r>
      <w:proofErr w:type="spellStart"/>
      <w:r w:rsidRPr="00023946">
        <w:rPr>
          <w:rFonts w:eastAsia="Calibri"/>
          <w:sz w:val="28"/>
          <w:szCs w:val="28"/>
          <w:lang w:val="uk-UA"/>
        </w:rPr>
        <w:t>Нацдержслужбою</w:t>
      </w:r>
      <w:proofErr w:type="spellEnd"/>
      <w:r w:rsidRPr="00023946">
        <w:rPr>
          <w:rFonts w:eastAsia="Calibri"/>
          <w:sz w:val="28"/>
          <w:szCs w:val="28"/>
          <w:lang w:val="uk-UA"/>
        </w:rPr>
        <w:t xml:space="preserve">, </w:t>
      </w:r>
      <w:proofErr w:type="spellStart"/>
      <w:r w:rsidRPr="00023946">
        <w:rPr>
          <w:rFonts w:eastAsia="Calibri"/>
          <w:sz w:val="28"/>
          <w:szCs w:val="28"/>
          <w:lang w:val="uk-UA"/>
        </w:rPr>
        <w:t>Мінсоцпо</w:t>
      </w:r>
      <w:r>
        <w:rPr>
          <w:rFonts w:eastAsia="Calibri"/>
          <w:sz w:val="28"/>
          <w:szCs w:val="28"/>
          <w:lang w:val="uk-UA"/>
        </w:rPr>
        <w:t>літики</w:t>
      </w:r>
      <w:proofErr w:type="spellEnd"/>
      <w:r>
        <w:rPr>
          <w:rFonts w:eastAsia="Calibri"/>
          <w:sz w:val="28"/>
          <w:szCs w:val="28"/>
          <w:lang w:val="uk-UA"/>
        </w:rPr>
        <w:t xml:space="preserve">, Мінюсту системно  працювала </w:t>
      </w:r>
      <w:r w:rsidRPr="00023946">
        <w:rPr>
          <w:rFonts w:eastAsia="Calibri"/>
          <w:sz w:val="28"/>
          <w:szCs w:val="28"/>
          <w:lang w:val="uk-UA"/>
        </w:rPr>
        <w:t>над узгодженням позицій для впровадження Закону з 1 травня 2016 року.</w:t>
      </w:r>
    </w:p>
    <w:p w:rsidR="00023946" w:rsidRPr="00023946" w:rsidRDefault="00023946" w:rsidP="00023946">
      <w:pPr>
        <w:ind w:firstLine="709"/>
        <w:jc w:val="both"/>
        <w:rPr>
          <w:rFonts w:eastAsia="Calibri"/>
          <w:sz w:val="28"/>
          <w:szCs w:val="28"/>
          <w:lang w:val="uk-UA"/>
        </w:rPr>
      </w:pPr>
      <w:r w:rsidRPr="00023946">
        <w:rPr>
          <w:rFonts w:eastAsia="Calibri"/>
          <w:sz w:val="28"/>
          <w:szCs w:val="28"/>
          <w:lang w:val="uk-UA"/>
        </w:rPr>
        <w:t xml:space="preserve">Завдяки наполегливій роботі організацій Профспілки у Законі </w:t>
      </w:r>
      <w:r w:rsidR="007874E9">
        <w:rPr>
          <w:rFonts w:eastAsia="Calibri"/>
          <w:sz w:val="28"/>
          <w:szCs w:val="28"/>
          <w:lang w:val="uk-UA"/>
        </w:rPr>
        <w:t xml:space="preserve">було </w:t>
      </w:r>
      <w:r w:rsidRPr="00023946">
        <w:rPr>
          <w:rFonts w:eastAsia="Calibri"/>
          <w:sz w:val="28"/>
          <w:szCs w:val="28"/>
          <w:lang w:val="uk-UA"/>
        </w:rPr>
        <w:t xml:space="preserve">враховано низку пропозицій від </w:t>
      </w:r>
      <w:r w:rsidR="00447C04">
        <w:rPr>
          <w:rFonts w:eastAsia="Calibri"/>
          <w:sz w:val="28"/>
          <w:szCs w:val="28"/>
          <w:lang w:val="uk-UA"/>
        </w:rPr>
        <w:t>П</w:t>
      </w:r>
      <w:r w:rsidRPr="00023946">
        <w:rPr>
          <w:rFonts w:eastAsia="Calibri"/>
          <w:sz w:val="28"/>
          <w:szCs w:val="28"/>
          <w:lang w:val="uk-UA"/>
        </w:rPr>
        <w:t>рофспілки, зокрема</w:t>
      </w:r>
      <w:r w:rsidR="007874E9">
        <w:rPr>
          <w:rFonts w:eastAsia="Calibri"/>
          <w:sz w:val="28"/>
          <w:szCs w:val="28"/>
          <w:lang w:val="uk-UA"/>
        </w:rPr>
        <w:t>,</w:t>
      </w:r>
      <w:r w:rsidRPr="00023946">
        <w:rPr>
          <w:rFonts w:eastAsia="Calibri"/>
          <w:sz w:val="28"/>
          <w:szCs w:val="28"/>
          <w:lang w:val="uk-UA"/>
        </w:rPr>
        <w:t xml:space="preserve"> визначено розмір мінімального посадового окладу державного службовця групи 9 (до якої належать посади спеціалістів державних органів і прирівняні до них посади) у межах двох розмірів мінімальної заробітної плати.</w:t>
      </w:r>
    </w:p>
    <w:p w:rsidR="001963B9" w:rsidRPr="00435FD0" w:rsidRDefault="00A013C0" w:rsidP="0019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lang w:val="uk-UA" w:eastAsia="uk-UA"/>
        </w:rPr>
      </w:pPr>
      <w:r w:rsidRPr="00A013C0">
        <w:rPr>
          <w:bCs/>
          <w:sz w:val="28"/>
          <w:szCs w:val="28"/>
          <w:lang w:val="uk-UA" w:eastAsia="uk-UA"/>
        </w:rPr>
        <w:t>Але</w:t>
      </w:r>
      <w:r w:rsidR="007874E9">
        <w:rPr>
          <w:bCs/>
          <w:sz w:val="28"/>
          <w:szCs w:val="28"/>
          <w:lang w:val="uk-UA" w:eastAsia="uk-UA"/>
        </w:rPr>
        <w:t>,</w:t>
      </w:r>
      <w:r w:rsidRPr="00A013C0">
        <w:rPr>
          <w:bCs/>
          <w:sz w:val="28"/>
          <w:szCs w:val="28"/>
          <w:lang w:val="uk-UA" w:eastAsia="uk-UA"/>
        </w:rPr>
        <w:t xml:space="preserve"> вже у 2017 році, Профспілка, як і інші профспілки бюджетної сфери,  зіштовхнулись із новим викликом</w:t>
      </w:r>
      <w:r w:rsidR="00265D4B">
        <w:rPr>
          <w:bCs/>
          <w:sz w:val="28"/>
          <w:szCs w:val="28"/>
          <w:lang w:val="uk-UA" w:eastAsia="uk-UA"/>
        </w:rPr>
        <w:t>.</w:t>
      </w:r>
      <w:r w:rsidR="009B6EF0">
        <w:rPr>
          <w:bCs/>
          <w:sz w:val="28"/>
          <w:szCs w:val="28"/>
          <w:lang w:val="uk-UA" w:eastAsia="uk-UA"/>
        </w:rPr>
        <w:t xml:space="preserve"> </w:t>
      </w:r>
      <w:r w:rsidR="00435FD0" w:rsidRPr="00435FD0">
        <w:rPr>
          <w:bCs/>
          <w:sz w:val="28"/>
          <w:szCs w:val="28"/>
          <w:lang w:val="uk-UA" w:eastAsia="uk-UA"/>
        </w:rPr>
        <w:t xml:space="preserve">Законом України </w:t>
      </w:r>
      <w:r w:rsidR="00435FD0" w:rsidRPr="00435FD0">
        <w:rPr>
          <w:sz w:val="28"/>
          <w:szCs w:val="28"/>
          <w:lang w:val="uk-UA"/>
        </w:rPr>
        <w:t>«</w:t>
      </w:r>
      <w:r w:rsidR="00435FD0" w:rsidRPr="004111C8">
        <w:rPr>
          <w:sz w:val="28"/>
          <w:szCs w:val="28"/>
          <w:lang w:val="uk-UA"/>
        </w:rPr>
        <w:t xml:space="preserve">Про </w:t>
      </w:r>
      <w:r w:rsidR="00435FD0" w:rsidRPr="00435FD0">
        <w:rPr>
          <w:sz w:val="28"/>
          <w:szCs w:val="28"/>
          <w:lang w:val="uk-UA"/>
        </w:rPr>
        <w:t>внесення змін до деяких законодавчих актів України» від 06.12.2016 № 1774-VIII</w:t>
      </w:r>
      <w:r w:rsidR="00CB0C99">
        <w:rPr>
          <w:sz w:val="28"/>
          <w:szCs w:val="28"/>
          <w:lang w:val="uk-UA"/>
        </w:rPr>
        <w:t xml:space="preserve"> (далі</w:t>
      </w:r>
      <w:r w:rsidR="009B6EF0">
        <w:rPr>
          <w:sz w:val="28"/>
          <w:szCs w:val="28"/>
          <w:lang w:val="uk-UA"/>
        </w:rPr>
        <w:t xml:space="preserve">- </w:t>
      </w:r>
      <w:r w:rsidR="00CB0C99">
        <w:rPr>
          <w:sz w:val="28"/>
          <w:szCs w:val="28"/>
          <w:lang w:val="uk-UA"/>
        </w:rPr>
        <w:t>Закон № 1774)</w:t>
      </w:r>
      <w:r w:rsidR="00435FD0" w:rsidRPr="00435FD0">
        <w:rPr>
          <w:sz w:val="28"/>
          <w:szCs w:val="28"/>
          <w:lang w:val="uk-UA"/>
        </w:rPr>
        <w:t xml:space="preserve"> було</w:t>
      </w:r>
      <w:r w:rsidRPr="00435FD0">
        <w:rPr>
          <w:bCs/>
          <w:sz w:val="28"/>
          <w:szCs w:val="28"/>
          <w:lang w:val="uk-UA" w:eastAsia="uk-UA"/>
        </w:rPr>
        <w:t xml:space="preserve"> </w:t>
      </w:r>
      <w:r w:rsidR="009F643E" w:rsidRPr="00435FD0">
        <w:rPr>
          <w:bCs/>
          <w:sz w:val="28"/>
          <w:szCs w:val="28"/>
          <w:lang w:val="uk-UA" w:eastAsia="uk-UA"/>
        </w:rPr>
        <w:t>встанов</w:t>
      </w:r>
      <w:r w:rsidR="00435FD0" w:rsidRPr="00435FD0">
        <w:rPr>
          <w:bCs/>
          <w:sz w:val="28"/>
          <w:szCs w:val="28"/>
          <w:lang w:val="uk-UA" w:eastAsia="uk-UA"/>
        </w:rPr>
        <w:t>лено</w:t>
      </w:r>
      <w:r w:rsidRPr="00435FD0">
        <w:rPr>
          <w:bCs/>
          <w:sz w:val="28"/>
          <w:szCs w:val="28"/>
          <w:lang w:val="uk-UA" w:eastAsia="uk-UA"/>
        </w:rPr>
        <w:t xml:space="preserve"> прив’язку розрахунку розмірів посадових окладів (тарифних ставок) до прожиткового мінімуму, затвердженого для працездатних осіб, замість прив’язки їх розрахунку до </w:t>
      </w:r>
      <w:r w:rsidR="009F643E" w:rsidRPr="00435FD0">
        <w:rPr>
          <w:bCs/>
          <w:sz w:val="28"/>
          <w:szCs w:val="28"/>
          <w:lang w:val="uk-UA" w:eastAsia="uk-UA"/>
        </w:rPr>
        <w:t xml:space="preserve">розміру </w:t>
      </w:r>
      <w:r w:rsidRPr="00435FD0">
        <w:rPr>
          <w:bCs/>
          <w:sz w:val="28"/>
          <w:szCs w:val="28"/>
          <w:lang w:val="uk-UA" w:eastAsia="uk-UA"/>
        </w:rPr>
        <w:t xml:space="preserve">мінімальної заробітної плати, як це було раніше. </w:t>
      </w:r>
    </w:p>
    <w:p w:rsidR="001963B9" w:rsidRDefault="001963B9" w:rsidP="0019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1963B9">
        <w:rPr>
          <w:sz w:val="28"/>
          <w:szCs w:val="28"/>
          <w:lang w:val="uk-UA"/>
        </w:rPr>
        <w:t>Насамперед, зміна розрахункової одиниці для розрахунку посадового окладу відобразилась на розмірах посадових окладів державних службовців, зокрема місцевих державних адміністрацій.</w:t>
      </w:r>
      <w:r w:rsidRPr="001963B9">
        <w:rPr>
          <w:sz w:val="28"/>
          <w:szCs w:val="28"/>
          <w:highlight w:val="yellow"/>
          <w:lang w:val="uk-UA"/>
        </w:rPr>
        <w:t xml:space="preserve"> </w:t>
      </w:r>
    </w:p>
    <w:p w:rsidR="00265D4B" w:rsidRPr="0061308F" w:rsidRDefault="00265D4B" w:rsidP="00265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Pr>
          <w:sz w:val="28"/>
          <w:szCs w:val="28"/>
          <w:lang w:val="uk-UA"/>
        </w:rPr>
        <w:t xml:space="preserve">Слід зазначити, що </w:t>
      </w:r>
      <w:r w:rsidRPr="00265D4B">
        <w:rPr>
          <w:sz w:val="28"/>
          <w:szCs w:val="28"/>
          <w:lang w:val="uk-UA"/>
        </w:rPr>
        <w:t xml:space="preserve">відповідні рішення </w:t>
      </w:r>
      <w:r w:rsidR="0061308F">
        <w:rPr>
          <w:sz w:val="28"/>
          <w:szCs w:val="28"/>
          <w:lang w:val="uk-UA"/>
        </w:rPr>
        <w:t xml:space="preserve">щодо </w:t>
      </w:r>
      <w:r w:rsidRPr="00265D4B">
        <w:rPr>
          <w:sz w:val="28"/>
          <w:szCs w:val="28"/>
          <w:lang w:val="uk-UA"/>
        </w:rPr>
        <w:t>системи оплати праці були прийняті</w:t>
      </w:r>
      <w:r>
        <w:rPr>
          <w:sz w:val="28"/>
          <w:szCs w:val="28"/>
          <w:lang w:val="uk-UA"/>
        </w:rPr>
        <w:t xml:space="preserve"> в </w:t>
      </w:r>
      <w:r w:rsidRPr="0061308F">
        <w:rPr>
          <w:sz w:val="28"/>
          <w:szCs w:val="28"/>
          <w:lang w:val="uk-UA"/>
        </w:rPr>
        <w:t>порушення</w:t>
      </w:r>
      <w:r w:rsidR="0061308F" w:rsidRPr="0061308F">
        <w:rPr>
          <w:sz w:val="28"/>
          <w:szCs w:val="28"/>
          <w:lang w:val="uk-UA"/>
        </w:rPr>
        <w:t xml:space="preserve"> Закону України «Про соціальний діалог» </w:t>
      </w:r>
      <w:r w:rsidR="0061308F">
        <w:rPr>
          <w:sz w:val="28"/>
          <w:szCs w:val="28"/>
          <w:lang w:val="uk-UA"/>
        </w:rPr>
        <w:t xml:space="preserve">від </w:t>
      </w:r>
      <w:r w:rsidR="0061308F" w:rsidRPr="0061308F">
        <w:rPr>
          <w:sz w:val="28"/>
          <w:szCs w:val="28"/>
          <w:lang w:val="uk-UA"/>
        </w:rPr>
        <w:t> 23.12.2010</w:t>
      </w:r>
      <w:r w:rsidR="0061308F" w:rsidRPr="004111C8">
        <w:rPr>
          <w:sz w:val="28"/>
          <w:szCs w:val="28"/>
          <w:lang w:val="uk-UA"/>
        </w:rPr>
        <w:t xml:space="preserve">  № </w:t>
      </w:r>
      <w:r w:rsidR="0061308F" w:rsidRPr="0061308F">
        <w:rPr>
          <w:sz w:val="28"/>
          <w:szCs w:val="28"/>
          <w:lang w:val="uk-UA"/>
        </w:rPr>
        <w:t>2862-VI</w:t>
      </w:r>
      <w:r w:rsidR="004111C8">
        <w:rPr>
          <w:sz w:val="28"/>
          <w:szCs w:val="28"/>
          <w:lang w:val="uk-UA"/>
        </w:rPr>
        <w:t>,</w:t>
      </w:r>
      <w:r w:rsidR="0061308F" w:rsidRPr="0061308F">
        <w:rPr>
          <w:sz w:val="28"/>
          <w:szCs w:val="28"/>
          <w:lang w:val="uk-UA"/>
        </w:rPr>
        <w:t> </w:t>
      </w:r>
      <w:r w:rsidRPr="00265D4B">
        <w:rPr>
          <w:sz w:val="28"/>
          <w:szCs w:val="28"/>
          <w:lang w:val="uk-UA"/>
        </w:rPr>
        <w:t xml:space="preserve"> без погодження з профспілками</w:t>
      </w:r>
      <w:r w:rsidRPr="0061308F">
        <w:rPr>
          <w:sz w:val="28"/>
          <w:szCs w:val="28"/>
          <w:lang w:val="uk-UA"/>
        </w:rPr>
        <w:t>.</w:t>
      </w:r>
    </w:p>
    <w:p w:rsidR="00595DF7" w:rsidRPr="001963B9" w:rsidRDefault="00D62F42" w:rsidP="0019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Pr>
          <w:sz w:val="28"/>
          <w:szCs w:val="28"/>
          <w:lang w:val="uk-UA"/>
        </w:rPr>
        <w:lastRenderedPageBreak/>
        <w:t>Профспілка</w:t>
      </w:r>
      <w:r w:rsidR="00595DF7" w:rsidRPr="001963B9">
        <w:rPr>
          <w:sz w:val="28"/>
          <w:szCs w:val="28"/>
          <w:lang w:val="uk-UA"/>
        </w:rPr>
        <w:t xml:space="preserve"> не зупиняла своєї боротьби </w:t>
      </w:r>
      <w:r w:rsidR="007874E9">
        <w:rPr>
          <w:sz w:val="28"/>
          <w:szCs w:val="28"/>
          <w:lang w:val="uk-UA"/>
        </w:rPr>
        <w:t>по</w:t>
      </w:r>
      <w:r w:rsidR="00595DF7" w:rsidRPr="001963B9">
        <w:rPr>
          <w:sz w:val="28"/>
          <w:szCs w:val="28"/>
          <w:lang w:val="uk-UA"/>
        </w:rPr>
        <w:t xml:space="preserve"> </w:t>
      </w:r>
      <w:r w:rsidR="007874E9">
        <w:rPr>
          <w:sz w:val="28"/>
          <w:szCs w:val="28"/>
          <w:lang w:val="uk-UA"/>
        </w:rPr>
        <w:t>забезпеченню</w:t>
      </w:r>
      <w:r w:rsidR="001963B9">
        <w:rPr>
          <w:sz w:val="28"/>
          <w:szCs w:val="28"/>
          <w:lang w:val="uk-UA"/>
        </w:rPr>
        <w:t xml:space="preserve"> гідного рівня оплати праці державних службовців</w:t>
      </w:r>
      <w:r w:rsidR="00595DF7" w:rsidRPr="001963B9">
        <w:rPr>
          <w:sz w:val="28"/>
          <w:szCs w:val="28"/>
          <w:lang w:val="uk-UA"/>
        </w:rPr>
        <w:t xml:space="preserve">. Це не тільки низка </w:t>
      </w:r>
      <w:r w:rsidR="00C64FDD" w:rsidRPr="001963B9">
        <w:rPr>
          <w:sz w:val="28"/>
          <w:szCs w:val="28"/>
          <w:lang w:val="uk-UA"/>
        </w:rPr>
        <w:t>нарад</w:t>
      </w:r>
      <w:r w:rsidR="00C64FDD">
        <w:rPr>
          <w:sz w:val="28"/>
          <w:szCs w:val="28"/>
          <w:lang w:val="uk-UA"/>
        </w:rPr>
        <w:t xml:space="preserve">, </w:t>
      </w:r>
      <w:r w:rsidR="00595DF7" w:rsidRPr="001963B9">
        <w:rPr>
          <w:sz w:val="28"/>
          <w:szCs w:val="28"/>
          <w:lang w:val="uk-UA"/>
        </w:rPr>
        <w:t>звернень, листувань (лист Прем’єр - міністру України, голові ВРУ, народним депутатам (430 персональних звернень Голови Профспілки)</w:t>
      </w:r>
      <w:r w:rsidR="00C64FDD">
        <w:rPr>
          <w:sz w:val="28"/>
          <w:szCs w:val="28"/>
          <w:lang w:val="uk-UA"/>
        </w:rPr>
        <w:t xml:space="preserve">, це щоденна робота регіональних, </w:t>
      </w:r>
      <w:r w:rsidR="009B6EF0">
        <w:rPr>
          <w:sz w:val="28"/>
          <w:szCs w:val="28"/>
          <w:lang w:val="uk-UA"/>
        </w:rPr>
        <w:t>територіаль</w:t>
      </w:r>
      <w:r w:rsidR="00C64FDD">
        <w:rPr>
          <w:sz w:val="28"/>
          <w:szCs w:val="28"/>
          <w:lang w:val="uk-UA"/>
        </w:rPr>
        <w:t>них, первинних організацій Профспілки в трудових колективах.</w:t>
      </w:r>
      <w:r w:rsidR="007874E9">
        <w:rPr>
          <w:sz w:val="28"/>
          <w:szCs w:val="28"/>
          <w:lang w:val="uk-UA"/>
        </w:rPr>
        <w:t xml:space="preserve"> </w:t>
      </w:r>
      <w:r w:rsidR="004E4CC0">
        <w:rPr>
          <w:sz w:val="28"/>
          <w:szCs w:val="28"/>
          <w:lang w:val="uk-UA"/>
        </w:rPr>
        <w:t>Ц</w:t>
      </w:r>
      <w:r w:rsidR="00C64FDD">
        <w:rPr>
          <w:sz w:val="28"/>
          <w:szCs w:val="28"/>
          <w:lang w:val="uk-UA"/>
        </w:rPr>
        <w:t xml:space="preserve">е </w:t>
      </w:r>
      <w:r w:rsidR="00ED7979">
        <w:rPr>
          <w:sz w:val="28"/>
          <w:szCs w:val="28"/>
          <w:lang w:val="uk-UA"/>
        </w:rPr>
        <w:t>наполеглив</w:t>
      </w:r>
      <w:r w:rsidR="00595DF7" w:rsidRPr="001963B9">
        <w:rPr>
          <w:sz w:val="28"/>
          <w:szCs w:val="28"/>
          <w:lang w:val="uk-UA"/>
        </w:rPr>
        <w:t>а робота із Секретаріатом КМУ, особисті зустрічі</w:t>
      </w:r>
      <w:r w:rsidR="006C36A7">
        <w:rPr>
          <w:sz w:val="28"/>
          <w:szCs w:val="28"/>
          <w:lang w:val="uk-UA"/>
        </w:rPr>
        <w:t xml:space="preserve"> Голови Профспілки</w:t>
      </w:r>
      <w:r w:rsidR="00595DF7" w:rsidRPr="001963B9">
        <w:rPr>
          <w:sz w:val="28"/>
          <w:szCs w:val="28"/>
          <w:lang w:val="uk-UA"/>
        </w:rPr>
        <w:t xml:space="preserve"> із керівництвом Секретаріату, </w:t>
      </w:r>
      <w:r w:rsidR="00C64FDD" w:rsidRPr="001963B9">
        <w:rPr>
          <w:sz w:val="28"/>
          <w:szCs w:val="28"/>
          <w:lang w:val="uk-UA"/>
        </w:rPr>
        <w:t xml:space="preserve">перемовини та </w:t>
      </w:r>
      <w:r w:rsidR="00C64FDD">
        <w:rPr>
          <w:sz w:val="28"/>
          <w:szCs w:val="28"/>
          <w:lang w:val="uk-UA"/>
        </w:rPr>
        <w:t xml:space="preserve">консультації з </w:t>
      </w:r>
      <w:r w:rsidR="00595DF7" w:rsidRPr="001963B9">
        <w:rPr>
          <w:sz w:val="28"/>
          <w:szCs w:val="28"/>
          <w:lang w:val="uk-UA"/>
        </w:rPr>
        <w:t>Мінфін</w:t>
      </w:r>
      <w:r w:rsidR="00C64FDD">
        <w:rPr>
          <w:sz w:val="28"/>
          <w:szCs w:val="28"/>
          <w:lang w:val="uk-UA"/>
        </w:rPr>
        <w:t>ом</w:t>
      </w:r>
      <w:r w:rsidR="00595DF7" w:rsidRPr="001963B9">
        <w:rPr>
          <w:sz w:val="28"/>
          <w:szCs w:val="28"/>
          <w:lang w:val="uk-UA"/>
        </w:rPr>
        <w:t xml:space="preserve">, НАДС, </w:t>
      </w:r>
      <w:proofErr w:type="spellStart"/>
      <w:r w:rsidR="00595DF7" w:rsidRPr="001963B9">
        <w:rPr>
          <w:sz w:val="28"/>
          <w:szCs w:val="28"/>
          <w:lang w:val="uk-UA"/>
        </w:rPr>
        <w:t>Мінсоцполітики</w:t>
      </w:r>
      <w:proofErr w:type="spellEnd"/>
      <w:r w:rsidR="00595DF7" w:rsidRPr="001963B9">
        <w:rPr>
          <w:sz w:val="28"/>
          <w:szCs w:val="28"/>
          <w:lang w:val="uk-UA"/>
        </w:rPr>
        <w:t xml:space="preserve">. </w:t>
      </w:r>
      <w:r w:rsidR="00566181">
        <w:rPr>
          <w:sz w:val="28"/>
          <w:szCs w:val="28"/>
          <w:lang w:val="uk-UA"/>
        </w:rPr>
        <w:t>Голов</w:t>
      </w:r>
      <w:r w:rsidR="00ED7979">
        <w:rPr>
          <w:sz w:val="28"/>
          <w:szCs w:val="28"/>
          <w:lang w:val="uk-UA"/>
        </w:rPr>
        <w:t>а</w:t>
      </w:r>
      <w:r w:rsidR="006C36A7">
        <w:rPr>
          <w:sz w:val="28"/>
          <w:szCs w:val="28"/>
          <w:lang w:val="uk-UA"/>
        </w:rPr>
        <w:t xml:space="preserve"> Профспілки</w:t>
      </w:r>
      <w:r w:rsidR="00ED7979">
        <w:rPr>
          <w:sz w:val="28"/>
          <w:szCs w:val="28"/>
          <w:lang w:val="uk-UA"/>
        </w:rPr>
        <w:t xml:space="preserve"> виступив</w:t>
      </w:r>
      <w:r w:rsidR="00595DF7" w:rsidRPr="001963B9">
        <w:rPr>
          <w:sz w:val="28"/>
          <w:szCs w:val="28"/>
          <w:lang w:val="uk-UA"/>
        </w:rPr>
        <w:t xml:space="preserve"> у Брюсселі на </w:t>
      </w:r>
      <w:r w:rsidR="00ED7979">
        <w:rPr>
          <w:sz w:val="28"/>
          <w:szCs w:val="28"/>
          <w:lang w:val="uk-UA"/>
        </w:rPr>
        <w:t xml:space="preserve">засіданні </w:t>
      </w:r>
      <w:r w:rsidR="00595DF7" w:rsidRPr="001963B9">
        <w:rPr>
          <w:sz w:val="28"/>
          <w:szCs w:val="28"/>
          <w:lang w:val="uk-UA"/>
        </w:rPr>
        <w:t>комітет</w:t>
      </w:r>
      <w:r w:rsidR="00ED7979">
        <w:rPr>
          <w:sz w:val="28"/>
          <w:szCs w:val="28"/>
          <w:lang w:val="uk-UA"/>
        </w:rPr>
        <w:t>у</w:t>
      </w:r>
      <w:r w:rsidR="00595DF7" w:rsidRPr="001963B9">
        <w:rPr>
          <w:sz w:val="28"/>
          <w:szCs w:val="28"/>
          <w:lang w:val="uk-UA"/>
        </w:rPr>
        <w:t xml:space="preserve"> з державного управління та місцевого самоврядування під час розгляду звіту по </w:t>
      </w:r>
      <w:r>
        <w:rPr>
          <w:sz w:val="28"/>
          <w:szCs w:val="28"/>
          <w:lang w:val="uk-UA"/>
        </w:rPr>
        <w:t>о</w:t>
      </w:r>
      <w:r w:rsidR="00595DF7" w:rsidRPr="001963B9">
        <w:rPr>
          <w:sz w:val="28"/>
          <w:szCs w:val="28"/>
          <w:lang w:val="uk-UA"/>
        </w:rPr>
        <w:t>платі праці в країнах Євросоюзу</w:t>
      </w:r>
      <w:r w:rsidR="006C36A7">
        <w:rPr>
          <w:sz w:val="28"/>
          <w:szCs w:val="28"/>
          <w:lang w:val="uk-UA"/>
        </w:rPr>
        <w:t xml:space="preserve"> та</w:t>
      </w:r>
      <w:r w:rsidR="00595DF7" w:rsidRPr="001963B9">
        <w:rPr>
          <w:sz w:val="28"/>
          <w:szCs w:val="28"/>
          <w:lang w:val="uk-UA"/>
        </w:rPr>
        <w:t xml:space="preserve"> зверн</w:t>
      </w:r>
      <w:r w:rsidR="00ED7979">
        <w:rPr>
          <w:sz w:val="28"/>
          <w:szCs w:val="28"/>
          <w:lang w:val="uk-UA"/>
        </w:rPr>
        <w:t>увся</w:t>
      </w:r>
      <w:r w:rsidR="00595DF7" w:rsidRPr="001963B9">
        <w:rPr>
          <w:sz w:val="28"/>
          <w:szCs w:val="28"/>
          <w:lang w:val="uk-UA"/>
        </w:rPr>
        <w:t xml:space="preserve"> до Генерального секретаря ЕПСУ Яна Вільямса з проханням вплинути на ситуацію</w:t>
      </w:r>
      <w:r w:rsidR="00ED7979">
        <w:rPr>
          <w:sz w:val="28"/>
          <w:szCs w:val="28"/>
          <w:lang w:val="uk-UA"/>
        </w:rPr>
        <w:t>, а також направи</w:t>
      </w:r>
      <w:r w:rsidR="00811174">
        <w:rPr>
          <w:sz w:val="28"/>
          <w:szCs w:val="28"/>
          <w:lang w:val="uk-UA"/>
        </w:rPr>
        <w:t>ти</w:t>
      </w:r>
      <w:r w:rsidR="00ED7979">
        <w:rPr>
          <w:sz w:val="28"/>
          <w:szCs w:val="28"/>
          <w:lang w:val="uk-UA"/>
        </w:rPr>
        <w:t xml:space="preserve"> </w:t>
      </w:r>
      <w:r w:rsidR="00595DF7" w:rsidRPr="001963B9">
        <w:rPr>
          <w:sz w:val="28"/>
          <w:szCs w:val="28"/>
          <w:lang w:val="uk-UA"/>
        </w:rPr>
        <w:t xml:space="preserve">лист </w:t>
      </w:r>
      <w:r w:rsidR="00ED7979">
        <w:rPr>
          <w:sz w:val="28"/>
          <w:szCs w:val="28"/>
          <w:lang w:val="uk-UA"/>
        </w:rPr>
        <w:t>до</w:t>
      </w:r>
      <w:r w:rsidR="00595DF7" w:rsidRPr="001963B9">
        <w:rPr>
          <w:sz w:val="28"/>
          <w:szCs w:val="28"/>
          <w:lang w:val="uk-UA"/>
        </w:rPr>
        <w:t xml:space="preserve"> Уряд</w:t>
      </w:r>
      <w:r w:rsidR="00ED7979">
        <w:rPr>
          <w:sz w:val="28"/>
          <w:szCs w:val="28"/>
          <w:lang w:val="uk-UA"/>
        </w:rPr>
        <w:t>у</w:t>
      </w:r>
      <w:r w:rsidR="00595DF7" w:rsidRPr="001963B9">
        <w:rPr>
          <w:sz w:val="28"/>
          <w:szCs w:val="28"/>
          <w:lang w:val="uk-UA"/>
        </w:rPr>
        <w:t xml:space="preserve"> та ВРУ. </w:t>
      </w:r>
      <w:r w:rsidR="00ED7979">
        <w:rPr>
          <w:sz w:val="28"/>
          <w:szCs w:val="28"/>
          <w:lang w:val="uk-UA"/>
        </w:rPr>
        <w:t>С</w:t>
      </w:r>
      <w:r w:rsidRPr="00C64FDD">
        <w:rPr>
          <w:sz w:val="28"/>
          <w:szCs w:val="28"/>
          <w:lang w:val="uk-UA"/>
        </w:rPr>
        <w:t xml:space="preserve">отні </w:t>
      </w:r>
      <w:r w:rsidR="00595DF7" w:rsidRPr="001963B9">
        <w:rPr>
          <w:sz w:val="28"/>
          <w:szCs w:val="28"/>
          <w:lang w:val="uk-UA"/>
        </w:rPr>
        <w:t>звернень</w:t>
      </w:r>
      <w:r w:rsidR="00ED7979">
        <w:rPr>
          <w:sz w:val="28"/>
          <w:szCs w:val="28"/>
          <w:lang w:val="uk-UA"/>
        </w:rPr>
        <w:t xml:space="preserve"> надійшли від</w:t>
      </w:r>
      <w:r w:rsidR="00595DF7" w:rsidRPr="001963B9">
        <w:rPr>
          <w:sz w:val="28"/>
          <w:szCs w:val="28"/>
          <w:lang w:val="uk-UA"/>
        </w:rPr>
        <w:t xml:space="preserve"> регіональних організацій</w:t>
      </w:r>
      <w:r w:rsidR="00ED7979">
        <w:rPr>
          <w:sz w:val="28"/>
          <w:szCs w:val="28"/>
          <w:lang w:val="uk-UA"/>
        </w:rPr>
        <w:t xml:space="preserve"> із зазначених питань</w:t>
      </w:r>
      <w:r w:rsidR="00595DF7" w:rsidRPr="001963B9">
        <w:rPr>
          <w:sz w:val="28"/>
          <w:szCs w:val="28"/>
          <w:lang w:val="uk-UA"/>
        </w:rPr>
        <w:t>.</w:t>
      </w:r>
    </w:p>
    <w:p w:rsidR="001963B9" w:rsidRPr="00A3711D" w:rsidRDefault="001963B9" w:rsidP="0056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1963B9">
        <w:rPr>
          <w:sz w:val="28"/>
          <w:szCs w:val="28"/>
          <w:lang w:val="uk-UA"/>
        </w:rPr>
        <w:t>Профспілк</w:t>
      </w:r>
      <w:r w:rsidR="00305B84">
        <w:rPr>
          <w:sz w:val="28"/>
          <w:szCs w:val="28"/>
          <w:lang w:val="uk-UA"/>
        </w:rPr>
        <w:t>а</w:t>
      </w:r>
      <w:r w:rsidRPr="001963B9">
        <w:rPr>
          <w:sz w:val="28"/>
          <w:szCs w:val="28"/>
          <w:lang w:val="uk-UA"/>
        </w:rPr>
        <w:t xml:space="preserve"> здійснюва</w:t>
      </w:r>
      <w:r w:rsidR="00305B84">
        <w:rPr>
          <w:sz w:val="28"/>
          <w:szCs w:val="28"/>
          <w:lang w:val="uk-UA"/>
        </w:rPr>
        <w:t>ла</w:t>
      </w:r>
      <w:r w:rsidRPr="001963B9">
        <w:rPr>
          <w:sz w:val="28"/>
          <w:szCs w:val="28"/>
          <w:lang w:val="uk-UA"/>
        </w:rPr>
        <w:t xml:space="preserve"> пошук вирішення </w:t>
      </w:r>
      <w:r w:rsidR="00ED7979">
        <w:rPr>
          <w:sz w:val="28"/>
          <w:szCs w:val="28"/>
          <w:lang w:val="uk-UA"/>
        </w:rPr>
        <w:t>піднят</w:t>
      </w:r>
      <w:r w:rsidRPr="001963B9">
        <w:rPr>
          <w:sz w:val="28"/>
          <w:szCs w:val="28"/>
          <w:lang w:val="uk-UA"/>
        </w:rPr>
        <w:t xml:space="preserve">ої проблеми у різний спосіб. </w:t>
      </w:r>
      <w:r w:rsidR="00566181">
        <w:rPr>
          <w:sz w:val="28"/>
          <w:szCs w:val="28"/>
          <w:lang w:val="uk-UA"/>
        </w:rPr>
        <w:t>Зокрема</w:t>
      </w:r>
      <w:r w:rsidRPr="001963B9">
        <w:rPr>
          <w:sz w:val="28"/>
          <w:szCs w:val="28"/>
          <w:lang w:val="uk-UA"/>
        </w:rPr>
        <w:t xml:space="preserve">, </w:t>
      </w:r>
      <w:r w:rsidR="00566181">
        <w:rPr>
          <w:sz w:val="28"/>
          <w:szCs w:val="28"/>
          <w:lang w:val="uk-UA"/>
        </w:rPr>
        <w:t xml:space="preserve">в рамках соціального діалогу </w:t>
      </w:r>
      <w:r w:rsidRPr="001963B9">
        <w:rPr>
          <w:sz w:val="28"/>
          <w:szCs w:val="28"/>
          <w:lang w:val="uk-UA"/>
        </w:rPr>
        <w:t xml:space="preserve">вдалося </w:t>
      </w:r>
      <w:r w:rsidR="00ED7979">
        <w:rPr>
          <w:sz w:val="28"/>
          <w:szCs w:val="28"/>
          <w:lang w:val="uk-UA"/>
        </w:rPr>
        <w:t>у</w:t>
      </w:r>
      <w:r w:rsidRPr="001963B9">
        <w:rPr>
          <w:sz w:val="28"/>
          <w:szCs w:val="28"/>
          <w:lang w:val="uk-UA"/>
        </w:rPr>
        <w:t xml:space="preserve"> 2018 році </w:t>
      </w:r>
      <w:r w:rsidR="00520E5A">
        <w:rPr>
          <w:sz w:val="28"/>
          <w:szCs w:val="28"/>
          <w:lang w:val="uk-UA"/>
        </w:rPr>
        <w:t xml:space="preserve">додатково </w:t>
      </w:r>
      <w:r w:rsidRPr="001963B9">
        <w:rPr>
          <w:sz w:val="28"/>
          <w:szCs w:val="28"/>
          <w:lang w:val="uk-UA"/>
        </w:rPr>
        <w:t xml:space="preserve">отримати </w:t>
      </w:r>
      <w:r w:rsidR="00520E5A">
        <w:rPr>
          <w:sz w:val="28"/>
          <w:szCs w:val="28"/>
          <w:lang w:val="uk-UA"/>
        </w:rPr>
        <w:t>до</w:t>
      </w:r>
      <w:r w:rsidRPr="001963B9">
        <w:rPr>
          <w:sz w:val="28"/>
          <w:szCs w:val="28"/>
          <w:lang w:val="uk-UA"/>
        </w:rPr>
        <w:t xml:space="preserve"> </w:t>
      </w:r>
      <w:r w:rsidR="0021764B">
        <w:rPr>
          <w:sz w:val="28"/>
          <w:szCs w:val="28"/>
          <w:lang w:val="uk-UA"/>
        </w:rPr>
        <w:t>ви</w:t>
      </w:r>
      <w:r w:rsidR="00ED7979">
        <w:rPr>
          <w:sz w:val="28"/>
          <w:szCs w:val="28"/>
          <w:lang w:val="uk-UA"/>
        </w:rPr>
        <w:t>датків</w:t>
      </w:r>
      <w:r w:rsidR="0021764B">
        <w:rPr>
          <w:sz w:val="28"/>
          <w:szCs w:val="28"/>
          <w:lang w:val="uk-UA"/>
        </w:rPr>
        <w:t xml:space="preserve"> на оплату праці працівників державного управління </w:t>
      </w:r>
      <w:r w:rsidRPr="001963B9">
        <w:rPr>
          <w:sz w:val="28"/>
          <w:szCs w:val="28"/>
          <w:lang w:val="uk-UA"/>
        </w:rPr>
        <w:t>11,5 млрд. грн.</w:t>
      </w:r>
      <w:r w:rsidR="00D62F42">
        <w:rPr>
          <w:sz w:val="28"/>
          <w:szCs w:val="28"/>
          <w:lang w:val="uk-UA"/>
        </w:rPr>
        <w:t xml:space="preserve"> </w:t>
      </w:r>
      <w:r w:rsidR="0021764B">
        <w:rPr>
          <w:sz w:val="28"/>
          <w:szCs w:val="28"/>
          <w:lang w:val="uk-UA"/>
        </w:rPr>
        <w:t xml:space="preserve">(Закон України «Про державний бюджет України на 2018 рік»). </w:t>
      </w:r>
      <w:r w:rsidR="00520E5A">
        <w:rPr>
          <w:sz w:val="28"/>
          <w:szCs w:val="28"/>
          <w:lang w:val="uk-UA"/>
        </w:rPr>
        <w:t xml:space="preserve">Цих </w:t>
      </w:r>
      <w:r w:rsidRPr="001963B9">
        <w:rPr>
          <w:sz w:val="28"/>
          <w:szCs w:val="28"/>
          <w:lang w:val="uk-UA"/>
        </w:rPr>
        <w:t>грошей</w:t>
      </w:r>
      <w:r w:rsidR="00A3711D">
        <w:rPr>
          <w:sz w:val="28"/>
          <w:szCs w:val="28"/>
          <w:lang w:val="uk-UA"/>
        </w:rPr>
        <w:t>,</w:t>
      </w:r>
      <w:r w:rsidRPr="001963B9">
        <w:rPr>
          <w:sz w:val="28"/>
          <w:szCs w:val="28"/>
          <w:lang w:val="uk-UA"/>
        </w:rPr>
        <w:t xml:space="preserve"> </w:t>
      </w:r>
      <w:r w:rsidR="00520E5A">
        <w:rPr>
          <w:sz w:val="28"/>
          <w:szCs w:val="28"/>
          <w:lang w:val="uk-UA"/>
        </w:rPr>
        <w:t>за</w:t>
      </w:r>
      <w:r w:rsidRPr="001963B9">
        <w:rPr>
          <w:sz w:val="28"/>
          <w:szCs w:val="28"/>
          <w:lang w:val="uk-UA"/>
        </w:rPr>
        <w:t xml:space="preserve"> попереднім</w:t>
      </w:r>
      <w:r w:rsidR="00520E5A">
        <w:rPr>
          <w:sz w:val="28"/>
          <w:szCs w:val="28"/>
          <w:lang w:val="uk-UA"/>
        </w:rPr>
        <w:t>и</w:t>
      </w:r>
      <w:r w:rsidRPr="001963B9">
        <w:rPr>
          <w:sz w:val="28"/>
          <w:szCs w:val="28"/>
          <w:lang w:val="uk-UA"/>
        </w:rPr>
        <w:t xml:space="preserve"> підрахункам</w:t>
      </w:r>
      <w:r w:rsidR="00520E5A">
        <w:rPr>
          <w:sz w:val="28"/>
          <w:szCs w:val="28"/>
          <w:lang w:val="uk-UA"/>
        </w:rPr>
        <w:t>и</w:t>
      </w:r>
      <w:r w:rsidR="00ED7979">
        <w:rPr>
          <w:sz w:val="28"/>
          <w:szCs w:val="28"/>
          <w:lang w:val="uk-UA"/>
        </w:rPr>
        <w:t>,</w:t>
      </w:r>
      <w:r w:rsidRPr="001963B9">
        <w:rPr>
          <w:sz w:val="28"/>
          <w:szCs w:val="28"/>
          <w:lang w:val="uk-UA"/>
        </w:rPr>
        <w:t xml:space="preserve"> </w:t>
      </w:r>
      <w:r w:rsidR="00520E5A">
        <w:rPr>
          <w:sz w:val="28"/>
          <w:szCs w:val="28"/>
          <w:lang w:val="uk-UA"/>
        </w:rPr>
        <w:t>мало б</w:t>
      </w:r>
      <w:r w:rsidRPr="001963B9">
        <w:rPr>
          <w:sz w:val="28"/>
          <w:szCs w:val="28"/>
          <w:lang w:val="uk-UA"/>
        </w:rPr>
        <w:t xml:space="preserve"> вистачити</w:t>
      </w:r>
      <w:r w:rsidR="00D62F42">
        <w:rPr>
          <w:sz w:val="28"/>
          <w:szCs w:val="28"/>
          <w:lang w:val="uk-UA"/>
        </w:rPr>
        <w:t xml:space="preserve"> </w:t>
      </w:r>
      <w:r w:rsidR="00C64FDD" w:rsidRPr="00A3711D">
        <w:rPr>
          <w:sz w:val="28"/>
          <w:szCs w:val="28"/>
          <w:lang w:val="uk-UA"/>
        </w:rPr>
        <w:t xml:space="preserve">не тільки для забезпечення </w:t>
      </w:r>
      <w:r w:rsidR="00A3711D" w:rsidRPr="001963B9">
        <w:rPr>
          <w:sz w:val="28"/>
          <w:szCs w:val="28"/>
          <w:lang w:val="uk-UA"/>
        </w:rPr>
        <w:t>реалізації норми Закону</w:t>
      </w:r>
      <w:r w:rsidR="00A3711D">
        <w:rPr>
          <w:sz w:val="28"/>
          <w:szCs w:val="28"/>
          <w:lang w:val="uk-UA"/>
        </w:rPr>
        <w:t xml:space="preserve"> щодо оплати праці в повній мірі</w:t>
      </w:r>
      <w:r w:rsidR="00C64FDD" w:rsidRPr="00A3711D">
        <w:rPr>
          <w:sz w:val="28"/>
          <w:szCs w:val="28"/>
          <w:lang w:val="uk-UA"/>
        </w:rPr>
        <w:t>, але й</w:t>
      </w:r>
      <w:r w:rsidR="00A3711D">
        <w:rPr>
          <w:sz w:val="28"/>
          <w:szCs w:val="28"/>
          <w:lang w:val="uk-UA"/>
        </w:rPr>
        <w:t xml:space="preserve"> більш високих заохочень для </w:t>
      </w:r>
      <w:r w:rsidR="00D67B56">
        <w:rPr>
          <w:sz w:val="28"/>
          <w:szCs w:val="28"/>
          <w:lang w:val="uk-UA"/>
        </w:rPr>
        <w:t>державних службовців.</w:t>
      </w:r>
      <w:r w:rsidR="00A3711D">
        <w:rPr>
          <w:sz w:val="28"/>
          <w:szCs w:val="28"/>
          <w:lang w:val="uk-UA"/>
        </w:rPr>
        <w:t xml:space="preserve"> </w:t>
      </w:r>
    </w:p>
    <w:p w:rsidR="003A659E" w:rsidRPr="004111C8" w:rsidRDefault="00520E5A" w:rsidP="00520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E50D03">
        <w:rPr>
          <w:sz w:val="28"/>
          <w:szCs w:val="28"/>
          <w:lang w:val="uk-UA"/>
        </w:rPr>
        <w:t xml:space="preserve">Проте, </w:t>
      </w:r>
      <w:r w:rsidR="009114B6">
        <w:rPr>
          <w:sz w:val="28"/>
          <w:szCs w:val="28"/>
          <w:lang w:val="uk-UA"/>
        </w:rPr>
        <w:t xml:space="preserve">через недосконалість механізмів контролю за розподілом фінансів, </w:t>
      </w:r>
      <w:r w:rsidRPr="00E50D03">
        <w:rPr>
          <w:sz w:val="28"/>
          <w:szCs w:val="28"/>
          <w:lang w:val="uk-UA"/>
        </w:rPr>
        <w:t>вп</w:t>
      </w:r>
      <w:r w:rsidR="00D62F42">
        <w:rPr>
          <w:sz w:val="28"/>
          <w:szCs w:val="28"/>
          <w:lang w:val="uk-UA"/>
        </w:rPr>
        <w:t>р</w:t>
      </w:r>
      <w:r w:rsidRPr="00E50D03">
        <w:rPr>
          <w:sz w:val="28"/>
          <w:szCs w:val="28"/>
          <w:lang w:val="uk-UA"/>
        </w:rPr>
        <w:t xml:space="preserve">одовж 2018 року в органах виконавчої влади виникли значні диспропорції з оплати праці, зокрема в центральних органах виконавчої влади, де </w:t>
      </w:r>
      <w:r w:rsidR="009114B6">
        <w:rPr>
          <w:sz w:val="28"/>
          <w:szCs w:val="28"/>
          <w:lang w:val="uk-UA"/>
        </w:rPr>
        <w:t xml:space="preserve">середня заробітна плата </w:t>
      </w:r>
      <w:r w:rsidRPr="009114B6">
        <w:rPr>
          <w:sz w:val="28"/>
          <w:szCs w:val="28"/>
          <w:lang w:val="uk-UA"/>
        </w:rPr>
        <w:t>різни</w:t>
      </w:r>
      <w:r w:rsidR="009114B6">
        <w:rPr>
          <w:sz w:val="28"/>
          <w:szCs w:val="28"/>
          <w:lang w:val="uk-UA"/>
        </w:rPr>
        <w:t>лася</w:t>
      </w:r>
      <w:r w:rsidRPr="00E50D03">
        <w:rPr>
          <w:sz w:val="28"/>
          <w:szCs w:val="28"/>
          <w:lang w:val="uk-UA"/>
        </w:rPr>
        <w:t xml:space="preserve"> в рази. В окремих установах та організаціях фонд оплати праці розподіля</w:t>
      </w:r>
      <w:r w:rsidR="0021764B">
        <w:rPr>
          <w:sz w:val="28"/>
          <w:szCs w:val="28"/>
          <w:lang w:val="uk-UA"/>
        </w:rPr>
        <w:t>в</w:t>
      </w:r>
      <w:r w:rsidRPr="00E50D03">
        <w:rPr>
          <w:sz w:val="28"/>
          <w:szCs w:val="28"/>
          <w:lang w:val="uk-UA"/>
        </w:rPr>
        <w:t xml:space="preserve">ся </w:t>
      </w:r>
      <w:r w:rsidR="009B6EF0">
        <w:rPr>
          <w:sz w:val="28"/>
          <w:szCs w:val="28"/>
          <w:lang w:val="uk-UA"/>
        </w:rPr>
        <w:t>без застосування справедливого принципу</w:t>
      </w:r>
      <w:r w:rsidRPr="00E50D03">
        <w:rPr>
          <w:sz w:val="28"/>
          <w:szCs w:val="28"/>
          <w:lang w:val="uk-UA"/>
        </w:rPr>
        <w:t xml:space="preserve"> і премії</w:t>
      </w:r>
      <w:r w:rsidR="00ED7979">
        <w:rPr>
          <w:sz w:val="28"/>
          <w:szCs w:val="28"/>
          <w:lang w:val="uk-UA"/>
        </w:rPr>
        <w:t>,</w:t>
      </w:r>
      <w:r w:rsidRPr="00E50D03">
        <w:rPr>
          <w:sz w:val="28"/>
          <w:szCs w:val="28"/>
          <w:lang w:val="uk-UA"/>
        </w:rPr>
        <w:t xml:space="preserve"> інколи</w:t>
      </w:r>
      <w:r w:rsidR="00ED7979">
        <w:rPr>
          <w:sz w:val="28"/>
          <w:szCs w:val="28"/>
          <w:lang w:val="uk-UA"/>
        </w:rPr>
        <w:t>,</w:t>
      </w:r>
      <w:r w:rsidRPr="00E50D03">
        <w:rPr>
          <w:sz w:val="28"/>
          <w:szCs w:val="28"/>
          <w:lang w:val="uk-UA"/>
        </w:rPr>
        <w:t xml:space="preserve"> сяга</w:t>
      </w:r>
      <w:r w:rsidR="00E50D03">
        <w:rPr>
          <w:sz w:val="28"/>
          <w:szCs w:val="28"/>
          <w:lang w:val="uk-UA"/>
        </w:rPr>
        <w:t>ли</w:t>
      </w:r>
      <w:r w:rsidRPr="00E50D03">
        <w:rPr>
          <w:sz w:val="28"/>
          <w:szCs w:val="28"/>
          <w:lang w:val="uk-UA"/>
        </w:rPr>
        <w:t xml:space="preserve"> </w:t>
      </w:r>
      <w:r w:rsidR="00E50D03">
        <w:rPr>
          <w:sz w:val="28"/>
          <w:szCs w:val="28"/>
          <w:lang w:val="uk-UA"/>
        </w:rPr>
        <w:t xml:space="preserve">від 20 до </w:t>
      </w:r>
      <w:r w:rsidRPr="00E50D03">
        <w:rPr>
          <w:sz w:val="28"/>
          <w:szCs w:val="28"/>
          <w:lang w:val="uk-UA"/>
        </w:rPr>
        <w:t xml:space="preserve">400%. </w:t>
      </w:r>
      <w:r w:rsidR="009114B6">
        <w:rPr>
          <w:sz w:val="28"/>
          <w:szCs w:val="28"/>
          <w:lang w:val="uk-UA"/>
        </w:rPr>
        <w:t xml:space="preserve"> </w:t>
      </w:r>
    </w:p>
    <w:p w:rsidR="002E2EB9" w:rsidRPr="004111C8" w:rsidRDefault="00DB5211" w:rsidP="00ED7979">
      <w:pPr>
        <w:pStyle w:val="a5"/>
        <w:ind w:left="0" w:firstLine="709"/>
        <w:jc w:val="both"/>
        <w:rPr>
          <w:sz w:val="28"/>
          <w:szCs w:val="28"/>
          <w:lang w:val="uk-UA"/>
        </w:rPr>
      </w:pPr>
      <w:r>
        <w:rPr>
          <w:sz w:val="28"/>
          <w:szCs w:val="28"/>
          <w:lang w:val="uk-UA"/>
        </w:rPr>
        <w:t xml:space="preserve">В листопаді 2018 року </w:t>
      </w:r>
      <w:r w:rsidR="009B6EF0">
        <w:rPr>
          <w:sz w:val="28"/>
          <w:szCs w:val="28"/>
          <w:lang w:val="uk-UA"/>
        </w:rPr>
        <w:t>г</w:t>
      </w:r>
      <w:r w:rsidR="00305B84">
        <w:rPr>
          <w:sz w:val="28"/>
          <w:szCs w:val="28"/>
          <w:lang w:val="uk-UA"/>
        </w:rPr>
        <w:t>олова</w:t>
      </w:r>
      <w:r w:rsidR="00ED7979">
        <w:rPr>
          <w:sz w:val="28"/>
          <w:szCs w:val="28"/>
          <w:lang w:val="uk-UA"/>
        </w:rPr>
        <w:t xml:space="preserve"> Профспілки звернувся </w:t>
      </w:r>
      <w:r>
        <w:rPr>
          <w:sz w:val="28"/>
          <w:szCs w:val="28"/>
          <w:lang w:val="uk-UA"/>
        </w:rPr>
        <w:t xml:space="preserve">до Міністра Кабінету Міністрів України щодо </w:t>
      </w:r>
      <w:r w:rsidR="007E7DED" w:rsidRPr="009114B6">
        <w:rPr>
          <w:sz w:val="28"/>
          <w:szCs w:val="28"/>
          <w:lang w:val="uk-UA"/>
        </w:rPr>
        <w:t>необхідності</w:t>
      </w:r>
      <w:r w:rsidR="007E7DED">
        <w:rPr>
          <w:sz w:val="28"/>
          <w:szCs w:val="28"/>
          <w:lang w:val="uk-UA"/>
        </w:rPr>
        <w:t xml:space="preserve"> </w:t>
      </w:r>
      <w:r w:rsidRPr="004E5B9B">
        <w:rPr>
          <w:sz w:val="28"/>
          <w:szCs w:val="28"/>
          <w:lang w:val="uk-UA"/>
        </w:rPr>
        <w:t>реформування систем</w:t>
      </w:r>
      <w:r w:rsidR="005169D8">
        <w:rPr>
          <w:sz w:val="28"/>
          <w:szCs w:val="28"/>
          <w:lang w:val="uk-UA"/>
        </w:rPr>
        <w:t xml:space="preserve">и </w:t>
      </w:r>
      <w:r w:rsidRPr="004E5B9B">
        <w:rPr>
          <w:sz w:val="28"/>
          <w:szCs w:val="28"/>
          <w:lang w:val="uk-UA"/>
        </w:rPr>
        <w:t>заробітної плати</w:t>
      </w:r>
      <w:r w:rsidR="00784431">
        <w:rPr>
          <w:sz w:val="28"/>
          <w:szCs w:val="28"/>
          <w:lang w:val="uk-UA"/>
        </w:rPr>
        <w:t xml:space="preserve"> </w:t>
      </w:r>
      <w:r w:rsidR="007E7DED" w:rsidRPr="009114B6">
        <w:rPr>
          <w:sz w:val="28"/>
          <w:szCs w:val="28"/>
          <w:lang w:val="uk-UA"/>
        </w:rPr>
        <w:t>на державній службі</w:t>
      </w:r>
      <w:r w:rsidR="009114B6">
        <w:rPr>
          <w:sz w:val="28"/>
          <w:szCs w:val="28"/>
          <w:lang w:val="uk-UA"/>
        </w:rPr>
        <w:t>,</w:t>
      </w:r>
      <w:r w:rsidR="007E7DED">
        <w:rPr>
          <w:sz w:val="28"/>
          <w:szCs w:val="28"/>
          <w:lang w:val="uk-UA"/>
        </w:rPr>
        <w:t xml:space="preserve"> </w:t>
      </w:r>
      <w:r w:rsidR="00784431">
        <w:rPr>
          <w:sz w:val="28"/>
          <w:szCs w:val="28"/>
          <w:lang w:val="uk-UA"/>
        </w:rPr>
        <w:t xml:space="preserve">яка </w:t>
      </w:r>
      <w:r w:rsidR="009114B6">
        <w:rPr>
          <w:sz w:val="28"/>
          <w:szCs w:val="28"/>
          <w:lang w:val="uk-UA"/>
        </w:rPr>
        <w:t>є</w:t>
      </w:r>
      <w:r w:rsidRPr="004E5B9B">
        <w:rPr>
          <w:sz w:val="28"/>
          <w:szCs w:val="28"/>
          <w:lang w:val="uk-UA"/>
        </w:rPr>
        <w:t xml:space="preserve"> недосконалою та потребує нових підходів. </w:t>
      </w:r>
      <w:r w:rsidR="00ED7979">
        <w:rPr>
          <w:sz w:val="28"/>
          <w:szCs w:val="28"/>
          <w:lang w:val="uk-UA"/>
        </w:rPr>
        <w:t>Б</w:t>
      </w:r>
      <w:r w:rsidR="00784431">
        <w:rPr>
          <w:sz w:val="28"/>
          <w:szCs w:val="28"/>
          <w:lang w:val="uk-UA"/>
        </w:rPr>
        <w:t>уло окреслено позицію Профспілки стосовно</w:t>
      </w:r>
      <w:r>
        <w:rPr>
          <w:sz w:val="28"/>
          <w:szCs w:val="28"/>
          <w:lang w:val="uk-UA"/>
        </w:rPr>
        <w:t xml:space="preserve"> необхідно</w:t>
      </w:r>
      <w:r w:rsidR="00784431">
        <w:rPr>
          <w:sz w:val="28"/>
          <w:szCs w:val="28"/>
          <w:lang w:val="uk-UA"/>
        </w:rPr>
        <w:t>сті</w:t>
      </w:r>
      <w:r>
        <w:rPr>
          <w:sz w:val="28"/>
          <w:szCs w:val="28"/>
          <w:lang w:val="uk-UA"/>
        </w:rPr>
        <w:t xml:space="preserve"> розпочати широку дискусію з цього питання</w:t>
      </w:r>
      <w:r w:rsidR="009114B6">
        <w:rPr>
          <w:sz w:val="28"/>
          <w:szCs w:val="28"/>
          <w:lang w:val="uk-UA"/>
        </w:rPr>
        <w:t>.</w:t>
      </w:r>
      <w:r>
        <w:rPr>
          <w:sz w:val="28"/>
          <w:szCs w:val="28"/>
          <w:lang w:val="uk-UA"/>
        </w:rPr>
        <w:t xml:space="preserve"> </w:t>
      </w:r>
      <w:r w:rsidR="005169D8" w:rsidRPr="005169D8">
        <w:rPr>
          <w:sz w:val="28"/>
          <w:szCs w:val="28"/>
          <w:lang w:val="uk-UA"/>
        </w:rPr>
        <w:t>Наявність диспропорцій</w:t>
      </w:r>
      <w:r w:rsidR="009114B6">
        <w:rPr>
          <w:sz w:val="28"/>
          <w:szCs w:val="28"/>
          <w:lang w:val="uk-UA"/>
        </w:rPr>
        <w:t xml:space="preserve"> оплати праці в органах виконавчої влади </w:t>
      </w:r>
      <w:r w:rsidR="005169D8" w:rsidRPr="009114B6">
        <w:rPr>
          <w:sz w:val="28"/>
          <w:szCs w:val="28"/>
          <w:lang w:val="uk-UA"/>
        </w:rPr>
        <w:t>т</w:t>
      </w:r>
      <w:r w:rsidR="005169D8" w:rsidRPr="005169D8">
        <w:rPr>
          <w:sz w:val="28"/>
          <w:szCs w:val="28"/>
          <w:lang w:val="uk-UA"/>
        </w:rPr>
        <w:t>а відсутність контролю</w:t>
      </w:r>
      <w:r w:rsidR="005169D8">
        <w:rPr>
          <w:sz w:val="28"/>
          <w:szCs w:val="28"/>
          <w:lang w:val="uk-UA"/>
        </w:rPr>
        <w:t xml:space="preserve"> </w:t>
      </w:r>
      <w:r w:rsidR="009114B6">
        <w:rPr>
          <w:sz w:val="28"/>
          <w:szCs w:val="28"/>
          <w:lang w:val="uk-UA"/>
        </w:rPr>
        <w:t>за розподілом фінансів, зокрема видатків на оплату праці</w:t>
      </w:r>
      <w:r w:rsidR="009B6EF0">
        <w:rPr>
          <w:sz w:val="28"/>
          <w:szCs w:val="28"/>
          <w:lang w:val="uk-UA"/>
        </w:rPr>
        <w:t>,</w:t>
      </w:r>
      <w:r w:rsidR="009114B6">
        <w:rPr>
          <w:sz w:val="28"/>
          <w:szCs w:val="28"/>
          <w:lang w:val="uk-UA"/>
        </w:rPr>
        <w:t xml:space="preserve"> с</w:t>
      </w:r>
      <w:r w:rsidR="005169D8">
        <w:rPr>
          <w:sz w:val="28"/>
          <w:szCs w:val="28"/>
          <w:lang w:val="uk-UA"/>
        </w:rPr>
        <w:t>понукало П</w:t>
      </w:r>
      <w:r w:rsidR="00784431">
        <w:rPr>
          <w:sz w:val="28"/>
          <w:szCs w:val="28"/>
          <w:lang w:val="uk-UA"/>
        </w:rPr>
        <w:t>рофспілк</w:t>
      </w:r>
      <w:r w:rsidR="005169D8">
        <w:rPr>
          <w:sz w:val="28"/>
          <w:szCs w:val="28"/>
          <w:lang w:val="uk-UA"/>
        </w:rPr>
        <w:t>у</w:t>
      </w:r>
      <w:r w:rsidR="00305B84">
        <w:rPr>
          <w:sz w:val="28"/>
          <w:szCs w:val="28"/>
          <w:lang w:val="uk-UA"/>
        </w:rPr>
        <w:t xml:space="preserve"> зверну</w:t>
      </w:r>
      <w:r w:rsidR="005169D8">
        <w:rPr>
          <w:sz w:val="28"/>
          <w:szCs w:val="28"/>
          <w:lang w:val="uk-UA"/>
        </w:rPr>
        <w:t>тись</w:t>
      </w:r>
      <w:r w:rsidR="00784431">
        <w:rPr>
          <w:sz w:val="28"/>
          <w:szCs w:val="28"/>
          <w:lang w:val="uk-UA"/>
        </w:rPr>
        <w:t xml:space="preserve"> </w:t>
      </w:r>
      <w:r w:rsidR="00784431" w:rsidRPr="004E5B9B">
        <w:rPr>
          <w:sz w:val="28"/>
          <w:szCs w:val="28"/>
          <w:lang w:val="uk-UA"/>
        </w:rPr>
        <w:t xml:space="preserve">з пропозиціями до Прем’єр-міністра України щодо </w:t>
      </w:r>
      <w:r w:rsidR="00784431">
        <w:rPr>
          <w:sz w:val="28"/>
          <w:szCs w:val="28"/>
          <w:lang w:val="uk-UA"/>
        </w:rPr>
        <w:t xml:space="preserve">здійснення моніторингу рівня оплати праці в органах виконавчої влади та </w:t>
      </w:r>
      <w:r w:rsidR="00784431" w:rsidRPr="004E5B9B">
        <w:rPr>
          <w:sz w:val="28"/>
          <w:szCs w:val="28"/>
          <w:lang w:val="uk-UA"/>
        </w:rPr>
        <w:t xml:space="preserve">перегляду </w:t>
      </w:r>
      <w:r w:rsidR="00784431">
        <w:rPr>
          <w:sz w:val="28"/>
          <w:szCs w:val="28"/>
          <w:lang w:val="uk-UA"/>
        </w:rPr>
        <w:t>і</w:t>
      </w:r>
      <w:r w:rsidR="00784431" w:rsidRPr="004E5B9B">
        <w:rPr>
          <w:sz w:val="28"/>
          <w:szCs w:val="28"/>
          <w:lang w:val="uk-UA"/>
        </w:rPr>
        <w:t xml:space="preserve"> удосконаленн</w:t>
      </w:r>
      <w:r w:rsidR="00784431">
        <w:rPr>
          <w:sz w:val="28"/>
          <w:szCs w:val="28"/>
          <w:lang w:val="uk-UA"/>
        </w:rPr>
        <w:t>я</w:t>
      </w:r>
      <w:r w:rsidR="00784431" w:rsidRPr="004E5B9B">
        <w:rPr>
          <w:sz w:val="28"/>
          <w:szCs w:val="28"/>
          <w:lang w:val="uk-UA"/>
        </w:rPr>
        <w:t xml:space="preserve"> Схеми посадових окладів державних службовців, залучивши до </w:t>
      </w:r>
      <w:r w:rsidR="00784431">
        <w:rPr>
          <w:sz w:val="28"/>
          <w:szCs w:val="28"/>
          <w:lang w:val="uk-UA"/>
        </w:rPr>
        <w:t>цих процесів</w:t>
      </w:r>
      <w:r w:rsidR="00784431" w:rsidRPr="004E5B9B">
        <w:rPr>
          <w:sz w:val="28"/>
          <w:szCs w:val="28"/>
          <w:lang w:val="uk-UA"/>
        </w:rPr>
        <w:t xml:space="preserve"> </w:t>
      </w:r>
      <w:r w:rsidR="00784431">
        <w:rPr>
          <w:sz w:val="28"/>
          <w:szCs w:val="28"/>
          <w:lang w:val="uk-UA"/>
        </w:rPr>
        <w:t>соціальних партнерів.</w:t>
      </w:r>
    </w:p>
    <w:p w:rsidR="008B36FD" w:rsidRDefault="00A56CD9" w:rsidP="008B3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Pr>
          <w:sz w:val="28"/>
          <w:szCs w:val="28"/>
          <w:lang w:val="uk-UA"/>
        </w:rPr>
        <w:t>Пропонований п</w:t>
      </w:r>
      <w:r w:rsidR="00AB2E1E">
        <w:rPr>
          <w:sz w:val="28"/>
          <w:szCs w:val="28"/>
          <w:lang w:val="uk-UA"/>
        </w:rPr>
        <w:t xml:space="preserve">роект </w:t>
      </w:r>
      <w:r w:rsidR="007E7DED" w:rsidRPr="009114B6">
        <w:rPr>
          <w:sz w:val="28"/>
          <w:szCs w:val="28"/>
          <w:lang w:val="uk-UA"/>
        </w:rPr>
        <w:t>постанов</w:t>
      </w:r>
      <w:r w:rsidR="00AB2E1E">
        <w:rPr>
          <w:sz w:val="28"/>
          <w:szCs w:val="28"/>
          <w:lang w:val="uk-UA"/>
        </w:rPr>
        <w:t>и</w:t>
      </w:r>
      <w:r w:rsidR="00AB2E1E" w:rsidRPr="00AB2E1E">
        <w:rPr>
          <w:sz w:val="28"/>
          <w:szCs w:val="28"/>
          <w:lang w:val="uk-UA"/>
        </w:rPr>
        <w:t xml:space="preserve"> </w:t>
      </w:r>
      <w:r w:rsidR="00AB2E1E" w:rsidRPr="00CE4F84">
        <w:rPr>
          <w:sz w:val="28"/>
          <w:szCs w:val="28"/>
          <w:lang w:val="uk-UA"/>
        </w:rPr>
        <w:t>Кабінету Міністрів України «Про внесення змін до деяких постанов Кабінету Міністрів України щодо впорядкування структури заробітної плати працівників державних органів, судів, органів та установ системи правосуддя у 2019 році»</w:t>
      </w:r>
      <w:r w:rsidR="008B36FD">
        <w:rPr>
          <w:sz w:val="28"/>
          <w:szCs w:val="28"/>
          <w:lang w:val="uk-UA"/>
        </w:rPr>
        <w:t xml:space="preserve"> (далі – проект постанови)</w:t>
      </w:r>
      <w:r w:rsidR="00712AA6">
        <w:rPr>
          <w:sz w:val="28"/>
          <w:szCs w:val="28"/>
          <w:lang w:val="uk-UA"/>
        </w:rPr>
        <w:t xml:space="preserve"> змусив Профспілку </w:t>
      </w:r>
      <w:r w:rsidR="009B6EF0" w:rsidRPr="009114B6">
        <w:rPr>
          <w:sz w:val="28"/>
          <w:szCs w:val="28"/>
          <w:lang w:val="uk-UA"/>
        </w:rPr>
        <w:t xml:space="preserve">здійснити ряд </w:t>
      </w:r>
      <w:r w:rsidR="009B6EF0">
        <w:rPr>
          <w:sz w:val="28"/>
          <w:szCs w:val="28"/>
          <w:lang w:val="uk-UA"/>
        </w:rPr>
        <w:t xml:space="preserve">рішучих </w:t>
      </w:r>
      <w:r w:rsidR="009B6EF0" w:rsidRPr="009114B6">
        <w:rPr>
          <w:sz w:val="28"/>
          <w:szCs w:val="28"/>
          <w:lang w:val="uk-UA"/>
        </w:rPr>
        <w:t>дій</w:t>
      </w:r>
      <w:r w:rsidR="009B6EF0">
        <w:rPr>
          <w:sz w:val="28"/>
          <w:szCs w:val="28"/>
          <w:lang w:val="uk-UA"/>
        </w:rPr>
        <w:t xml:space="preserve">, </w:t>
      </w:r>
      <w:r w:rsidR="009B6EF0" w:rsidRPr="009114B6">
        <w:rPr>
          <w:sz w:val="28"/>
          <w:szCs w:val="28"/>
          <w:lang w:val="uk-UA"/>
        </w:rPr>
        <w:t>піддати різкій критиці</w:t>
      </w:r>
      <w:r w:rsidR="009B6EF0">
        <w:rPr>
          <w:sz w:val="28"/>
          <w:szCs w:val="28"/>
          <w:lang w:val="uk-UA"/>
        </w:rPr>
        <w:t xml:space="preserve"> намагання уряду </w:t>
      </w:r>
      <w:r w:rsidR="009B6EF0" w:rsidRPr="00CE4F84">
        <w:rPr>
          <w:sz w:val="28"/>
          <w:szCs w:val="28"/>
          <w:lang w:val="uk-UA"/>
        </w:rPr>
        <w:t>впорядкува</w:t>
      </w:r>
      <w:r w:rsidR="009B6EF0">
        <w:rPr>
          <w:sz w:val="28"/>
          <w:szCs w:val="28"/>
          <w:lang w:val="uk-UA"/>
        </w:rPr>
        <w:t>ти</w:t>
      </w:r>
      <w:r w:rsidR="009B6EF0" w:rsidRPr="00CE4F84">
        <w:rPr>
          <w:sz w:val="28"/>
          <w:szCs w:val="28"/>
          <w:lang w:val="uk-UA"/>
        </w:rPr>
        <w:t xml:space="preserve"> структур</w:t>
      </w:r>
      <w:r w:rsidR="009B6EF0">
        <w:rPr>
          <w:sz w:val="28"/>
          <w:szCs w:val="28"/>
          <w:lang w:val="uk-UA"/>
        </w:rPr>
        <w:t>у</w:t>
      </w:r>
      <w:r w:rsidR="009B6EF0" w:rsidRPr="00CE4F84">
        <w:rPr>
          <w:sz w:val="28"/>
          <w:szCs w:val="28"/>
          <w:lang w:val="uk-UA"/>
        </w:rPr>
        <w:t xml:space="preserve"> заробітної плати працівників державних органів</w:t>
      </w:r>
      <w:r w:rsidR="00EC1800">
        <w:rPr>
          <w:sz w:val="28"/>
          <w:szCs w:val="28"/>
          <w:lang w:val="uk-UA"/>
        </w:rPr>
        <w:t xml:space="preserve"> у такий спосіб.</w:t>
      </w:r>
    </w:p>
    <w:p w:rsidR="007E7DED" w:rsidRPr="00CE4F84" w:rsidRDefault="00ED7979" w:rsidP="008B3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Pr>
          <w:sz w:val="28"/>
          <w:szCs w:val="28"/>
          <w:lang w:val="uk-UA"/>
        </w:rPr>
        <w:t xml:space="preserve">Це питання було </w:t>
      </w:r>
      <w:proofErr w:type="spellStart"/>
      <w:r>
        <w:rPr>
          <w:sz w:val="28"/>
          <w:szCs w:val="28"/>
          <w:lang w:val="uk-UA"/>
        </w:rPr>
        <w:t>піднято</w:t>
      </w:r>
      <w:proofErr w:type="spellEnd"/>
      <w:r>
        <w:rPr>
          <w:sz w:val="28"/>
          <w:szCs w:val="28"/>
          <w:lang w:val="uk-UA"/>
        </w:rPr>
        <w:t xml:space="preserve"> </w:t>
      </w:r>
      <w:r w:rsidR="005169D8" w:rsidRPr="00CE4F84">
        <w:rPr>
          <w:sz w:val="28"/>
          <w:szCs w:val="28"/>
          <w:lang w:val="uk-UA"/>
        </w:rPr>
        <w:t xml:space="preserve"> </w:t>
      </w:r>
      <w:r w:rsidR="009B6EF0">
        <w:rPr>
          <w:sz w:val="28"/>
          <w:szCs w:val="28"/>
          <w:lang w:val="uk-UA"/>
        </w:rPr>
        <w:t>г</w:t>
      </w:r>
      <w:r w:rsidR="005169D8" w:rsidRPr="00CE4F84">
        <w:rPr>
          <w:sz w:val="28"/>
          <w:szCs w:val="28"/>
          <w:lang w:val="uk-UA"/>
        </w:rPr>
        <w:t>олов</w:t>
      </w:r>
      <w:r w:rsidR="00646880">
        <w:rPr>
          <w:sz w:val="28"/>
          <w:szCs w:val="28"/>
          <w:lang w:val="uk-UA"/>
        </w:rPr>
        <w:t>ою</w:t>
      </w:r>
      <w:r w:rsidR="005169D8" w:rsidRPr="00CE4F84">
        <w:rPr>
          <w:sz w:val="28"/>
          <w:szCs w:val="28"/>
          <w:lang w:val="uk-UA"/>
        </w:rPr>
        <w:t xml:space="preserve"> Профспілки на засіданні колегії при обговоренні Публічного звіту про підсумки діяльності </w:t>
      </w:r>
      <w:proofErr w:type="spellStart"/>
      <w:r w:rsidR="005169D8" w:rsidRPr="00CE4F84">
        <w:rPr>
          <w:sz w:val="28"/>
          <w:szCs w:val="28"/>
          <w:lang w:val="uk-UA"/>
        </w:rPr>
        <w:t>Нацдержслужби</w:t>
      </w:r>
      <w:proofErr w:type="spellEnd"/>
      <w:r w:rsidR="005169D8" w:rsidRPr="00CE4F84">
        <w:rPr>
          <w:sz w:val="28"/>
          <w:szCs w:val="28"/>
          <w:lang w:val="uk-UA"/>
        </w:rPr>
        <w:t xml:space="preserve"> у 2018 році.</w:t>
      </w:r>
    </w:p>
    <w:p w:rsidR="002619F5" w:rsidRPr="00CE4F84" w:rsidRDefault="00646880" w:rsidP="0026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Pr>
          <w:sz w:val="28"/>
          <w:szCs w:val="28"/>
          <w:lang w:val="uk-UA"/>
        </w:rPr>
        <w:lastRenderedPageBreak/>
        <w:t>В</w:t>
      </w:r>
      <w:r w:rsidR="003A659E" w:rsidRPr="00CE4F84">
        <w:rPr>
          <w:sz w:val="28"/>
          <w:szCs w:val="28"/>
          <w:lang w:val="uk-UA"/>
        </w:rPr>
        <w:t xml:space="preserve"> грудні 2018 року до Профспілки надійшов</w:t>
      </w:r>
      <w:r w:rsidR="008B36FD">
        <w:rPr>
          <w:sz w:val="28"/>
          <w:szCs w:val="28"/>
          <w:lang w:val="uk-UA"/>
        </w:rPr>
        <w:t xml:space="preserve"> на погодження </w:t>
      </w:r>
      <w:r w:rsidR="00712AA6">
        <w:rPr>
          <w:sz w:val="28"/>
          <w:szCs w:val="28"/>
          <w:lang w:val="uk-UA"/>
        </w:rPr>
        <w:t xml:space="preserve">черговий </w:t>
      </w:r>
      <w:r w:rsidR="008B36FD">
        <w:rPr>
          <w:sz w:val="28"/>
          <w:szCs w:val="28"/>
          <w:lang w:val="uk-UA"/>
        </w:rPr>
        <w:t xml:space="preserve">проект постанови. </w:t>
      </w:r>
      <w:r w:rsidR="00FB7289" w:rsidRPr="00CE4F84">
        <w:rPr>
          <w:sz w:val="28"/>
          <w:szCs w:val="28"/>
          <w:lang w:val="uk-UA"/>
        </w:rPr>
        <w:t>Проте в проекті постанови</w:t>
      </w:r>
      <w:r w:rsidR="002619F5" w:rsidRPr="00CE4F84">
        <w:rPr>
          <w:sz w:val="28"/>
          <w:szCs w:val="28"/>
          <w:lang w:val="uk-UA"/>
        </w:rPr>
        <w:t>, як і в постановах Кабінету Міністрів України  від 18.01.2017</w:t>
      </w:r>
      <w:r w:rsidR="00712AA6">
        <w:rPr>
          <w:sz w:val="28"/>
          <w:szCs w:val="28"/>
          <w:lang w:val="uk-UA"/>
        </w:rPr>
        <w:t xml:space="preserve"> </w:t>
      </w:r>
      <w:r w:rsidR="00712AA6" w:rsidRPr="00CE4F84">
        <w:rPr>
          <w:sz w:val="28"/>
          <w:szCs w:val="28"/>
          <w:lang w:val="uk-UA"/>
        </w:rPr>
        <w:t>№ 15</w:t>
      </w:r>
      <w:r w:rsidR="002619F5" w:rsidRPr="00CE4F84">
        <w:rPr>
          <w:sz w:val="28"/>
          <w:szCs w:val="28"/>
          <w:lang w:val="uk-UA"/>
        </w:rPr>
        <w:t>, від 25.01.2018</w:t>
      </w:r>
      <w:r w:rsidR="00712AA6">
        <w:rPr>
          <w:sz w:val="28"/>
          <w:szCs w:val="28"/>
          <w:lang w:val="uk-UA"/>
        </w:rPr>
        <w:t xml:space="preserve"> </w:t>
      </w:r>
      <w:r w:rsidR="00712AA6" w:rsidRPr="00CE4F84">
        <w:rPr>
          <w:sz w:val="28"/>
          <w:szCs w:val="28"/>
          <w:lang w:val="uk-UA"/>
        </w:rPr>
        <w:t>№ 24</w:t>
      </w:r>
      <w:r w:rsidR="00E02DDB" w:rsidRPr="00CE4F84">
        <w:rPr>
          <w:sz w:val="28"/>
          <w:szCs w:val="28"/>
          <w:lang w:val="uk-UA"/>
        </w:rPr>
        <w:t>,</w:t>
      </w:r>
      <w:r w:rsidR="00FB7289" w:rsidRPr="00CE4F84">
        <w:rPr>
          <w:sz w:val="28"/>
          <w:szCs w:val="28"/>
          <w:lang w:val="uk-UA"/>
        </w:rPr>
        <w:t xml:space="preserve"> </w:t>
      </w:r>
      <w:r w:rsidR="002619F5" w:rsidRPr="00CE4F84">
        <w:rPr>
          <w:sz w:val="28"/>
          <w:szCs w:val="28"/>
          <w:lang w:val="uk-UA"/>
        </w:rPr>
        <w:t xml:space="preserve">не прослідковувався єдиний підхід у встановленні посадових окладів по «горизонталі», тобто у розрізі державних органів відповідно юрисдикції та спостерігався різний коефіцієнт приросту розмірів посадових окладів державних службовців за групами оплати праці (по «вертикалі»). </w:t>
      </w:r>
    </w:p>
    <w:p w:rsidR="002619F5" w:rsidRPr="008B36FD" w:rsidRDefault="00646880" w:rsidP="00B45625">
      <w:pPr>
        <w:ind w:firstLine="709"/>
        <w:jc w:val="both"/>
        <w:rPr>
          <w:sz w:val="28"/>
          <w:szCs w:val="28"/>
          <w:lang w:val="uk-UA"/>
        </w:rPr>
      </w:pPr>
      <w:r>
        <w:rPr>
          <w:sz w:val="28"/>
          <w:szCs w:val="28"/>
          <w:lang w:val="uk-UA"/>
        </w:rPr>
        <w:t>Позиція Профспілки полягає в тому, що т</w:t>
      </w:r>
      <w:r w:rsidR="002619F5" w:rsidRPr="00CE4F84">
        <w:rPr>
          <w:sz w:val="28"/>
          <w:szCs w:val="28"/>
          <w:lang w:val="uk-UA"/>
        </w:rPr>
        <w:t>ак</w:t>
      </w:r>
      <w:r w:rsidR="00B45625" w:rsidRPr="00CE4F84">
        <w:rPr>
          <w:sz w:val="28"/>
          <w:szCs w:val="28"/>
          <w:lang w:val="uk-UA"/>
        </w:rPr>
        <w:t>ий</w:t>
      </w:r>
      <w:r w:rsidR="002619F5" w:rsidRPr="00CE4F84">
        <w:rPr>
          <w:sz w:val="28"/>
          <w:szCs w:val="28"/>
          <w:lang w:val="uk-UA"/>
        </w:rPr>
        <w:t xml:space="preserve"> </w:t>
      </w:r>
      <w:r w:rsidR="00B45625" w:rsidRPr="00CE4F84">
        <w:rPr>
          <w:sz w:val="28"/>
          <w:szCs w:val="28"/>
          <w:lang w:val="uk-UA"/>
        </w:rPr>
        <w:t>підхід «впорядкування структури заробітної плати»</w:t>
      </w:r>
      <w:r w:rsidR="002619F5" w:rsidRPr="00CE4F84">
        <w:rPr>
          <w:sz w:val="28"/>
          <w:szCs w:val="28"/>
          <w:lang w:val="uk-UA"/>
        </w:rPr>
        <w:t>, порушує диференціацію в рівнях оплати праці зазначеної категорії працівників та нівелює системний підхід до її врегулювання.</w:t>
      </w:r>
      <w:r w:rsidR="00B45625" w:rsidRPr="00CE4F84">
        <w:rPr>
          <w:sz w:val="28"/>
          <w:szCs w:val="28"/>
          <w:lang w:val="uk-UA"/>
        </w:rPr>
        <w:t xml:space="preserve"> </w:t>
      </w:r>
      <w:r w:rsidR="00B45625" w:rsidRPr="008B36FD">
        <w:rPr>
          <w:sz w:val="28"/>
          <w:szCs w:val="28"/>
          <w:lang w:val="uk-UA"/>
        </w:rPr>
        <w:t>Про це було наголошено розробнику проекту постанови.</w:t>
      </w:r>
    </w:p>
    <w:p w:rsidR="000219C1" w:rsidRDefault="00AD23F3" w:rsidP="000219C1">
      <w:pPr>
        <w:pStyle w:val="ab"/>
        <w:shd w:val="clear" w:color="auto" w:fill="FFFFFF"/>
        <w:spacing w:before="0" w:beforeAutospacing="0" w:after="0" w:afterAutospacing="0"/>
        <w:ind w:firstLine="709"/>
        <w:jc w:val="both"/>
        <w:textAlignment w:val="baseline"/>
        <w:rPr>
          <w:color w:val="000000"/>
          <w:sz w:val="28"/>
          <w:szCs w:val="28"/>
          <w:bdr w:val="none" w:sz="0" w:space="0" w:color="auto" w:frame="1"/>
          <w:lang w:val="uk-UA"/>
        </w:rPr>
      </w:pPr>
      <w:r>
        <w:rPr>
          <w:sz w:val="28"/>
          <w:szCs w:val="28"/>
          <w:lang w:val="uk-UA"/>
        </w:rPr>
        <w:t xml:space="preserve">Як результат, в березні 2019 року, </w:t>
      </w:r>
      <w:r w:rsidR="00712AA6">
        <w:rPr>
          <w:sz w:val="28"/>
          <w:szCs w:val="28"/>
          <w:lang w:val="uk-UA"/>
        </w:rPr>
        <w:t>г</w:t>
      </w:r>
      <w:r>
        <w:rPr>
          <w:sz w:val="28"/>
          <w:szCs w:val="28"/>
          <w:lang w:val="uk-UA"/>
        </w:rPr>
        <w:t xml:space="preserve">оловою Національного агентства України з питань державної служби </w:t>
      </w:r>
      <w:r w:rsidR="00646880">
        <w:rPr>
          <w:sz w:val="28"/>
          <w:szCs w:val="28"/>
          <w:lang w:val="uk-UA"/>
        </w:rPr>
        <w:t xml:space="preserve">було </w:t>
      </w:r>
      <w:r>
        <w:rPr>
          <w:sz w:val="28"/>
          <w:szCs w:val="28"/>
          <w:lang w:val="uk-UA"/>
        </w:rPr>
        <w:t>створен</w:t>
      </w:r>
      <w:r w:rsidR="00646880">
        <w:rPr>
          <w:sz w:val="28"/>
          <w:szCs w:val="28"/>
          <w:lang w:val="uk-UA"/>
        </w:rPr>
        <w:t>о</w:t>
      </w:r>
      <w:r>
        <w:rPr>
          <w:sz w:val="28"/>
          <w:szCs w:val="28"/>
          <w:lang w:val="uk-UA"/>
        </w:rPr>
        <w:t xml:space="preserve"> </w:t>
      </w:r>
      <w:r w:rsidR="007874E9">
        <w:rPr>
          <w:sz w:val="28"/>
          <w:szCs w:val="28"/>
          <w:lang w:val="uk-UA"/>
        </w:rPr>
        <w:t>р</w:t>
      </w:r>
      <w:r>
        <w:rPr>
          <w:sz w:val="28"/>
          <w:szCs w:val="28"/>
          <w:lang w:val="uk-UA"/>
        </w:rPr>
        <w:t>обоч</w:t>
      </w:r>
      <w:r w:rsidR="00646880">
        <w:rPr>
          <w:sz w:val="28"/>
          <w:szCs w:val="28"/>
          <w:lang w:val="uk-UA"/>
        </w:rPr>
        <w:t>у</w:t>
      </w:r>
      <w:r>
        <w:rPr>
          <w:sz w:val="28"/>
          <w:szCs w:val="28"/>
          <w:lang w:val="uk-UA"/>
        </w:rPr>
        <w:t xml:space="preserve"> груп</w:t>
      </w:r>
      <w:r w:rsidR="00646880">
        <w:rPr>
          <w:sz w:val="28"/>
          <w:szCs w:val="28"/>
          <w:lang w:val="uk-UA"/>
        </w:rPr>
        <w:t>у</w:t>
      </w:r>
      <w:r>
        <w:rPr>
          <w:sz w:val="28"/>
          <w:szCs w:val="28"/>
          <w:lang w:val="uk-UA"/>
        </w:rPr>
        <w:t xml:space="preserve"> із </w:t>
      </w:r>
      <w:r w:rsidR="000219C1" w:rsidRPr="000219C1">
        <w:rPr>
          <w:bCs/>
          <w:color w:val="000000"/>
          <w:sz w:val="28"/>
          <w:szCs w:val="28"/>
          <w:bdr w:val="none" w:sz="0" w:space="0" w:color="auto" w:frame="1"/>
          <w:lang w:val="uk-UA"/>
        </w:rPr>
        <w:t>під</w:t>
      </w:r>
      <w:r w:rsidR="000219C1">
        <w:rPr>
          <w:bCs/>
          <w:color w:val="000000"/>
          <w:sz w:val="28"/>
          <w:szCs w:val="28"/>
          <w:bdr w:val="none" w:sz="0" w:space="0" w:color="auto" w:frame="1"/>
          <w:lang w:val="uk-UA"/>
        </w:rPr>
        <w:t>готовки змін до Закону України «</w:t>
      </w:r>
      <w:r w:rsidR="000219C1" w:rsidRPr="000219C1">
        <w:rPr>
          <w:bCs/>
          <w:color w:val="000000"/>
          <w:sz w:val="28"/>
          <w:szCs w:val="28"/>
          <w:bdr w:val="none" w:sz="0" w:space="0" w:color="auto" w:frame="1"/>
          <w:lang w:val="uk-UA"/>
        </w:rPr>
        <w:t>Про державну службу</w:t>
      </w:r>
      <w:r w:rsidR="000219C1">
        <w:rPr>
          <w:bCs/>
          <w:color w:val="000000"/>
          <w:sz w:val="28"/>
          <w:szCs w:val="28"/>
          <w:bdr w:val="none" w:sz="0" w:space="0" w:color="auto" w:frame="1"/>
          <w:lang w:val="uk-UA"/>
        </w:rPr>
        <w:t>»</w:t>
      </w:r>
      <w:r w:rsidR="000219C1" w:rsidRPr="000219C1">
        <w:rPr>
          <w:bCs/>
          <w:color w:val="000000"/>
          <w:sz w:val="28"/>
          <w:szCs w:val="28"/>
          <w:bdr w:val="none" w:sz="0" w:space="0" w:color="auto" w:frame="1"/>
          <w:lang w:val="uk-UA"/>
        </w:rPr>
        <w:t xml:space="preserve"> та проекту Концепції реформування системи оплати праці державних службовців</w:t>
      </w:r>
      <w:r w:rsidR="000219C1" w:rsidRPr="000219C1">
        <w:rPr>
          <w:color w:val="000000"/>
          <w:sz w:val="28"/>
          <w:szCs w:val="28"/>
          <w:bdr w:val="none" w:sz="0" w:space="0" w:color="auto" w:frame="1"/>
          <w:lang w:val="uk-UA"/>
        </w:rPr>
        <w:t>.</w:t>
      </w:r>
    </w:p>
    <w:p w:rsidR="00AD23F3" w:rsidRPr="00E50D03" w:rsidRDefault="00F91FDC" w:rsidP="00520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Pr>
          <w:sz w:val="28"/>
          <w:szCs w:val="28"/>
          <w:lang w:val="uk-UA"/>
        </w:rPr>
        <w:t xml:space="preserve">До складу робочої групи </w:t>
      </w:r>
      <w:r w:rsidR="00361292">
        <w:rPr>
          <w:sz w:val="28"/>
          <w:szCs w:val="28"/>
          <w:lang w:val="uk-UA"/>
        </w:rPr>
        <w:t xml:space="preserve">ввійшли представники заінтересованих міністерств та громадськості, </w:t>
      </w:r>
      <w:r>
        <w:rPr>
          <w:sz w:val="28"/>
          <w:szCs w:val="28"/>
          <w:lang w:val="uk-UA"/>
        </w:rPr>
        <w:t>також було запрошено</w:t>
      </w:r>
      <w:r w:rsidR="00361292">
        <w:rPr>
          <w:sz w:val="28"/>
          <w:szCs w:val="28"/>
          <w:lang w:val="uk-UA"/>
        </w:rPr>
        <w:t xml:space="preserve"> до роботи</w:t>
      </w:r>
      <w:r w:rsidR="00AD23F3">
        <w:rPr>
          <w:sz w:val="28"/>
          <w:szCs w:val="28"/>
          <w:lang w:val="uk-UA"/>
        </w:rPr>
        <w:t xml:space="preserve"> </w:t>
      </w:r>
      <w:r w:rsidR="00712AA6">
        <w:rPr>
          <w:sz w:val="28"/>
          <w:szCs w:val="28"/>
          <w:lang w:val="uk-UA"/>
        </w:rPr>
        <w:t>г</w:t>
      </w:r>
      <w:r w:rsidR="00AD23F3">
        <w:rPr>
          <w:sz w:val="28"/>
          <w:szCs w:val="28"/>
          <w:lang w:val="uk-UA"/>
        </w:rPr>
        <w:t xml:space="preserve">олову Профспілки та працівників виконавчого </w:t>
      </w:r>
      <w:r>
        <w:rPr>
          <w:sz w:val="28"/>
          <w:szCs w:val="28"/>
          <w:lang w:val="uk-UA"/>
        </w:rPr>
        <w:t>апарату.</w:t>
      </w:r>
      <w:r w:rsidR="00AD23F3">
        <w:rPr>
          <w:sz w:val="28"/>
          <w:szCs w:val="28"/>
          <w:lang w:val="uk-UA"/>
        </w:rPr>
        <w:t xml:space="preserve"> </w:t>
      </w:r>
    </w:p>
    <w:p w:rsidR="00D72F1C" w:rsidRPr="00D72F1C" w:rsidRDefault="00F91FDC" w:rsidP="00D72F1C">
      <w:pPr>
        <w:pStyle w:val="ab"/>
        <w:shd w:val="clear" w:color="auto" w:fill="FFFFFF"/>
        <w:spacing w:before="0" w:beforeAutospacing="0" w:after="0" w:afterAutospacing="0"/>
        <w:ind w:firstLine="709"/>
        <w:jc w:val="both"/>
        <w:textAlignment w:val="baseline"/>
        <w:rPr>
          <w:color w:val="000000"/>
          <w:sz w:val="27"/>
          <w:szCs w:val="27"/>
          <w:lang w:val="uk-UA"/>
        </w:rPr>
      </w:pPr>
      <w:r>
        <w:rPr>
          <w:color w:val="000000"/>
          <w:sz w:val="28"/>
          <w:szCs w:val="28"/>
          <w:bdr w:val="none" w:sz="0" w:space="0" w:color="auto" w:frame="1"/>
          <w:lang w:val="uk-UA"/>
        </w:rPr>
        <w:t xml:space="preserve">У ході засідання робочої групи її учасниками, зокрема і </w:t>
      </w:r>
      <w:r w:rsidR="00712AA6">
        <w:rPr>
          <w:color w:val="000000"/>
          <w:sz w:val="28"/>
          <w:szCs w:val="28"/>
          <w:bdr w:val="none" w:sz="0" w:space="0" w:color="auto" w:frame="1"/>
          <w:lang w:val="uk-UA"/>
        </w:rPr>
        <w:t>г</w:t>
      </w:r>
      <w:r>
        <w:rPr>
          <w:color w:val="000000"/>
          <w:sz w:val="28"/>
          <w:szCs w:val="28"/>
          <w:bdr w:val="none" w:sz="0" w:space="0" w:color="auto" w:frame="1"/>
          <w:lang w:val="uk-UA"/>
        </w:rPr>
        <w:t>оловою Профспілки наголошувалося, що н</w:t>
      </w:r>
      <w:r w:rsidR="006C36A7" w:rsidRPr="0058111A">
        <w:rPr>
          <w:color w:val="000000"/>
          <w:sz w:val="28"/>
          <w:szCs w:val="28"/>
          <w:bdr w:val="none" w:sz="0" w:space="0" w:color="auto" w:frame="1"/>
          <w:lang w:val="uk-UA"/>
        </w:rPr>
        <w:t xml:space="preserve">е зважаючи на закладення достатнього правового підґрунтя відповідно до Закону України «Про державну службу» та схваленої Кабінетом Міністрів України Стратегії реформування державного управління України на 2016–2020 роки (далі - Стратегія), </w:t>
      </w:r>
      <w:r w:rsidR="0021764B" w:rsidRPr="007521C6">
        <w:rPr>
          <w:color w:val="333333"/>
          <w:sz w:val="28"/>
          <w:szCs w:val="28"/>
          <w:lang w:val="uk-UA"/>
        </w:rPr>
        <w:t>попри потужну фінансову та методологічну допомогу ЄС</w:t>
      </w:r>
      <w:r w:rsidR="0021764B">
        <w:rPr>
          <w:color w:val="333333"/>
          <w:sz w:val="28"/>
          <w:szCs w:val="28"/>
          <w:lang w:val="uk-UA"/>
        </w:rPr>
        <w:t xml:space="preserve">, </w:t>
      </w:r>
      <w:r w:rsidR="006C36A7" w:rsidRPr="0058111A">
        <w:rPr>
          <w:color w:val="000000"/>
          <w:sz w:val="28"/>
          <w:szCs w:val="28"/>
          <w:bdr w:val="none" w:sz="0" w:space="0" w:color="auto" w:frame="1"/>
          <w:lang w:val="uk-UA"/>
        </w:rPr>
        <w:t>пріоритетні цілі реформування державної служби та системи оплати праці державних службовців на сьогодні не досягнені.</w:t>
      </w:r>
    </w:p>
    <w:p w:rsidR="00435FD0" w:rsidRDefault="0058111A" w:rsidP="00435FD0">
      <w:pPr>
        <w:pStyle w:val="ab"/>
        <w:shd w:val="clear" w:color="auto" w:fill="FFFFFF"/>
        <w:spacing w:before="0" w:beforeAutospacing="0" w:after="0" w:afterAutospacing="0"/>
        <w:ind w:firstLine="709"/>
        <w:jc w:val="both"/>
        <w:textAlignment w:val="baseline"/>
        <w:rPr>
          <w:color w:val="000000"/>
          <w:sz w:val="28"/>
          <w:szCs w:val="28"/>
          <w:bdr w:val="none" w:sz="0" w:space="0" w:color="auto" w:frame="1"/>
          <w:lang w:val="uk-UA"/>
        </w:rPr>
      </w:pPr>
      <w:r w:rsidRPr="0058111A">
        <w:rPr>
          <w:color w:val="000000"/>
          <w:sz w:val="28"/>
          <w:szCs w:val="28"/>
          <w:bdr w:val="none" w:sz="0" w:space="0" w:color="auto" w:frame="1"/>
          <w:lang w:val="uk-UA"/>
        </w:rPr>
        <w:t xml:space="preserve">Так, за висновками, зробленими у Доповіді SIGMA (Звіт про базові вимірювання), справедливість і конкурентоспроможність системи оплати праці державних службовців в Україні були оцінені </w:t>
      </w:r>
      <w:r w:rsidR="00646880">
        <w:rPr>
          <w:color w:val="000000"/>
          <w:sz w:val="28"/>
          <w:szCs w:val="28"/>
          <w:bdr w:val="none" w:sz="0" w:space="0" w:color="auto" w:frame="1"/>
          <w:lang w:val="uk-UA"/>
        </w:rPr>
        <w:t>в</w:t>
      </w:r>
      <w:r w:rsidRPr="0058111A">
        <w:rPr>
          <w:color w:val="000000"/>
          <w:sz w:val="28"/>
          <w:szCs w:val="28"/>
          <w:bdr w:val="none" w:sz="0" w:space="0" w:color="auto" w:frame="1"/>
          <w:lang w:val="uk-UA"/>
        </w:rPr>
        <w:t xml:space="preserve"> «1» бал (за шестибальною шкалою оцінювання від 0 до 5 балів).</w:t>
      </w:r>
    </w:p>
    <w:p w:rsidR="00D72F1C" w:rsidRPr="00435FD0" w:rsidRDefault="005E62F9" w:rsidP="00435FD0">
      <w:pPr>
        <w:pStyle w:val="ab"/>
        <w:shd w:val="clear" w:color="auto" w:fill="FFFFFF"/>
        <w:spacing w:before="0" w:beforeAutospacing="0" w:after="0" w:afterAutospacing="0"/>
        <w:ind w:firstLine="709"/>
        <w:jc w:val="both"/>
        <w:textAlignment w:val="baseline"/>
        <w:rPr>
          <w:color w:val="000000"/>
          <w:sz w:val="28"/>
          <w:szCs w:val="28"/>
          <w:bdr w:val="none" w:sz="0" w:space="0" w:color="auto" w:frame="1"/>
          <w:lang w:val="uk-UA"/>
        </w:rPr>
      </w:pPr>
      <w:r>
        <w:rPr>
          <w:color w:val="000000"/>
          <w:sz w:val="28"/>
          <w:szCs w:val="28"/>
          <w:bdr w:val="none" w:sz="0" w:space="0" w:color="auto" w:frame="1"/>
          <w:lang w:val="uk-UA"/>
        </w:rPr>
        <w:t xml:space="preserve">Крім того, учасниками робочої групи був </w:t>
      </w:r>
      <w:r w:rsidR="00862C29">
        <w:rPr>
          <w:color w:val="000000"/>
          <w:sz w:val="28"/>
          <w:szCs w:val="28"/>
          <w:bdr w:val="none" w:sz="0" w:space="0" w:color="auto" w:frame="1"/>
          <w:lang w:val="uk-UA"/>
        </w:rPr>
        <w:t>розглянутий</w:t>
      </w:r>
      <w:r>
        <w:rPr>
          <w:color w:val="000000"/>
          <w:sz w:val="28"/>
          <w:szCs w:val="28"/>
          <w:bdr w:val="none" w:sz="0" w:space="0" w:color="auto" w:frame="1"/>
          <w:lang w:val="uk-UA"/>
        </w:rPr>
        <w:t xml:space="preserve"> Звіт</w:t>
      </w:r>
      <w:r w:rsidR="00435FD0" w:rsidRPr="00435FD0">
        <w:rPr>
          <w:color w:val="000000"/>
          <w:sz w:val="28"/>
          <w:szCs w:val="28"/>
          <w:bdr w:val="none" w:sz="0" w:space="0" w:color="auto" w:frame="1"/>
          <w:lang w:val="uk-UA"/>
        </w:rPr>
        <w:t xml:space="preserve"> </w:t>
      </w:r>
      <w:r w:rsidR="00F760E5" w:rsidRPr="00435FD0">
        <w:rPr>
          <w:color w:val="000000"/>
          <w:sz w:val="28"/>
          <w:szCs w:val="28"/>
          <w:bdr w:val="none" w:sz="0" w:space="0" w:color="auto" w:frame="1"/>
          <w:lang w:val="uk-UA"/>
        </w:rPr>
        <w:t>Рахункової палати</w:t>
      </w:r>
      <w:r w:rsidR="00784431">
        <w:rPr>
          <w:color w:val="000000"/>
          <w:sz w:val="28"/>
          <w:szCs w:val="28"/>
          <w:bdr w:val="none" w:sz="0" w:space="0" w:color="auto" w:frame="1"/>
          <w:lang w:val="uk-UA"/>
        </w:rPr>
        <w:t xml:space="preserve"> </w:t>
      </w:r>
      <w:r w:rsidR="00177740">
        <w:rPr>
          <w:color w:val="000000"/>
          <w:sz w:val="28"/>
          <w:szCs w:val="28"/>
          <w:bdr w:val="none" w:sz="0" w:space="0" w:color="auto" w:frame="1"/>
          <w:lang w:val="uk-UA"/>
        </w:rPr>
        <w:t>України</w:t>
      </w:r>
      <w:r>
        <w:rPr>
          <w:color w:val="000000"/>
          <w:sz w:val="28"/>
          <w:szCs w:val="28"/>
          <w:bdr w:val="none" w:sz="0" w:space="0" w:color="auto" w:frame="1"/>
          <w:lang w:val="uk-UA"/>
        </w:rPr>
        <w:t xml:space="preserve"> (травень 2019)</w:t>
      </w:r>
      <w:r w:rsidR="00177740">
        <w:rPr>
          <w:color w:val="000000"/>
          <w:sz w:val="28"/>
          <w:szCs w:val="28"/>
          <w:bdr w:val="none" w:sz="0" w:space="0" w:color="auto" w:frame="1"/>
          <w:lang w:val="uk-UA"/>
        </w:rPr>
        <w:t xml:space="preserve"> </w:t>
      </w:r>
      <w:r w:rsidR="00F760E5" w:rsidRPr="00435FD0">
        <w:rPr>
          <w:color w:val="000000"/>
          <w:sz w:val="28"/>
          <w:szCs w:val="28"/>
          <w:bdr w:val="none" w:sz="0" w:space="0" w:color="auto" w:frame="1"/>
          <w:lang w:val="uk-UA"/>
        </w:rPr>
        <w:t>про результати аналізу використання коштів державного бюджету на оплату праці працівників органів державного управління</w:t>
      </w:r>
      <w:r w:rsidR="00862C29">
        <w:rPr>
          <w:color w:val="000000"/>
          <w:sz w:val="28"/>
          <w:szCs w:val="28"/>
          <w:bdr w:val="none" w:sz="0" w:space="0" w:color="auto" w:frame="1"/>
          <w:lang w:val="uk-UA"/>
        </w:rPr>
        <w:t xml:space="preserve">. Як висновок – </w:t>
      </w:r>
      <w:r w:rsidR="00435FD0" w:rsidRPr="00435FD0">
        <w:rPr>
          <w:color w:val="000000"/>
          <w:sz w:val="28"/>
          <w:szCs w:val="28"/>
          <w:bdr w:val="none" w:sz="0" w:space="0" w:color="auto" w:frame="1"/>
          <w:lang w:val="uk-UA"/>
        </w:rPr>
        <w:t>н</w:t>
      </w:r>
      <w:r w:rsidR="00D72F1C" w:rsidRPr="00435FD0">
        <w:rPr>
          <w:color w:val="000000"/>
          <w:sz w:val="28"/>
          <w:szCs w:val="28"/>
          <w:bdr w:val="none" w:sz="0" w:space="0" w:color="auto" w:frame="1"/>
          <w:lang w:val="uk-UA"/>
        </w:rPr>
        <w:t>ормативно-правова база, яка врегульовує питання оплати праці працівників органів державного управління, залишається суперечливою і непрозорою. Закріплення на законодавчому рівні особливих умов оплати праці для працівників окремих установ у системі органів державного управління зводить нанівець закладені Законом України «Про державну службу» єдині засади і принципи державної служби, знижує мотивацію працівників решти органів державного управління, нівелює встановлені Законом України «Про оплату праці» принципи рівної оплати за рівну працю.</w:t>
      </w:r>
    </w:p>
    <w:p w:rsidR="00D72F1C" w:rsidRPr="00435FD0" w:rsidRDefault="00D72F1C" w:rsidP="00D72F1C">
      <w:pPr>
        <w:pStyle w:val="ab"/>
        <w:shd w:val="clear" w:color="auto" w:fill="FFFFFF"/>
        <w:spacing w:before="0" w:beforeAutospacing="0" w:after="0" w:afterAutospacing="0"/>
        <w:ind w:firstLine="709"/>
        <w:jc w:val="both"/>
        <w:textAlignment w:val="baseline"/>
        <w:rPr>
          <w:color w:val="000000"/>
          <w:sz w:val="28"/>
          <w:szCs w:val="28"/>
          <w:lang w:val="uk-UA"/>
        </w:rPr>
      </w:pPr>
      <w:r w:rsidRPr="00435FD0">
        <w:rPr>
          <w:color w:val="000000"/>
          <w:sz w:val="28"/>
          <w:szCs w:val="28"/>
          <w:bdr w:val="none" w:sz="0" w:space="0" w:color="auto" w:frame="1"/>
          <w:lang w:val="uk-UA"/>
        </w:rPr>
        <w:t>В порушення вимог частини третьої статті 51 Закону України «Про державну службу»</w:t>
      </w:r>
      <w:r w:rsidR="00862C29">
        <w:rPr>
          <w:color w:val="000000"/>
          <w:sz w:val="28"/>
          <w:szCs w:val="28"/>
          <w:bdr w:val="none" w:sz="0" w:space="0" w:color="auto" w:frame="1"/>
          <w:lang w:val="uk-UA"/>
        </w:rPr>
        <w:t>,</w:t>
      </w:r>
      <w:r w:rsidRPr="00435FD0">
        <w:rPr>
          <w:color w:val="000000"/>
          <w:sz w:val="28"/>
          <w:szCs w:val="28"/>
          <w:bdr w:val="none" w:sz="0" w:space="0" w:color="auto" w:frame="1"/>
          <w:lang w:val="uk-UA"/>
        </w:rPr>
        <w:t xml:space="preserve"> схема посадових окладів працівників на посадах державної служби затверджується щороку Кабінетом Міністрів України із значним запізненням після прийняття Закону України про Державний бюджет України </w:t>
      </w:r>
      <w:r w:rsidR="00E24EC4" w:rsidRPr="004111C8">
        <w:rPr>
          <w:color w:val="000000"/>
          <w:sz w:val="28"/>
          <w:szCs w:val="28"/>
          <w:bdr w:val="none" w:sz="0" w:space="0" w:color="auto" w:frame="1"/>
          <w:lang w:val="uk-UA"/>
        </w:rPr>
        <w:t xml:space="preserve"> </w:t>
      </w:r>
      <w:r w:rsidRPr="00435FD0">
        <w:rPr>
          <w:color w:val="000000"/>
          <w:sz w:val="28"/>
          <w:szCs w:val="28"/>
          <w:bdr w:val="none" w:sz="0" w:space="0" w:color="auto" w:frame="1"/>
          <w:lang w:val="uk-UA"/>
        </w:rPr>
        <w:lastRenderedPageBreak/>
        <w:t>на відповідний рік. При цьому міжпосадові диспропорції в умовах оплати праці державних службовців з року в рік поглиблюються.</w:t>
      </w:r>
    </w:p>
    <w:p w:rsidR="00D72F1C" w:rsidRDefault="00862C29" w:rsidP="00862C29">
      <w:pPr>
        <w:pStyle w:val="ab"/>
        <w:shd w:val="clear" w:color="auto" w:fill="FFFFFF"/>
        <w:spacing w:before="0" w:beforeAutospacing="0" w:after="0" w:afterAutospacing="0"/>
        <w:jc w:val="both"/>
        <w:textAlignment w:val="baseline"/>
        <w:rPr>
          <w:color w:val="000000"/>
          <w:sz w:val="28"/>
          <w:szCs w:val="28"/>
          <w:bdr w:val="none" w:sz="0" w:space="0" w:color="auto" w:frame="1"/>
          <w:lang w:val="uk-UA"/>
        </w:rPr>
      </w:pPr>
      <w:r>
        <w:rPr>
          <w:color w:val="000000"/>
          <w:sz w:val="28"/>
          <w:szCs w:val="28"/>
          <w:bdr w:val="none" w:sz="0" w:space="0" w:color="auto" w:frame="1"/>
          <w:lang w:val="uk-UA"/>
        </w:rPr>
        <w:t xml:space="preserve">       </w:t>
      </w:r>
      <w:r w:rsidR="00D72F1C" w:rsidRPr="00435FD0">
        <w:rPr>
          <w:color w:val="000000"/>
          <w:sz w:val="28"/>
          <w:szCs w:val="28"/>
          <w:bdr w:val="none" w:sz="0" w:space="0" w:color="auto" w:frame="1"/>
          <w:lang w:val="uk-UA"/>
        </w:rPr>
        <w:t>За висновками Рахункової палати</w:t>
      </w:r>
      <w:r>
        <w:rPr>
          <w:color w:val="000000"/>
          <w:sz w:val="28"/>
          <w:szCs w:val="28"/>
          <w:bdr w:val="none" w:sz="0" w:space="0" w:color="auto" w:frame="1"/>
          <w:lang w:val="uk-UA"/>
        </w:rPr>
        <w:t>,</w:t>
      </w:r>
      <w:r w:rsidR="00D72F1C" w:rsidRPr="00435FD0">
        <w:rPr>
          <w:color w:val="000000"/>
          <w:sz w:val="28"/>
          <w:szCs w:val="28"/>
          <w:bdr w:val="none" w:sz="0" w:space="0" w:color="auto" w:frame="1"/>
          <w:lang w:val="uk-UA"/>
        </w:rPr>
        <w:t xml:space="preserve"> за таких умов</w:t>
      </w:r>
      <w:r>
        <w:rPr>
          <w:color w:val="000000"/>
          <w:sz w:val="28"/>
          <w:szCs w:val="28"/>
          <w:bdr w:val="none" w:sz="0" w:space="0" w:color="auto" w:frame="1"/>
          <w:lang w:val="uk-UA"/>
        </w:rPr>
        <w:t>,</w:t>
      </w:r>
      <w:r w:rsidR="00D72F1C" w:rsidRPr="00435FD0">
        <w:rPr>
          <w:color w:val="000000"/>
          <w:sz w:val="28"/>
          <w:szCs w:val="28"/>
          <w:bdr w:val="none" w:sz="0" w:space="0" w:color="auto" w:frame="1"/>
          <w:lang w:val="uk-UA"/>
        </w:rPr>
        <w:t xml:space="preserve"> пріоритетне завдання Стратегії в частині досягнення співвідношення частки посадово</w:t>
      </w:r>
      <w:r w:rsidR="00E24EC4">
        <w:rPr>
          <w:color w:val="000000"/>
          <w:sz w:val="28"/>
          <w:szCs w:val="28"/>
          <w:bdr w:val="none" w:sz="0" w:space="0" w:color="auto" w:frame="1"/>
          <w:lang w:val="uk-UA"/>
        </w:rPr>
        <w:t>го окладу та премії на рівні 70</w:t>
      </w:r>
      <w:r w:rsidR="00E24EC4" w:rsidRPr="004111C8">
        <w:rPr>
          <w:color w:val="000000"/>
          <w:sz w:val="28"/>
          <w:szCs w:val="28"/>
          <w:bdr w:val="none" w:sz="0" w:space="0" w:color="auto" w:frame="1"/>
        </w:rPr>
        <w:t xml:space="preserve"> </w:t>
      </w:r>
      <w:r w:rsidR="00E24EC4">
        <w:rPr>
          <w:color w:val="000000"/>
          <w:sz w:val="28"/>
          <w:szCs w:val="28"/>
          <w:bdr w:val="none" w:sz="0" w:space="0" w:color="auto" w:frame="1"/>
          <w:lang w:val="uk-UA"/>
        </w:rPr>
        <w:t xml:space="preserve">на </w:t>
      </w:r>
      <w:r w:rsidR="00D72F1C" w:rsidRPr="00435FD0">
        <w:rPr>
          <w:color w:val="000000"/>
          <w:sz w:val="28"/>
          <w:szCs w:val="28"/>
          <w:bdr w:val="none" w:sz="0" w:space="0" w:color="auto" w:frame="1"/>
          <w:lang w:val="uk-UA"/>
        </w:rPr>
        <w:t>30%</w:t>
      </w:r>
      <w:r>
        <w:rPr>
          <w:color w:val="000000"/>
          <w:sz w:val="28"/>
          <w:szCs w:val="28"/>
          <w:bdr w:val="none" w:sz="0" w:space="0" w:color="auto" w:frame="1"/>
          <w:lang w:val="uk-UA"/>
        </w:rPr>
        <w:t>,</w:t>
      </w:r>
      <w:r w:rsidR="00D72F1C" w:rsidRPr="00435FD0">
        <w:rPr>
          <w:color w:val="000000"/>
          <w:sz w:val="28"/>
          <w:szCs w:val="28"/>
          <w:bdr w:val="none" w:sz="0" w:space="0" w:color="auto" w:frame="1"/>
          <w:lang w:val="uk-UA"/>
        </w:rPr>
        <w:t xml:space="preserve"> не може бути забезпечено взагалі. А прийняття на законодавчому рівні базової величини для визначення посадового окладу державного службовця на основі рівня прожиткового мінімуму для працездатних осіб (межа бідності) не узгоджується з нормами Закону України «Про прожитковий мінімум» та не сприяє конкурентоспроможності заробітної плати державних службовців в умовах забезпечення фінансової стабільності державного бюджету.</w:t>
      </w:r>
    </w:p>
    <w:p w:rsidR="00D16632" w:rsidRDefault="00862C29" w:rsidP="00862C29">
      <w:pPr>
        <w:pStyle w:val="ab"/>
        <w:shd w:val="clear" w:color="auto" w:fill="FFFFFF"/>
        <w:spacing w:before="0" w:beforeAutospacing="0" w:after="0" w:afterAutospacing="0"/>
        <w:jc w:val="both"/>
        <w:textAlignment w:val="baseline"/>
        <w:rPr>
          <w:bCs/>
          <w:color w:val="000000"/>
          <w:sz w:val="28"/>
          <w:szCs w:val="28"/>
          <w:bdr w:val="none" w:sz="0" w:space="0" w:color="auto" w:frame="1"/>
          <w:lang w:val="uk-UA"/>
        </w:rPr>
      </w:pPr>
      <w:r>
        <w:rPr>
          <w:color w:val="000000"/>
          <w:sz w:val="28"/>
          <w:szCs w:val="28"/>
          <w:bdr w:val="none" w:sz="0" w:space="0" w:color="auto" w:frame="1"/>
          <w:lang w:val="uk-UA"/>
        </w:rPr>
        <w:t xml:space="preserve">       </w:t>
      </w:r>
      <w:r w:rsidR="007A7F45">
        <w:rPr>
          <w:color w:val="000000"/>
          <w:sz w:val="28"/>
          <w:szCs w:val="28"/>
          <w:bdr w:val="none" w:sz="0" w:space="0" w:color="auto" w:frame="1"/>
          <w:lang w:val="uk-UA"/>
        </w:rPr>
        <w:t>Відповідно до наведеної інформації, у</w:t>
      </w:r>
      <w:r w:rsidR="00361292">
        <w:rPr>
          <w:color w:val="000000"/>
          <w:sz w:val="28"/>
          <w:szCs w:val="28"/>
          <w:bdr w:val="none" w:sz="0" w:space="0" w:color="auto" w:frame="1"/>
          <w:lang w:val="uk-UA"/>
        </w:rPr>
        <w:t xml:space="preserve"> ході засідань робочої групи опрацьовувалися </w:t>
      </w:r>
      <w:r w:rsidR="004C5F61">
        <w:rPr>
          <w:color w:val="000000"/>
          <w:sz w:val="28"/>
          <w:szCs w:val="28"/>
          <w:bdr w:val="none" w:sz="0" w:space="0" w:color="auto" w:frame="1"/>
          <w:lang w:val="uk-UA"/>
        </w:rPr>
        <w:t>питання щодо п</w:t>
      </w:r>
      <w:r w:rsidR="006B0B76" w:rsidRPr="00D16632">
        <w:rPr>
          <w:color w:val="000000"/>
          <w:sz w:val="28"/>
          <w:szCs w:val="28"/>
          <w:bdr w:val="none" w:sz="0" w:space="0" w:color="auto" w:frame="1"/>
          <w:lang w:val="uk-UA"/>
        </w:rPr>
        <w:t>орядк</w:t>
      </w:r>
      <w:r w:rsidR="004C5F61">
        <w:rPr>
          <w:color w:val="000000"/>
          <w:sz w:val="28"/>
          <w:szCs w:val="28"/>
          <w:bdr w:val="none" w:sz="0" w:space="0" w:color="auto" w:frame="1"/>
          <w:lang w:val="uk-UA"/>
        </w:rPr>
        <w:t>у</w:t>
      </w:r>
      <w:r w:rsidR="006B0B76" w:rsidRPr="00D16632">
        <w:rPr>
          <w:color w:val="000000"/>
          <w:sz w:val="28"/>
          <w:szCs w:val="28"/>
          <w:bdr w:val="none" w:sz="0" w:space="0" w:color="auto" w:frame="1"/>
          <w:lang w:val="uk-UA"/>
        </w:rPr>
        <w:t xml:space="preserve"> призначення на посаду державної служби</w:t>
      </w:r>
      <w:r w:rsidR="004C5F61">
        <w:rPr>
          <w:color w:val="000000"/>
          <w:sz w:val="28"/>
          <w:szCs w:val="28"/>
          <w:bdr w:val="none" w:sz="0" w:space="0" w:color="auto" w:frame="1"/>
          <w:lang w:val="uk-UA"/>
        </w:rPr>
        <w:t>, о</w:t>
      </w:r>
      <w:r w:rsidR="006B0B76" w:rsidRPr="00D16632">
        <w:rPr>
          <w:color w:val="000000"/>
          <w:sz w:val="28"/>
          <w:szCs w:val="28"/>
          <w:bdr w:val="none" w:sz="0" w:space="0" w:color="auto" w:frame="1"/>
          <w:lang w:val="uk-UA"/>
        </w:rPr>
        <w:t>плата праці державних службовців</w:t>
      </w:r>
      <w:r w:rsidR="004C5F61">
        <w:rPr>
          <w:color w:val="000000"/>
          <w:sz w:val="28"/>
          <w:szCs w:val="28"/>
          <w:bdr w:val="none" w:sz="0" w:space="0" w:color="auto" w:frame="1"/>
          <w:lang w:val="uk-UA"/>
        </w:rPr>
        <w:t>, г</w:t>
      </w:r>
      <w:r w:rsidR="006B0B76" w:rsidRPr="00D16632">
        <w:rPr>
          <w:color w:val="000000"/>
          <w:sz w:val="28"/>
          <w:szCs w:val="28"/>
          <w:bdr w:val="none" w:sz="0" w:space="0" w:color="auto" w:frame="1"/>
          <w:lang w:val="uk-UA"/>
        </w:rPr>
        <w:t xml:space="preserve">рупи оплати праці та схема </w:t>
      </w:r>
      <w:r w:rsidR="004C5F61">
        <w:rPr>
          <w:color w:val="000000"/>
          <w:sz w:val="28"/>
          <w:szCs w:val="28"/>
          <w:bdr w:val="none" w:sz="0" w:space="0" w:color="auto" w:frame="1"/>
          <w:lang w:val="uk-UA"/>
        </w:rPr>
        <w:t xml:space="preserve">їх </w:t>
      </w:r>
      <w:r w:rsidR="006B0B76" w:rsidRPr="00D16632">
        <w:rPr>
          <w:color w:val="000000"/>
          <w:sz w:val="28"/>
          <w:szCs w:val="28"/>
          <w:bdr w:val="none" w:sz="0" w:space="0" w:color="auto" w:frame="1"/>
          <w:lang w:val="uk-UA"/>
        </w:rPr>
        <w:t>посадових окладів</w:t>
      </w:r>
      <w:r w:rsidR="004C5F61">
        <w:rPr>
          <w:color w:val="000000"/>
          <w:sz w:val="28"/>
          <w:szCs w:val="28"/>
          <w:bdr w:val="none" w:sz="0" w:space="0" w:color="auto" w:frame="1"/>
          <w:lang w:val="uk-UA"/>
        </w:rPr>
        <w:t>, н</w:t>
      </w:r>
      <w:r w:rsidR="006B0B76" w:rsidRPr="00D16632">
        <w:rPr>
          <w:color w:val="000000"/>
          <w:sz w:val="28"/>
          <w:szCs w:val="28"/>
          <w:bdr w:val="none" w:sz="0" w:space="0" w:color="auto" w:frame="1"/>
          <w:lang w:val="uk-UA"/>
        </w:rPr>
        <w:t>адбавки, компенсації та премії</w:t>
      </w:r>
      <w:r w:rsidR="004C5F61">
        <w:rPr>
          <w:color w:val="000000"/>
          <w:sz w:val="28"/>
          <w:szCs w:val="28"/>
          <w:bdr w:val="none" w:sz="0" w:space="0" w:color="auto" w:frame="1"/>
          <w:lang w:val="uk-UA"/>
        </w:rPr>
        <w:t>.</w:t>
      </w:r>
      <w:r w:rsidR="006B0B76" w:rsidRPr="004111C8">
        <w:rPr>
          <w:color w:val="000000"/>
          <w:sz w:val="28"/>
          <w:szCs w:val="28"/>
          <w:bdr w:val="none" w:sz="0" w:space="0" w:color="auto" w:frame="1"/>
          <w:lang w:val="uk-UA"/>
        </w:rPr>
        <w:t xml:space="preserve"> </w:t>
      </w:r>
      <w:r w:rsidR="007A7F45">
        <w:rPr>
          <w:color w:val="000000"/>
          <w:sz w:val="28"/>
          <w:szCs w:val="28"/>
          <w:bdr w:val="none" w:sz="0" w:space="0" w:color="auto" w:frame="1"/>
          <w:lang w:val="uk-UA"/>
        </w:rPr>
        <w:t xml:space="preserve">Також обговорювалися питання та напрацьовувались пропозиції змін до Закону, а саме щодо </w:t>
      </w:r>
      <w:r w:rsidR="006B0B76" w:rsidRPr="007A7F45">
        <w:rPr>
          <w:bCs/>
          <w:color w:val="000000"/>
          <w:sz w:val="28"/>
          <w:szCs w:val="28"/>
          <w:bdr w:val="none" w:sz="0" w:space="0" w:color="auto" w:frame="1"/>
          <w:lang w:val="uk-UA"/>
        </w:rPr>
        <w:t>кількості груп оплати праці та віднесення до них посад; структури заробітної плати;</w:t>
      </w:r>
      <w:r w:rsidR="007A7F45">
        <w:rPr>
          <w:bCs/>
          <w:color w:val="000000"/>
          <w:sz w:val="28"/>
          <w:szCs w:val="28"/>
          <w:bdr w:val="none" w:sz="0" w:space="0" w:color="auto" w:frame="1"/>
          <w:lang w:val="uk-UA"/>
        </w:rPr>
        <w:t xml:space="preserve"> </w:t>
      </w:r>
      <w:r w:rsidR="006B0B76" w:rsidRPr="007A7F45">
        <w:rPr>
          <w:bCs/>
          <w:color w:val="000000"/>
          <w:sz w:val="28"/>
          <w:szCs w:val="28"/>
          <w:bdr w:val="none" w:sz="0" w:space="0" w:color="auto" w:frame="1"/>
          <w:lang w:val="uk-UA"/>
        </w:rPr>
        <w:t>надбавок та стимулюючих виплат;</w:t>
      </w:r>
      <w:r w:rsidR="007A7F45">
        <w:rPr>
          <w:bCs/>
          <w:color w:val="000000"/>
          <w:sz w:val="28"/>
          <w:szCs w:val="28"/>
          <w:bdr w:val="none" w:sz="0" w:space="0" w:color="auto" w:frame="1"/>
          <w:lang w:val="uk-UA"/>
        </w:rPr>
        <w:t xml:space="preserve"> </w:t>
      </w:r>
      <w:r w:rsidR="00D16632" w:rsidRPr="007A7F45">
        <w:rPr>
          <w:bCs/>
          <w:color w:val="000000"/>
          <w:sz w:val="28"/>
          <w:szCs w:val="28"/>
          <w:bdr w:val="none" w:sz="0" w:space="0" w:color="auto" w:frame="1"/>
          <w:lang w:val="uk-UA"/>
        </w:rPr>
        <w:t>порядку виплати премій, зокрема за результатами щорічного оцінювання</w:t>
      </w:r>
      <w:r w:rsidR="007A7F45">
        <w:rPr>
          <w:bCs/>
          <w:color w:val="000000"/>
          <w:sz w:val="28"/>
          <w:szCs w:val="28"/>
          <w:bdr w:val="none" w:sz="0" w:space="0" w:color="auto" w:frame="1"/>
          <w:lang w:val="uk-UA"/>
        </w:rPr>
        <w:t>.</w:t>
      </w:r>
      <w:r w:rsidR="003F137F">
        <w:rPr>
          <w:bCs/>
          <w:color w:val="000000"/>
          <w:sz w:val="28"/>
          <w:szCs w:val="28"/>
          <w:bdr w:val="none" w:sz="0" w:space="0" w:color="auto" w:frame="1"/>
          <w:lang w:val="uk-UA"/>
        </w:rPr>
        <w:t xml:space="preserve"> </w:t>
      </w:r>
      <w:r w:rsidR="003F137F" w:rsidRPr="008B36FD">
        <w:rPr>
          <w:bCs/>
          <w:color w:val="000000"/>
          <w:sz w:val="28"/>
          <w:szCs w:val="28"/>
          <w:bdr w:val="none" w:sz="0" w:space="0" w:color="auto" w:frame="1"/>
          <w:lang w:val="uk-UA"/>
        </w:rPr>
        <w:t>Профспілк</w:t>
      </w:r>
      <w:r w:rsidR="008B36FD" w:rsidRPr="008B36FD">
        <w:rPr>
          <w:bCs/>
          <w:color w:val="000000"/>
          <w:sz w:val="28"/>
          <w:szCs w:val="28"/>
          <w:bdr w:val="none" w:sz="0" w:space="0" w:color="auto" w:frame="1"/>
          <w:lang w:val="uk-UA"/>
        </w:rPr>
        <w:t>о</w:t>
      </w:r>
      <w:r w:rsidR="008B36FD">
        <w:rPr>
          <w:bCs/>
          <w:color w:val="000000"/>
          <w:sz w:val="28"/>
          <w:szCs w:val="28"/>
          <w:bdr w:val="none" w:sz="0" w:space="0" w:color="auto" w:frame="1"/>
          <w:lang w:val="uk-UA"/>
        </w:rPr>
        <w:t>ва сторона</w:t>
      </w:r>
      <w:r w:rsidR="003F137F">
        <w:rPr>
          <w:bCs/>
          <w:color w:val="000000"/>
          <w:sz w:val="28"/>
          <w:szCs w:val="28"/>
          <w:bdr w:val="none" w:sz="0" w:space="0" w:color="auto" w:frame="1"/>
          <w:lang w:val="uk-UA"/>
        </w:rPr>
        <w:t xml:space="preserve"> брал</w:t>
      </w:r>
      <w:r w:rsidR="008B36FD">
        <w:rPr>
          <w:bCs/>
          <w:color w:val="000000"/>
          <w:sz w:val="28"/>
          <w:szCs w:val="28"/>
          <w:bdr w:val="none" w:sz="0" w:space="0" w:color="auto" w:frame="1"/>
          <w:lang w:val="uk-UA"/>
        </w:rPr>
        <w:t>а</w:t>
      </w:r>
      <w:r w:rsidR="003F137F">
        <w:rPr>
          <w:bCs/>
          <w:color w:val="000000"/>
          <w:sz w:val="28"/>
          <w:szCs w:val="28"/>
          <w:bdr w:val="none" w:sz="0" w:space="0" w:color="auto" w:frame="1"/>
          <w:lang w:val="uk-UA"/>
        </w:rPr>
        <w:t xml:space="preserve"> активну участь у процесі обговорення зазначених питань та вносил</w:t>
      </w:r>
      <w:r w:rsidR="008B36FD">
        <w:rPr>
          <w:bCs/>
          <w:color w:val="000000"/>
          <w:sz w:val="28"/>
          <w:szCs w:val="28"/>
          <w:bdr w:val="none" w:sz="0" w:space="0" w:color="auto" w:frame="1"/>
          <w:lang w:val="uk-UA"/>
        </w:rPr>
        <w:t>а</w:t>
      </w:r>
      <w:r w:rsidR="003F137F">
        <w:rPr>
          <w:bCs/>
          <w:color w:val="000000"/>
          <w:sz w:val="28"/>
          <w:szCs w:val="28"/>
          <w:bdr w:val="none" w:sz="0" w:space="0" w:color="auto" w:frame="1"/>
          <w:lang w:val="uk-UA"/>
        </w:rPr>
        <w:t xml:space="preserve"> пропозиції до них.</w:t>
      </w:r>
    </w:p>
    <w:p w:rsidR="004E0DD7" w:rsidRDefault="00862C29" w:rsidP="004E0DD7">
      <w:pPr>
        <w:shd w:val="clear" w:color="auto" w:fill="FFFFFF"/>
        <w:ind w:firstLine="450"/>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C85C3F">
        <w:rPr>
          <w:color w:val="000000"/>
          <w:sz w:val="28"/>
          <w:szCs w:val="28"/>
          <w:bdr w:val="none" w:sz="0" w:space="0" w:color="auto" w:frame="1"/>
          <w:lang w:val="uk-UA"/>
        </w:rPr>
        <w:t>Зокрема,</w:t>
      </w:r>
      <w:r w:rsidR="007A7F45">
        <w:rPr>
          <w:color w:val="000000"/>
          <w:sz w:val="28"/>
          <w:szCs w:val="28"/>
          <w:bdr w:val="none" w:sz="0" w:space="0" w:color="auto" w:frame="1"/>
          <w:lang w:val="uk-UA"/>
        </w:rPr>
        <w:t xml:space="preserve"> наголошува</w:t>
      </w:r>
      <w:r>
        <w:rPr>
          <w:color w:val="000000"/>
          <w:sz w:val="28"/>
          <w:szCs w:val="28"/>
          <w:bdr w:val="none" w:sz="0" w:space="0" w:color="auto" w:frame="1"/>
          <w:lang w:val="uk-UA"/>
        </w:rPr>
        <w:t>лось</w:t>
      </w:r>
      <w:r w:rsidR="007A7F45">
        <w:rPr>
          <w:color w:val="000000"/>
          <w:sz w:val="28"/>
          <w:szCs w:val="28"/>
          <w:bdr w:val="none" w:sz="0" w:space="0" w:color="auto" w:frame="1"/>
          <w:lang w:val="uk-UA"/>
        </w:rPr>
        <w:t xml:space="preserve"> </w:t>
      </w:r>
      <w:r>
        <w:rPr>
          <w:color w:val="000000"/>
          <w:sz w:val="28"/>
          <w:szCs w:val="28"/>
          <w:bdr w:val="none" w:sz="0" w:space="0" w:color="auto" w:frame="1"/>
          <w:lang w:val="uk-UA"/>
        </w:rPr>
        <w:t>про</w:t>
      </w:r>
      <w:r w:rsidR="007A7F45">
        <w:rPr>
          <w:color w:val="000000"/>
          <w:sz w:val="28"/>
          <w:szCs w:val="28"/>
          <w:bdr w:val="none" w:sz="0" w:space="0" w:color="auto" w:frame="1"/>
          <w:lang w:val="uk-UA"/>
        </w:rPr>
        <w:t xml:space="preserve"> необхідн</w:t>
      </w:r>
      <w:r w:rsidR="00C85C3F">
        <w:rPr>
          <w:color w:val="000000"/>
          <w:sz w:val="28"/>
          <w:szCs w:val="28"/>
          <w:bdr w:val="none" w:sz="0" w:space="0" w:color="auto" w:frame="1"/>
          <w:lang w:val="uk-UA"/>
        </w:rPr>
        <w:t>і</w:t>
      </w:r>
      <w:r w:rsidR="007A7F45">
        <w:rPr>
          <w:color w:val="000000"/>
          <w:sz w:val="28"/>
          <w:szCs w:val="28"/>
          <w:bdr w:val="none" w:sz="0" w:space="0" w:color="auto" w:frame="1"/>
          <w:lang w:val="uk-UA"/>
        </w:rPr>
        <w:t>ст</w:t>
      </w:r>
      <w:r>
        <w:rPr>
          <w:color w:val="000000"/>
          <w:sz w:val="28"/>
          <w:szCs w:val="28"/>
          <w:bdr w:val="none" w:sz="0" w:space="0" w:color="auto" w:frame="1"/>
          <w:lang w:val="uk-UA"/>
        </w:rPr>
        <w:t>ь</w:t>
      </w:r>
      <w:r w:rsidR="007A7F45">
        <w:rPr>
          <w:color w:val="000000"/>
          <w:sz w:val="28"/>
          <w:szCs w:val="28"/>
          <w:bdr w:val="none" w:sz="0" w:space="0" w:color="auto" w:frame="1"/>
          <w:lang w:val="uk-UA"/>
        </w:rPr>
        <w:t xml:space="preserve"> відновлення норми Закону, </w:t>
      </w:r>
      <w:r w:rsidR="00B65AD0">
        <w:rPr>
          <w:color w:val="000000"/>
          <w:sz w:val="28"/>
          <w:szCs w:val="28"/>
          <w:bdr w:val="none" w:sz="0" w:space="0" w:color="auto" w:frame="1"/>
          <w:lang w:val="uk-UA"/>
        </w:rPr>
        <w:t>що</w:t>
      </w:r>
      <w:r w:rsidR="007A7F45">
        <w:rPr>
          <w:color w:val="000000"/>
          <w:sz w:val="28"/>
          <w:szCs w:val="28"/>
          <w:bdr w:val="none" w:sz="0" w:space="0" w:color="auto" w:frame="1"/>
          <w:lang w:val="uk-UA"/>
        </w:rPr>
        <w:t xml:space="preserve"> була встановлена на момент його прийняття</w:t>
      </w:r>
      <w:r w:rsidR="00CB0C99">
        <w:rPr>
          <w:color w:val="000000"/>
          <w:sz w:val="28"/>
          <w:szCs w:val="28"/>
          <w:bdr w:val="none" w:sz="0" w:space="0" w:color="auto" w:frame="1"/>
          <w:lang w:val="uk-UA"/>
        </w:rPr>
        <w:t xml:space="preserve"> </w:t>
      </w:r>
      <w:r w:rsidR="00B65AD0">
        <w:rPr>
          <w:color w:val="000000"/>
          <w:sz w:val="28"/>
          <w:szCs w:val="28"/>
          <w:bdr w:val="none" w:sz="0" w:space="0" w:color="auto" w:frame="1"/>
          <w:lang w:val="uk-UA"/>
        </w:rPr>
        <w:t>стосовно</w:t>
      </w:r>
      <w:r w:rsidR="00CB0C99">
        <w:rPr>
          <w:color w:val="000000"/>
          <w:sz w:val="28"/>
          <w:szCs w:val="28"/>
          <w:bdr w:val="none" w:sz="0" w:space="0" w:color="auto" w:frame="1"/>
          <w:lang w:val="uk-UA"/>
        </w:rPr>
        <w:t xml:space="preserve"> розміру </w:t>
      </w:r>
      <w:r w:rsidR="00B65AD0">
        <w:rPr>
          <w:color w:val="000000"/>
          <w:sz w:val="28"/>
          <w:szCs w:val="28"/>
          <w:bdr w:val="none" w:sz="0" w:space="0" w:color="auto" w:frame="1"/>
          <w:lang w:val="uk-UA"/>
        </w:rPr>
        <w:t>п</w:t>
      </w:r>
      <w:r w:rsidR="00CB0C99">
        <w:rPr>
          <w:color w:val="000000"/>
          <w:sz w:val="28"/>
          <w:szCs w:val="28"/>
          <w:bdr w:val="none" w:sz="0" w:space="0" w:color="auto" w:frame="1"/>
          <w:lang w:val="uk-UA"/>
        </w:rPr>
        <w:t>осадового окладу державного службовця на найнижчій посаді,</w:t>
      </w:r>
      <w:r w:rsidR="00E24EC4">
        <w:rPr>
          <w:color w:val="000000"/>
          <w:sz w:val="28"/>
          <w:szCs w:val="28"/>
          <w:bdr w:val="none" w:sz="0" w:space="0" w:color="auto" w:frame="1"/>
          <w:lang w:val="uk-UA"/>
        </w:rPr>
        <w:t xml:space="preserve"> </w:t>
      </w:r>
      <w:r w:rsidR="00CB0C99">
        <w:rPr>
          <w:color w:val="000000"/>
          <w:sz w:val="28"/>
          <w:szCs w:val="28"/>
          <w:bdr w:val="none" w:sz="0" w:space="0" w:color="auto" w:frame="1"/>
          <w:lang w:val="uk-UA"/>
        </w:rPr>
        <w:t>а саме: «</w:t>
      </w:r>
      <w:r w:rsidR="00CB0C99" w:rsidRPr="00CB0C99">
        <w:rPr>
          <w:color w:val="000000"/>
          <w:sz w:val="28"/>
          <w:szCs w:val="28"/>
          <w:bdr w:val="none" w:sz="0" w:space="0" w:color="auto" w:frame="1"/>
          <w:lang w:val="uk-UA"/>
        </w:rPr>
        <w:t>Мінімальний розмір посадового окладу групи 9 у державних органах, юрисдикція яких поширюється на територію одного або кількох районів, міст обласного значення, не може бути менше двох розмірів мінімальної заробітної плати, встановленої законом</w:t>
      </w:r>
      <w:r w:rsidR="00CB0C99">
        <w:rPr>
          <w:color w:val="000000"/>
          <w:sz w:val="28"/>
          <w:szCs w:val="28"/>
          <w:bdr w:val="none" w:sz="0" w:space="0" w:color="auto" w:frame="1"/>
          <w:lang w:val="uk-UA"/>
        </w:rPr>
        <w:t>». Або ж на виконання Закону № 1774 Профспілк</w:t>
      </w:r>
      <w:r w:rsidR="003F137F">
        <w:rPr>
          <w:color w:val="000000"/>
          <w:sz w:val="28"/>
          <w:szCs w:val="28"/>
          <w:bdr w:val="none" w:sz="0" w:space="0" w:color="auto" w:frame="1"/>
          <w:lang w:val="uk-UA"/>
        </w:rPr>
        <w:t>а</w:t>
      </w:r>
      <w:r w:rsidR="00CB0C99">
        <w:rPr>
          <w:color w:val="000000"/>
          <w:sz w:val="28"/>
          <w:szCs w:val="28"/>
          <w:bdr w:val="none" w:sz="0" w:space="0" w:color="auto" w:frame="1"/>
          <w:lang w:val="uk-UA"/>
        </w:rPr>
        <w:t xml:space="preserve"> погоджувалась </w:t>
      </w:r>
      <w:r w:rsidR="00CB0C99" w:rsidRPr="00CB0C99">
        <w:rPr>
          <w:color w:val="000000"/>
          <w:sz w:val="28"/>
          <w:szCs w:val="28"/>
          <w:bdr w:val="none" w:sz="0" w:space="0" w:color="auto" w:frame="1"/>
          <w:lang w:val="uk-UA"/>
        </w:rPr>
        <w:t>дв</w:t>
      </w:r>
      <w:r w:rsidR="00712AA6">
        <w:rPr>
          <w:color w:val="000000"/>
          <w:sz w:val="28"/>
          <w:szCs w:val="28"/>
          <w:bdr w:val="none" w:sz="0" w:space="0" w:color="auto" w:frame="1"/>
          <w:lang w:val="uk-UA"/>
        </w:rPr>
        <w:t>а</w:t>
      </w:r>
      <w:r w:rsidR="00CB0C99" w:rsidRPr="00CB0C99">
        <w:rPr>
          <w:color w:val="000000"/>
          <w:sz w:val="28"/>
          <w:szCs w:val="28"/>
          <w:bdr w:val="none" w:sz="0" w:space="0" w:color="auto" w:frame="1"/>
          <w:lang w:val="uk-UA"/>
        </w:rPr>
        <w:t xml:space="preserve"> розмір</w:t>
      </w:r>
      <w:r w:rsidR="00712AA6">
        <w:rPr>
          <w:color w:val="000000"/>
          <w:sz w:val="28"/>
          <w:szCs w:val="28"/>
          <w:bdr w:val="none" w:sz="0" w:space="0" w:color="auto" w:frame="1"/>
          <w:lang w:val="uk-UA"/>
        </w:rPr>
        <w:t>и</w:t>
      </w:r>
      <w:r w:rsidR="00CB0C99" w:rsidRPr="00CB0C99">
        <w:rPr>
          <w:color w:val="000000"/>
          <w:sz w:val="28"/>
          <w:szCs w:val="28"/>
          <w:bdr w:val="none" w:sz="0" w:space="0" w:color="auto" w:frame="1"/>
          <w:lang w:val="uk-UA"/>
        </w:rPr>
        <w:t xml:space="preserve"> мінімальної заробітної плати</w:t>
      </w:r>
      <w:r w:rsidR="00CB0C99">
        <w:rPr>
          <w:color w:val="000000"/>
          <w:sz w:val="28"/>
          <w:szCs w:val="28"/>
          <w:bdr w:val="none" w:sz="0" w:space="0" w:color="auto" w:frame="1"/>
          <w:lang w:val="uk-UA"/>
        </w:rPr>
        <w:t xml:space="preserve"> замінити </w:t>
      </w:r>
      <w:r w:rsidR="00712AA6">
        <w:rPr>
          <w:color w:val="000000"/>
          <w:sz w:val="28"/>
          <w:szCs w:val="28"/>
          <w:bdr w:val="none" w:sz="0" w:space="0" w:color="auto" w:frame="1"/>
          <w:lang w:val="uk-UA"/>
        </w:rPr>
        <w:t>на</w:t>
      </w:r>
      <w:r w:rsidR="00CB0C99">
        <w:rPr>
          <w:color w:val="000000"/>
          <w:sz w:val="28"/>
          <w:szCs w:val="28"/>
          <w:bdr w:val="none" w:sz="0" w:space="0" w:color="auto" w:frame="1"/>
          <w:lang w:val="uk-UA"/>
        </w:rPr>
        <w:t xml:space="preserve"> чотир</w:t>
      </w:r>
      <w:r w:rsidR="00712AA6">
        <w:rPr>
          <w:color w:val="000000"/>
          <w:sz w:val="28"/>
          <w:szCs w:val="28"/>
          <w:bdr w:val="none" w:sz="0" w:space="0" w:color="auto" w:frame="1"/>
          <w:lang w:val="uk-UA"/>
        </w:rPr>
        <w:t>и</w:t>
      </w:r>
      <w:r w:rsidR="00CB0C99">
        <w:rPr>
          <w:color w:val="000000"/>
          <w:sz w:val="28"/>
          <w:szCs w:val="28"/>
          <w:bdr w:val="none" w:sz="0" w:space="0" w:color="auto" w:frame="1"/>
          <w:lang w:val="uk-UA"/>
        </w:rPr>
        <w:t xml:space="preserve"> прожиткових мінімумів для працездатних осіб, розмір якого встановлено на 1 січня відповідного календарного року.</w:t>
      </w:r>
      <w:r w:rsidR="007479E8">
        <w:rPr>
          <w:color w:val="000000"/>
          <w:sz w:val="28"/>
          <w:szCs w:val="28"/>
          <w:bdr w:val="none" w:sz="0" w:space="0" w:color="auto" w:frame="1"/>
          <w:lang w:val="uk-UA"/>
        </w:rPr>
        <w:t xml:space="preserve"> </w:t>
      </w:r>
      <w:r w:rsidR="007479E8" w:rsidRPr="007479E8">
        <w:rPr>
          <w:color w:val="000000" w:themeColor="text1"/>
          <w:sz w:val="28"/>
          <w:szCs w:val="28"/>
          <w:lang w:val="uk-UA"/>
        </w:rPr>
        <w:t xml:space="preserve">Ця позиція була висловлена </w:t>
      </w:r>
      <w:r w:rsidR="00811174">
        <w:rPr>
          <w:color w:val="000000" w:themeColor="text1"/>
          <w:sz w:val="28"/>
          <w:szCs w:val="28"/>
          <w:lang w:val="uk-UA"/>
        </w:rPr>
        <w:t xml:space="preserve">Профспілкою </w:t>
      </w:r>
      <w:r w:rsidR="007479E8" w:rsidRPr="007479E8">
        <w:rPr>
          <w:color w:val="000000" w:themeColor="text1"/>
          <w:sz w:val="28"/>
          <w:szCs w:val="28"/>
          <w:lang w:val="uk-UA"/>
        </w:rPr>
        <w:t xml:space="preserve">Кабінету Міністрів України </w:t>
      </w:r>
      <w:r w:rsidR="00C85C3F">
        <w:rPr>
          <w:color w:val="000000" w:themeColor="text1"/>
          <w:sz w:val="28"/>
          <w:szCs w:val="28"/>
          <w:lang w:val="uk-UA"/>
        </w:rPr>
        <w:t>у зверненні</w:t>
      </w:r>
      <w:r w:rsidR="007479E8" w:rsidRPr="007479E8">
        <w:rPr>
          <w:color w:val="000000" w:themeColor="text1"/>
          <w:sz w:val="28"/>
          <w:szCs w:val="28"/>
          <w:lang w:val="uk-UA"/>
        </w:rPr>
        <w:t xml:space="preserve"> від 28.12.2017 №</w:t>
      </w:r>
      <w:r w:rsidR="007479E8">
        <w:rPr>
          <w:color w:val="000000" w:themeColor="text1"/>
          <w:sz w:val="28"/>
          <w:szCs w:val="28"/>
          <w:lang w:val="uk-UA"/>
        </w:rPr>
        <w:t> </w:t>
      </w:r>
      <w:r w:rsidR="007479E8" w:rsidRPr="007479E8">
        <w:rPr>
          <w:color w:val="000000" w:themeColor="text1"/>
          <w:sz w:val="28"/>
          <w:szCs w:val="28"/>
          <w:lang w:val="uk-UA"/>
        </w:rPr>
        <w:t>367 та відстоюється надалі.</w:t>
      </w:r>
      <w:r w:rsidR="00CB0C99">
        <w:rPr>
          <w:color w:val="000000"/>
          <w:sz w:val="28"/>
          <w:szCs w:val="28"/>
          <w:bdr w:val="none" w:sz="0" w:space="0" w:color="auto" w:frame="1"/>
          <w:lang w:val="uk-UA"/>
        </w:rPr>
        <w:t xml:space="preserve"> </w:t>
      </w:r>
    </w:p>
    <w:p w:rsidR="007A7F45" w:rsidRPr="007A7F45" w:rsidRDefault="00862C29" w:rsidP="007479E8">
      <w:pPr>
        <w:shd w:val="clear" w:color="auto" w:fill="FFFFFF"/>
        <w:ind w:firstLine="450"/>
        <w:jc w:val="both"/>
        <w:rPr>
          <w:color w:val="000000"/>
          <w:sz w:val="28"/>
          <w:szCs w:val="28"/>
          <w:bdr w:val="none" w:sz="0" w:space="0" w:color="auto" w:frame="1"/>
          <w:lang w:val="uk-UA"/>
        </w:rPr>
      </w:pPr>
      <w:r>
        <w:rPr>
          <w:color w:val="000000"/>
          <w:sz w:val="28"/>
          <w:szCs w:val="28"/>
          <w:bdr w:val="none" w:sz="0" w:space="0" w:color="auto" w:frame="1"/>
          <w:lang w:val="uk-UA"/>
        </w:rPr>
        <w:t>Також,</w:t>
      </w:r>
      <w:r w:rsidR="00E24EC4">
        <w:rPr>
          <w:color w:val="000000"/>
          <w:sz w:val="28"/>
          <w:szCs w:val="28"/>
          <w:bdr w:val="none" w:sz="0" w:space="0" w:color="auto" w:frame="1"/>
          <w:lang w:val="uk-UA"/>
        </w:rPr>
        <w:t xml:space="preserve"> в структурі заробітної плати посадовий оклад державного службовця має становити 90% і тільки 10% - заохочувальні виплати. Але для цього необхідно, щоб посадовий оклад на найнижчій посаді державного службовця був конкурентоспроможним на ринку праці.</w:t>
      </w:r>
    </w:p>
    <w:p w:rsidR="005D51DF" w:rsidRDefault="003F137F" w:rsidP="00D72F1C">
      <w:pPr>
        <w:pStyle w:val="ab"/>
        <w:shd w:val="clear" w:color="auto" w:fill="FFFFFF"/>
        <w:spacing w:before="0" w:beforeAutospacing="0" w:after="0" w:afterAutospacing="0"/>
        <w:ind w:firstLine="709"/>
        <w:jc w:val="both"/>
        <w:textAlignment w:val="baseline"/>
        <w:rPr>
          <w:color w:val="000000"/>
          <w:sz w:val="28"/>
          <w:szCs w:val="28"/>
          <w:bdr w:val="none" w:sz="0" w:space="0" w:color="auto" w:frame="1"/>
          <w:lang w:val="uk-UA"/>
        </w:rPr>
      </w:pPr>
      <w:r>
        <w:rPr>
          <w:color w:val="000000"/>
          <w:sz w:val="28"/>
          <w:szCs w:val="28"/>
          <w:bdr w:val="none" w:sz="0" w:space="0" w:color="auto" w:frame="1"/>
          <w:lang w:val="uk-UA"/>
        </w:rPr>
        <w:t xml:space="preserve">За результатами </w:t>
      </w:r>
      <w:r w:rsidR="005B471A">
        <w:rPr>
          <w:color w:val="000000"/>
          <w:sz w:val="28"/>
          <w:szCs w:val="28"/>
          <w:bdr w:val="none" w:sz="0" w:space="0" w:color="auto" w:frame="1"/>
          <w:lang w:val="uk-UA"/>
        </w:rPr>
        <w:t>узагальнених пропозицій та зауважень</w:t>
      </w:r>
      <w:r w:rsidR="00862C29">
        <w:rPr>
          <w:color w:val="000000"/>
          <w:sz w:val="28"/>
          <w:szCs w:val="28"/>
          <w:bdr w:val="none" w:sz="0" w:space="0" w:color="auto" w:frame="1"/>
          <w:lang w:val="uk-UA"/>
        </w:rPr>
        <w:t>,</w:t>
      </w:r>
      <w:r w:rsidR="005B471A">
        <w:rPr>
          <w:color w:val="000000"/>
          <w:sz w:val="28"/>
          <w:szCs w:val="28"/>
          <w:bdr w:val="none" w:sz="0" w:space="0" w:color="auto" w:frame="1"/>
          <w:lang w:val="uk-UA"/>
        </w:rPr>
        <w:t xml:space="preserve"> які обговорювались на засіданнях робочої групи</w:t>
      </w:r>
      <w:r w:rsidR="00B65AD0">
        <w:rPr>
          <w:color w:val="000000"/>
          <w:sz w:val="28"/>
          <w:szCs w:val="28"/>
          <w:bdr w:val="none" w:sz="0" w:space="0" w:color="auto" w:frame="1"/>
          <w:lang w:val="uk-UA"/>
        </w:rPr>
        <w:t>,</w:t>
      </w:r>
      <w:r w:rsidR="005B471A">
        <w:rPr>
          <w:color w:val="000000"/>
          <w:sz w:val="28"/>
          <w:szCs w:val="28"/>
          <w:bdr w:val="none" w:sz="0" w:space="0" w:color="auto" w:frame="1"/>
          <w:lang w:val="uk-UA"/>
        </w:rPr>
        <w:t xml:space="preserve"> НАДС</w:t>
      </w:r>
      <w:r w:rsidR="005B471A" w:rsidRPr="005B471A">
        <w:rPr>
          <w:color w:val="000000"/>
          <w:sz w:val="28"/>
          <w:szCs w:val="28"/>
          <w:bdr w:val="none" w:sz="0" w:space="0" w:color="auto" w:frame="1"/>
          <w:lang w:val="uk-UA"/>
        </w:rPr>
        <w:t xml:space="preserve"> напрац</w:t>
      </w:r>
      <w:r w:rsidR="005B471A">
        <w:rPr>
          <w:color w:val="000000"/>
          <w:sz w:val="28"/>
          <w:szCs w:val="28"/>
          <w:bdr w:val="none" w:sz="0" w:space="0" w:color="auto" w:frame="1"/>
          <w:lang w:val="uk-UA"/>
        </w:rPr>
        <w:t>ю</w:t>
      </w:r>
      <w:r w:rsidR="005B471A" w:rsidRPr="005B471A">
        <w:rPr>
          <w:color w:val="000000"/>
          <w:sz w:val="28"/>
          <w:szCs w:val="28"/>
          <w:bdr w:val="none" w:sz="0" w:space="0" w:color="auto" w:frame="1"/>
          <w:lang w:val="uk-UA"/>
        </w:rPr>
        <w:t>ва</w:t>
      </w:r>
      <w:r w:rsidR="00C85C3F">
        <w:rPr>
          <w:color w:val="000000"/>
          <w:sz w:val="28"/>
          <w:szCs w:val="28"/>
          <w:bdr w:val="none" w:sz="0" w:space="0" w:color="auto" w:frame="1"/>
          <w:lang w:val="uk-UA"/>
        </w:rPr>
        <w:t>ла</w:t>
      </w:r>
      <w:r w:rsidR="005B471A">
        <w:rPr>
          <w:color w:val="000000"/>
          <w:sz w:val="28"/>
          <w:szCs w:val="28"/>
          <w:bdr w:val="none" w:sz="0" w:space="0" w:color="auto" w:frame="1"/>
          <w:lang w:val="uk-UA"/>
        </w:rPr>
        <w:t xml:space="preserve"> </w:t>
      </w:r>
      <w:r w:rsidR="00B65AD0">
        <w:rPr>
          <w:color w:val="000000"/>
          <w:sz w:val="28"/>
          <w:szCs w:val="28"/>
          <w:bdr w:val="none" w:sz="0" w:space="0" w:color="auto" w:frame="1"/>
          <w:lang w:val="uk-UA"/>
        </w:rPr>
        <w:t xml:space="preserve">проект </w:t>
      </w:r>
      <w:r w:rsidR="005B471A" w:rsidRPr="005B471A">
        <w:rPr>
          <w:color w:val="000000"/>
          <w:sz w:val="28"/>
          <w:szCs w:val="28"/>
          <w:bdr w:val="none" w:sz="0" w:space="0" w:color="auto" w:frame="1"/>
          <w:lang w:val="uk-UA"/>
        </w:rPr>
        <w:t>текст</w:t>
      </w:r>
      <w:r w:rsidR="00B65AD0">
        <w:rPr>
          <w:color w:val="000000"/>
          <w:sz w:val="28"/>
          <w:szCs w:val="28"/>
          <w:bdr w:val="none" w:sz="0" w:space="0" w:color="auto" w:frame="1"/>
          <w:lang w:val="uk-UA"/>
        </w:rPr>
        <w:t>у</w:t>
      </w:r>
      <w:r w:rsidR="005B471A" w:rsidRPr="005B471A">
        <w:rPr>
          <w:color w:val="000000"/>
          <w:sz w:val="28"/>
          <w:szCs w:val="28"/>
          <w:bdr w:val="none" w:sz="0" w:space="0" w:color="auto" w:frame="1"/>
          <w:lang w:val="uk-UA"/>
        </w:rPr>
        <w:t xml:space="preserve"> змін до Закону України "П</w:t>
      </w:r>
      <w:r w:rsidR="005B471A">
        <w:rPr>
          <w:color w:val="000000"/>
          <w:sz w:val="28"/>
          <w:szCs w:val="28"/>
          <w:bdr w:val="none" w:sz="0" w:space="0" w:color="auto" w:frame="1"/>
          <w:lang w:val="uk-UA"/>
        </w:rPr>
        <w:t>ро державну службу"</w:t>
      </w:r>
      <w:r w:rsidR="00B0324B">
        <w:rPr>
          <w:color w:val="000000"/>
          <w:sz w:val="28"/>
          <w:szCs w:val="28"/>
          <w:bdr w:val="none" w:sz="0" w:space="0" w:color="auto" w:frame="1"/>
          <w:lang w:val="uk-UA"/>
        </w:rPr>
        <w:t xml:space="preserve"> (далі – зміни до Закону)</w:t>
      </w:r>
      <w:r w:rsidR="005B471A">
        <w:rPr>
          <w:color w:val="000000"/>
          <w:sz w:val="28"/>
          <w:szCs w:val="28"/>
          <w:bdr w:val="none" w:sz="0" w:space="0" w:color="auto" w:frame="1"/>
          <w:lang w:val="uk-UA"/>
        </w:rPr>
        <w:t xml:space="preserve"> та</w:t>
      </w:r>
      <w:r w:rsidR="00862C29">
        <w:rPr>
          <w:color w:val="000000"/>
          <w:sz w:val="28"/>
          <w:szCs w:val="28"/>
          <w:bdr w:val="none" w:sz="0" w:space="0" w:color="auto" w:frame="1"/>
          <w:lang w:val="uk-UA"/>
        </w:rPr>
        <w:t>,</w:t>
      </w:r>
      <w:r w:rsidR="005B471A">
        <w:rPr>
          <w:color w:val="000000"/>
          <w:sz w:val="28"/>
          <w:szCs w:val="28"/>
          <w:bdr w:val="none" w:sz="0" w:space="0" w:color="auto" w:frame="1"/>
          <w:lang w:val="uk-UA"/>
        </w:rPr>
        <w:t xml:space="preserve"> з метою зміни системи і підходів до регулювання оплати праці у сфері державної служби</w:t>
      </w:r>
      <w:r w:rsidR="003C1FAE">
        <w:rPr>
          <w:color w:val="000000"/>
          <w:sz w:val="28"/>
          <w:szCs w:val="28"/>
          <w:bdr w:val="none" w:sz="0" w:space="0" w:color="auto" w:frame="1"/>
          <w:lang w:val="uk-UA"/>
        </w:rPr>
        <w:t>,</w:t>
      </w:r>
      <w:r w:rsidR="005B471A">
        <w:rPr>
          <w:color w:val="000000"/>
          <w:sz w:val="28"/>
          <w:szCs w:val="28"/>
          <w:bdr w:val="none" w:sz="0" w:space="0" w:color="auto" w:frame="1"/>
          <w:lang w:val="uk-UA"/>
        </w:rPr>
        <w:t xml:space="preserve"> підготував проект Концепції реформування</w:t>
      </w:r>
      <w:r w:rsidR="00340726">
        <w:rPr>
          <w:color w:val="000000"/>
          <w:sz w:val="28"/>
          <w:szCs w:val="28"/>
          <w:bdr w:val="none" w:sz="0" w:space="0" w:color="auto" w:frame="1"/>
          <w:lang w:val="uk-UA"/>
        </w:rPr>
        <w:t xml:space="preserve"> системи</w:t>
      </w:r>
      <w:r w:rsidR="005B471A">
        <w:rPr>
          <w:color w:val="000000"/>
          <w:sz w:val="28"/>
          <w:szCs w:val="28"/>
          <w:bdr w:val="none" w:sz="0" w:space="0" w:color="auto" w:frame="1"/>
          <w:lang w:val="uk-UA"/>
        </w:rPr>
        <w:t xml:space="preserve"> оплати праці державних службовців</w:t>
      </w:r>
      <w:r w:rsidR="00340726">
        <w:rPr>
          <w:color w:val="000000"/>
          <w:sz w:val="28"/>
          <w:szCs w:val="28"/>
          <w:bdr w:val="none" w:sz="0" w:space="0" w:color="auto" w:frame="1"/>
          <w:lang w:val="uk-UA"/>
        </w:rPr>
        <w:t xml:space="preserve"> та затвердження плану заходів щодо її реалізації</w:t>
      </w:r>
      <w:r w:rsidR="00EC29DC">
        <w:rPr>
          <w:color w:val="000000"/>
          <w:sz w:val="28"/>
          <w:szCs w:val="28"/>
          <w:bdr w:val="none" w:sz="0" w:space="0" w:color="auto" w:frame="1"/>
          <w:lang w:val="uk-UA"/>
        </w:rPr>
        <w:t xml:space="preserve"> (далі - Концепція)</w:t>
      </w:r>
      <w:r w:rsidR="005B471A">
        <w:rPr>
          <w:color w:val="000000"/>
          <w:sz w:val="28"/>
          <w:szCs w:val="28"/>
          <w:bdr w:val="none" w:sz="0" w:space="0" w:color="auto" w:frame="1"/>
          <w:lang w:val="uk-UA"/>
        </w:rPr>
        <w:t>.</w:t>
      </w:r>
      <w:r w:rsidR="005B471A" w:rsidRPr="005B471A">
        <w:rPr>
          <w:color w:val="000000"/>
          <w:sz w:val="28"/>
          <w:szCs w:val="28"/>
          <w:bdr w:val="none" w:sz="0" w:space="0" w:color="auto" w:frame="1"/>
          <w:lang w:val="uk-UA"/>
        </w:rPr>
        <w:t> </w:t>
      </w:r>
    </w:p>
    <w:p w:rsidR="005D51DF" w:rsidRDefault="003C1FAE" w:rsidP="003C1FAE">
      <w:pPr>
        <w:pStyle w:val="ab"/>
        <w:shd w:val="clear" w:color="auto" w:fill="FFFFFF"/>
        <w:spacing w:before="0" w:beforeAutospacing="0" w:after="0" w:afterAutospacing="0"/>
        <w:jc w:val="both"/>
        <w:textAlignment w:val="baseline"/>
        <w:rPr>
          <w:color w:val="000000"/>
          <w:sz w:val="28"/>
          <w:szCs w:val="28"/>
          <w:bdr w:val="none" w:sz="0" w:space="0" w:color="auto" w:frame="1"/>
          <w:lang w:val="uk-UA"/>
        </w:rPr>
      </w:pPr>
      <w:r>
        <w:rPr>
          <w:color w:val="000000"/>
          <w:sz w:val="28"/>
          <w:szCs w:val="28"/>
          <w:bdr w:val="none" w:sz="0" w:space="0" w:color="auto" w:frame="1"/>
          <w:lang w:val="uk-UA"/>
        </w:rPr>
        <w:t xml:space="preserve">      </w:t>
      </w:r>
      <w:r w:rsidR="004E0DD7">
        <w:rPr>
          <w:color w:val="000000"/>
          <w:sz w:val="28"/>
          <w:szCs w:val="28"/>
          <w:bdr w:val="none" w:sz="0" w:space="0" w:color="auto" w:frame="1"/>
          <w:lang w:val="uk-UA"/>
        </w:rPr>
        <w:t xml:space="preserve">Разом з тим, </w:t>
      </w:r>
      <w:r w:rsidR="008B36FD">
        <w:rPr>
          <w:color w:val="000000"/>
          <w:sz w:val="28"/>
          <w:szCs w:val="28"/>
          <w:bdr w:val="none" w:sz="0" w:space="0" w:color="auto" w:frame="1"/>
          <w:lang w:val="uk-UA"/>
        </w:rPr>
        <w:t xml:space="preserve">окремими учасниками робочої групи </w:t>
      </w:r>
      <w:r w:rsidR="004E0DD7">
        <w:rPr>
          <w:color w:val="000000"/>
          <w:sz w:val="28"/>
          <w:szCs w:val="28"/>
          <w:bdr w:val="none" w:sz="0" w:space="0" w:color="auto" w:frame="1"/>
          <w:lang w:val="uk-UA"/>
        </w:rPr>
        <w:t>бул</w:t>
      </w:r>
      <w:r w:rsidR="00B0324B">
        <w:rPr>
          <w:color w:val="000000"/>
          <w:sz w:val="28"/>
          <w:szCs w:val="28"/>
          <w:bdr w:val="none" w:sz="0" w:space="0" w:color="auto" w:frame="1"/>
          <w:lang w:val="uk-UA"/>
        </w:rPr>
        <w:t>о</w:t>
      </w:r>
      <w:r w:rsidR="004E0DD7">
        <w:rPr>
          <w:color w:val="000000"/>
          <w:sz w:val="28"/>
          <w:szCs w:val="28"/>
          <w:bdr w:val="none" w:sz="0" w:space="0" w:color="auto" w:frame="1"/>
          <w:lang w:val="uk-UA"/>
        </w:rPr>
        <w:t xml:space="preserve"> запропоновано </w:t>
      </w:r>
      <w:r w:rsidR="00B0324B">
        <w:rPr>
          <w:color w:val="000000"/>
          <w:sz w:val="28"/>
          <w:szCs w:val="28"/>
          <w:bdr w:val="none" w:sz="0" w:space="0" w:color="auto" w:frame="1"/>
          <w:lang w:val="uk-UA"/>
        </w:rPr>
        <w:t>ряд змін</w:t>
      </w:r>
      <w:r>
        <w:rPr>
          <w:color w:val="000000"/>
          <w:sz w:val="28"/>
          <w:szCs w:val="28"/>
          <w:bdr w:val="none" w:sz="0" w:space="0" w:color="auto" w:frame="1"/>
          <w:lang w:val="uk-UA"/>
        </w:rPr>
        <w:t xml:space="preserve"> до Закону</w:t>
      </w:r>
      <w:r w:rsidR="00B0324B">
        <w:rPr>
          <w:color w:val="000000"/>
          <w:sz w:val="28"/>
          <w:szCs w:val="28"/>
          <w:bdr w:val="none" w:sz="0" w:space="0" w:color="auto" w:frame="1"/>
          <w:lang w:val="uk-UA"/>
        </w:rPr>
        <w:t xml:space="preserve">, що принципово не підтримується Профспілкою, </w:t>
      </w:r>
      <w:r w:rsidR="004E0DD7">
        <w:rPr>
          <w:color w:val="000000"/>
          <w:sz w:val="28"/>
          <w:szCs w:val="28"/>
          <w:bdr w:val="none" w:sz="0" w:space="0" w:color="auto" w:frame="1"/>
          <w:lang w:val="uk-UA"/>
        </w:rPr>
        <w:t>а саме</w:t>
      </w:r>
      <w:r w:rsidR="00B0324B">
        <w:rPr>
          <w:color w:val="000000"/>
          <w:sz w:val="28"/>
          <w:szCs w:val="28"/>
          <w:bdr w:val="none" w:sz="0" w:space="0" w:color="auto" w:frame="1"/>
          <w:lang w:val="uk-UA"/>
        </w:rPr>
        <w:t xml:space="preserve"> -</w:t>
      </w:r>
      <w:r w:rsidR="004E0DD7">
        <w:rPr>
          <w:color w:val="000000"/>
          <w:sz w:val="28"/>
          <w:szCs w:val="28"/>
          <w:bdr w:val="none" w:sz="0" w:space="0" w:color="auto" w:frame="1"/>
          <w:lang w:val="uk-UA"/>
        </w:rPr>
        <w:t xml:space="preserve"> </w:t>
      </w:r>
      <w:r w:rsidR="008B36FD" w:rsidRPr="007479E8">
        <w:rPr>
          <w:color w:val="000000" w:themeColor="text1"/>
          <w:sz w:val="28"/>
          <w:szCs w:val="28"/>
          <w:lang w:val="uk-UA"/>
        </w:rPr>
        <w:t xml:space="preserve">розмір посадового окладу не може бути менше трьох прожиткових мінімумів для працездатних осіб, розмір якого встановлено на 1 січня відповідного </w:t>
      </w:r>
      <w:r w:rsidR="008B36FD" w:rsidRPr="007479E8">
        <w:rPr>
          <w:color w:val="000000" w:themeColor="text1"/>
          <w:sz w:val="28"/>
          <w:szCs w:val="28"/>
          <w:lang w:val="uk-UA"/>
        </w:rPr>
        <w:lastRenderedPageBreak/>
        <w:t>календарного року</w:t>
      </w:r>
      <w:r w:rsidR="008B36FD">
        <w:rPr>
          <w:color w:val="000000"/>
          <w:sz w:val="28"/>
          <w:szCs w:val="28"/>
          <w:bdr w:val="none" w:sz="0" w:space="0" w:color="auto" w:frame="1"/>
          <w:lang w:val="uk-UA"/>
        </w:rPr>
        <w:t xml:space="preserve"> </w:t>
      </w:r>
      <w:r w:rsidR="004E0DD7">
        <w:rPr>
          <w:color w:val="000000"/>
          <w:sz w:val="28"/>
          <w:szCs w:val="28"/>
          <w:bdr w:val="none" w:sz="0" w:space="0" w:color="auto" w:frame="1"/>
          <w:lang w:val="uk-UA"/>
        </w:rPr>
        <w:t>та співвідношення посадових окладів у найнижчі</w:t>
      </w:r>
      <w:r w:rsidR="00B0324B">
        <w:rPr>
          <w:color w:val="000000"/>
          <w:sz w:val="28"/>
          <w:szCs w:val="28"/>
          <w:bdr w:val="none" w:sz="0" w:space="0" w:color="auto" w:frame="1"/>
          <w:lang w:val="uk-UA"/>
        </w:rPr>
        <w:t>й та найвищих категоріях посад з коефіцієнтом 10</w:t>
      </w:r>
      <w:r w:rsidR="005D51DF">
        <w:rPr>
          <w:color w:val="000000"/>
          <w:sz w:val="28"/>
          <w:szCs w:val="28"/>
          <w:bdr w:val="none" w:sz="0" w:space="0" w:color="auto" w:frame="1"/>
          <w:lang w:val="uk-UA"/>
        </w:rPr>
        <w:t>.</w:t>
      </w:r>
      <w:r w:rsidR="00EC29DC">
        <w:rPr>
          <w:color w:val="000000"/>
          <w:sz w:val="28"/>
          <w:szCs w:val="28"/>
          <w:bdr w:val="none" w:sz="0" w:space="0" w:color="auto" w:frame="1"/>
          <w:lang w:val="uk-UA"/>
        </w:rPr>
        <w:t xml:space="preserve">     </w:t>
      </w:r>
    </w:p>
    <w:p w:rsidR="00EC29DC" w:rsidRDefault="003C1FAE" w:rsidP="003C1FAE">
      <w:pPr>
        <w:pStyle w:val="ab"/>
        <w:shd w:val="clear" w:color="auto" w:fill="FFFFFF"/>
        <w:spacing w:before="0" w:beforeAutospacing="0" w:after="0" w:afterAutospacing="0"/>
        <w:jc w:val="both"/>
        <w:textAlignment w:val="baseline"/>
        <w:rPr>
          <w:color w:val="000000"/>
          <w:sz w:val="28"/>
          <w:szCs w:val="28"/>
          <w:bdr w:val="none" w:sz="0" w:space="0" w:color="auto" w:frame="1"/>
          <w:lang w:val="uk-UA"/>
        </w:rPr>
      </w:pPr>
      <w:r>
        <w:rPr>
          <w:color w:val="000000"/>
          <w:sz w:val="28"/>
          <w:szCs w:val="28"/>
          <w:bdr w:val="none" w:sz="0" w:space="0" w:color="auto" w:frame="1"/>
          <w:lang w:val="uk-UA"/>
        </w:rPr>
        <w:t xml:space="preserve">       </w:t>
      </w:r>
      <w:r w:rsidR="00EC29DC">
        <w:rPr>
          <w:color w:val="000000"/>
          <w:sz w:val="28"/>
          <w:szCs w:val="28"/>
          <w:bdr w:val="none" w:sz="0" w:space="0" w:color="auto" w:frame="1"/>
          <w:lang w:val="uk-UA"/>
        </w:rPr>
        <w:t>Щодо Концепції</w:t>
      </w:r>
      <w:r w:rsidR="001D2651">
        <w:rPr>
          <w:color w:val="000000"/>
          <w:sz w:val="28"/>
          <w:szCs w:val="28"/>
          <w:bdr w:val="none" w:sz="0" w:space="0" w:color="auto" w:frame="1"/>
          <w:lang w:val="uk-UA"/>
        </w:rPr>
        <w:t>,</w:t>
      </w:r>
      <w:r w:rsidR="00EC29DC">
        <w:rPr>
          <w:color w:val="000000"/>
          <w:sz w:val="28"/>
          <w:szCs w:val="28"/>
          <w:bdr w:val="none" w:sz="0" w:space="0" w:color="auto" w:frame="1"/>
          <w:lang w:val="uk-UA"/>
        </w:rPr>
        <w:t xml:space="preserve"> </w:t>
      </w:r>
      <w:r>
        <w:rPr>
          <w:color w:val="000000"/>
          <w:sz w:val="28"/>
          <w:szCs w:val="28"/>
          <w:bdr w:val="none" w:sz="0" w:space="0" w:color="auto" w:frame="1"/>
          <w:lang w:val="uk-UA"/>
        </w:rPr>
        <w:t>то</w:t>
      </w:r>
      <w:r w:rsidR="00EC29DC">
        <w:rPr>
          <w:color w:val="000000"/>
          <w:sz w:val="28"/>
          <w:szCs w:val="28"/>
          <w:bdr w:val="none" w:sz="0" w:space="0" w:color="auto" w:frame="1"/>
          <w:lang w:val="uk-UA"/>
        </w:rPr>
        <w:t xml:space="preserve"> Профспілка</w:t>
      </w:r>
      <w:r>
        <w:rPr>
          <w:color w:val="000000"/>
          <w:sz w:val="28"/>
          <w:szCs w:val="28"/>
          <w:bdr w:val="none" w:sz="0" w:space="0" w:color="auto" w:frame="1"/>
          <w:lang w:val="uk-UA"/>
        </w:rPr>
        <w:t>, в основному</w:t>
      </w:r>
      <w:r w:rsidR="00EC29DC">
        <w:rPr>
          <w:color w:val="000000"/>
          <w:sz w:val="28"/>
          <w:szCs w:val="28"/>
          <w:bdr w:val="none" w:sz="0" w:space="0" w:color="auto" w:frame="1"/>
          <w:lang w:val="uk-UA"/>
        </w:rPr>
        <w:t xml:space="preserve"> погодилась з її метою.</w:t>
      </w:r>
    </w:p>
    <w:p w:rsidR="00141EB0" w:rsidRPr="007479E8" w:rsidRDefault="003C1FAE" w:rsidP="00141EB0">
      <w:pPr>
        <w:shd w:val="clear" w:color="auto" w:fill="FFFFFF"/>
        <w:ind w:firstLine="450"/>
        <w:jc w:val="both"/>
        <w:rPr>
          <w:color w:val="000000" w:themeColor="text1"/>
          <w:sz w:val="28"/>
          <w:szCs w:val="28"/>
          <w:lang w:val="uk-UA"/>
        </w:rPr>
      </w:pPr>
      <w:r>
        <w:rPr>
          <w:color w:val="000000"/>
          <w:sz w:val="28"/>
          <w:szCs w:val="28"/>
          <w:bdr w:val="none" w:sz="0" w:space="0" w:color="auto" w:frame="1"/>
          <w:lang w:val="uk-UA"/>
        </w:rPr>
        <w:t xml:space="preserve"> </w:t>
      </w:r>
      <w:r w:rsidR="001C711A">
        <w:rPr>
          <w:color w:val="000000"/>
          <w:sz w:val="28"/>
          <w:szCs w:val="28"/>
          <w:bdr w:val="none" w:sz="0" w:space="0" w:color="auto" w:frame="1"/>
          <w:lang w:val="uk-UA"/>
        </w:rPr>
        <w:t>Водночас Профспілкою</w:t>
      </w:r>
      <w:r w:rsidR="001806BC">
        <w:rPr>
          <w:color w:val="000000"/>
          <w:sz w:val="28"/>
          <w:szCs w:val="28"/>
          <w:bdr w:val="none" w:sz="0" w:space="0" w:color="auto" w:frame="1"/>
          <w:lang w:val="uk-UA"/>
        </w:rPr>
        <w:t xml:space="preserve"> було зазначено, що </w:t>
      </w:r>
      <w:r w:rsidR="001C711A">
        <w:rPr>
          <w:color w:val="000000"/>
          <w:sz w:val="28"/>
          <w:szCs w:val="28"/>
          <w:lang w:val="uk-UA"/>
        </w:rPr>
        <w:t>Концепція</w:t>
      </w:r>
      <w:r w:rsidR="00141EB0" w:rsidRPr="004111C8">
        <w:rPr>
          <w:color w:val="000000"/>
          <w:sz w:val="28"/>
          <w:szCs w:val="28"/>
          <w:lang w:val="uk-UA"/>
        </w:rPr>
        <w:t xml:space="preserve"> </w:t>
      </w:r>
      <w:r w:rsidR="00141EB0" w:rsidRPr="007479E8">
        <w:rPr>
          <w:color w:val="000000"/>
          <w:sz w:val="28"/>
          <w:szCs w:val="28"/>
          <w:lang w:val="uk-UA"/>
        </w:rPr>
        <w:t xml:space="preserve">не сприяє забезпеченню дотримання частини 1 статті 50 Закону України «Про державну службу», де наголошено, що </w:t>
      </w:r>
      <w:r w:rsidR="00141EB0" w:rsidRPr="00E24EC4">
        <w:rPr>
          <w:color w:val="000000"/>
          <w:sz w:val="28"/>
          <w:szCs w:val="28"/>
          <w:lang w:val="uk-UA"/>
        </w:rPr>
        <w:t>«</w:t>
      </w:r>
      <w:r w:rsidR="00141EB0" w:rsidRPr="00E24EC4">
        <w:rPr>
          <w:color w:val="000000" w:themeColor="text1"/>
          <w:sz w:val="28"/>
          <w:szCs w:val="28"/>
          <w:lang w:val="uk-UA"/>
        </w:rPr>
        <w:t>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r w:rsidR="00141EB0" w:rsidRPr="007479E8">
        <w:rPr>
          <w:color w:val="000000" w:themeColor="text1"/>
          <w:sz w:val="28"/>
          <w:szCs w:val="28"/>
          <w:lang w:val="uk-UA"/>
        </w:rPr>
        <w:t xml:space="preserve"> При визначенні найнижчого розміру посадового окладу </w:t>
      </w:r>
      <w:r w:rsidR="007479E8" w:rsidRPr="007479E8">
        <w:rPr>
          <w:color w:val="000000" w:themeColor="text1"/>
          <w:sz w:val="28"/>
          <w:szCs w:val="28"/>
          <w:lang w:val="uk-UA"/>
        </w:rPr>
        <w:t>на найнижчій посаді</w:t>
      </w:r>
      <w:r w:rsidR="00141EB0" w:rsidRPr="007479E8">
        <w:rPr>
          <w:color w:val="000000" w:themeColor="text1"/>
          <w:sz w:val="28"/>
          <w:szCs w:val="28"/>
          <w:lang w:val="uk-UA"/>
        </w:rPr>
        <w:t xml:space="preserve"> в Концепції не враховано закладеного принципу. </w:t>
      </w:r>
    </w:p>
    <w:p w:rsidR="00141EB0" w:rsidRPr="007479E8" w:rsidRDefault="00141EB0" w:rsidP="00141EB0">
      <w:pPr>
        <w:shd w:val="clear" w:color="auto" w:fill="FFFFFF"/>
        <w:ind w:firstLine="450"/>
        <w:jc w:val="both"/>
        <w:rPr>
          <w:color w:val="000000" w:themeColor="text1"/>
          <w:sz w:val="28"/>
          <w:szCs w:val="28"/>
          <w:lang w:val="uk-UA"/>
        </w:rPr>
      </w:pPr>
      <w:r w:rsidRPr="007479E8">
        <w:rPr>
          <w:color w:val="000000" w:themeColor="text1"/>
          <w:sz w:val="28"/>
          <w:szCs w:val="28"/>
          <w:lang w:val="uk-UA"/>
        </w:rPr>
        <w:t>Зокрема, зазначено, що розмір посадового окладу не може бути менше трьох прожиткових мінімумів для працездатних осіб, розмір якого встановлено на 1 січня відповідного календарного року.</w:t>
      </w:r>
    </w:p>
    <w:p w:rsidR="00141EB0" w:rsidRPr="007479E8" w:rsidRDefault="00141EB0" w:rsidP="00141EB0">
      <w:pPr>
        <w:shd w:val="clear" w:color="auto" w:fill="FFFFFF"/>
        <w:ind w:firstLine="450"/>
        <w:jc w:val="both"/>
        <w:rPr>
          <w:color w:val="000000" w:themeColor="text1"/>
          <w:sz w:val="28"/>
          <w:szCs w:val="28"/>
          <w:lang w:val="uk-UA"/>
        </w:rPr>
      </w:pPr>
      <w:r w:rsidRPr="007479E8">
        <w:rPr>
          <w:color w:val="000000" w:themeColor="text1"/>
          <w:sz w:val="28"/>
          <w:szCs w:val="28"/>
          <w:lang w:val="uk-UA"/>
        </w:rPr>
        <w:t>Але</w:t>
      </w:r>
      <w:r w:rsidR="00803B27">
        <w:rPr>
          <w:color w:val="000000" w:themeColor="text1"/>
          <w:sz w:val="28"/>
          <w:szCs w:val="28"/>
          <w:lang w:val="uk-UA"/>
        </w:rPr>
        <w:t xml:space="preserve"> ж</w:t>
      </w:r>
      <w:r w:rsidRPr="007479E8">
        <w:rPr>
          <w:color w:val="000000" w:themeColor="text1"/>
          <w:sz w:val="28"/>
          <w:szCs w:val="28"/>
          <w:lang w:val="uk-UA"/>
        </w:rPr>
        <w:t xml:space="preserve"> станом на 1 липня 2019 року - це лише </w:t>
      </w:r>
      <w:r w:rsidRPr="007479E8">
        <w:rPr>
          <w:b/>
          <w:color w:val="000000" w:themeColor="text1"/>
          <w:sz w:val="28"/>
          <w:szCs w:val="28"/>
          <w:lang w:val="uk-UA"/>
        </w:rPr>
        <w:t>5 тис 808 грн</w:t>
      </w:r>
      <w:r w:rsidRPr="007479E8">
        <w:rPr>
          <w:color w:val="000000" w:themeColor="text1"/>
          <w:sz w:val="28"/>
          <w:szCs w:val="28"/>
          <w:lang w:val="uk-UA"/>
        </w:rPr>
        <w:t xml:space="preserve">., а з 1січня 2020 року – це орієнтовно складатиме </w:t>
      </w:r>
      <w:r w:rsidRPr="007479E8">
        <w:rPr>
          <w:b/>
          <w:color w:val="000000" w:themeColor="text1"/>
          <w:sz w:val="28"/>
          <w:szCs w:val="28"/>
          <w:lang w:val="uk-UA"/>
        </w:rPr>
        <w:t>6 тис. 300 грн.</w:t>
      </w:r>
      <w:r w:rsidRPr="007479E8">
        <w:rPr>
          <w:color w:val="000000" w:themeColor="text1"/>
          <w:sz w:val="28"/>
          <w:szCs w:val="28"/>
          <w:lang w:val="uk-UA"/>
        </w:rPr>
        <w:t xml:space="preserve"> Навіть при наявності 30% премії, і без надбавки за вислугу років, для молодих спеціалістів  ця сума і наближено не забезпечує достатній рівень оплати праці державних службовців для професійного виконання посадових обов’язків.</w:t>
      </w:r>
    </w:p>
    <w:p w:rsidR="007479E8" w:rsidRDefault="00EC29DC" w:rsidP="00EC29DC">
      <w:pPr>
        <w:shd w:val="clear" w:color="auto" w:fill="FFFFFF"/>
        <w:ind w:firstLine="450"/>
        <w:jc w:val="both"/>
        <w:rPr>
          <w:color w:val="000000" w:themeColor="text1"/>
          <w:sz w:val="28"/>
          <w:szCs w:val="28"/>
          <w:lang w:val="uk-UA"/>
        </w:rPr>
      </w:pPr>
      <w:r>
        <w:rPr>
          <w:color w:val="000000"/>
          <w:sz w:val="28"/>
          <w:szCs w:val="28"/>
          <w:bdr w:val="none" w:sz="0" w:space="0" w:color="auto" w:frame="1"/>
          <w:lang w:val="uk-UA"/>
        </w:rPr>
        <w:t>Тому, після надходження на погодження проекту розпорядження Кабінету Міністрів України «Про схвалення Концепції реформування системи оплати праці державних службовців та затвердження плану заходів щодо її реалізації»</w:t>
      </w:r>
      <w:r w:rsidR="003C1FAE">
        <w:rPr>
          <w:color w:val="000000"/>
          <w:sz w:val="28"/>
          <w:szCs w:val="28"/>
          <w:bdr w:val="none" w:sz="0" w:space="0" w:color="auto" w:frame="1"/>
          <w:lang w:val="uk-UA"/>
        </w:rPr>
        <w:t>,</w:t>
      </w:r>
      <w:r>
        <w:rPr>
          <w:color w:val="000000"/>
          <w:sz w:val="28"/>
          <w:szCs w:val="28"/>
          <w:bdr w:val="none" w:sz="0" w:space="0" w:color="auto" w:frame="1"/>
          <w:lang w:val="uk-UA"/>
        </w:rPr>
        <w:t xml:space="preserve"> </w:t>
      </w:r>
      <w:r w:rsidR="001C711A">
        <w:rPr>
          <w:color w:val="000000" w:themeColor="text1"/>
          <w:sz w:val="28"/>
          <w:szCs w:val="28"/>
          <w:lang w:val="uk-UA"/>
        </w:rPr>
        <w:t>Профспілк</w:t>
      </w:r>
      <w:r w:rsidR="001D2651">
        <w:rPr>
          <w:color w:val="000000" w:themeColor="text1"/>
          <w:sz w:val="28"/>
          <w:szCs w:val="28"/>
          <w:lang w:val="uk-UA"/>
        </w:rPr>
        <w:t>а</w:t>
      </w:r>
      <w:r w:rsidR="00141EB0" w:rsidRPr="007479E8">
        <w:rPr>
          <w:color w:val="000000" w:themeColor="text1"/>
          <w:sz w:val="28"/>
          <w:szCs w:val="28"/>
          <w:lang w:val="uk-UA"/>
        </w:rPr>
        <w:t xml:space="preserve"> </w:t>
      </w:r>
      <w:r>
        <w:rPr>
          <w:color w:val="000000" w:themeColor="text1"/>
          <w:sz w:val="28"/>
          <w:szCs w:val="28"/>
          <w:lang w:val="uk-UA"/>
        </w:rPr>
        <w:t xml:space="preserve">офіційно висловила свою позицію, яка </w:t>
      </w:r>
      <w:r w:rsidR="00141EB0" w:rsidRPr="007479E8">
        <w:rPr>
          <w:color w:val="000000" w:themeColor="text1"/>
          <w:sz w:val="28"/>
          <w:szCs w:val="28"/>
          <w:lang w:val="uk-UA"/>
        </w:rPr>
        <w:t xml:space="preserve">полягає у встановленні розміру посадового окладу </w:t>
      </w:r>
      <w:r w:rsidR="007479E8" w:rsidRPr="007479E8">
        <w:rPr>
          <w:color w:val="000000" w:themeColor="text1"/>
          <w:sz w:val="28"/>
          <w:szCs w:val="28"/>
          <w:lang w:val="uk-UA"/>
        </w:rPr>
        <w:t>державного службовця на найнижчій посаді</w:t>
      </w:r>
      <w:r w:rsidR="00141EB0" w:rsidRPr="007479E8">
        <w:rPr>
          <w:color w:val="000000" w:themeColor="text1"/>
          <w:sz w:val="28"/>
          <w:szCs w:val="28"/>
          <w:lang w:val="uk-UA"/>
        </w:rPr>
        <w:t xml:space="preserve"> не менше чотирьох прожиткових мінімумів для працездатних осіб, розмір якого встановлено на 1 січня відповідного календарного року або в розмірі не менше двох мінімальних заробітних плат</w:t>
      </w:r>
      <w:r w:rsidR="00141EB0" w:rsidRPr="007479E8">
        <w:rPr>
          <w:i/>
          <w:color w:val="000000" w:themeColor="text1"/>
          <w:sz w:val="28"/>
          <w:szCs w:val="28"/>
          <w:lang w:val="uk-UA"/>
        </w:rPr>
        <w:t xml:space="preserve">, </w:t>
      </w:r>
      <w:r w:rsidR="00141EB0" w:rsidRPr="007479E8">
        <w:rPr>
          <w:color w:val="000000" w:themeColor="text1"/>
          <w:sz w:val="28"/>
          <w:szCs w:val="28"/>
          <w:lang w:val="uk-UA"/>
        </w:rPr>
        <w:t xml:space="preserve">встановлених діючим законодавством України. </w:t>
      </w:r>
    </w:p>
    <w:p w:rsidR="00DB2454" w:rsidRPr="004111C8" w:rsidRDefault="007479E8" w:rsidP="00141EB0">
      <w:pPr>
        <w:shd w:val="clear" w:color="auto" w:fill="FFFFFF"/>
        <w:ind w:firstLine="450"/>
        <w:jc w:val="both"/>
        <w:rPr>
          <w:color w:val="000000" w:themeColor="text1"/>
          <w:sz w:val="28"/>
          <w:szCs w:val="28"/>
          <w:lang w:val="uk-UA"/>
        </w:rPr>
      </w:pPr>
      <w:r w:rsidRPr="007479E8">
        <w:rPr>
          <w:color w:val="000000" w:themeColor="text1"/>
          <w:sz w:val="28"/>
          <w:szCs w:val="28"/>
          <w:lang w:val="uk-UA"/>
        </w:rPr>
        <w:t>Крім того,</w:t>
      </w:r>
      <w:r w:rsidR="00E24EC4">
        <w:rPr>
          <w:color w:val="000000" w:themeColor="text1"/>
          <w:sz w:val="28"/>
          <w:szCs w:val="28"/>
          <w:lang w:val="uk-UA"/>
        </w:rPr>
        <w:t xml:space="preserve"> </w:t>
      </w:r>
      <w:r w:rsidR="003C1FAE">
        <w:rPr>
          <w:color w:val="000000" w:themeColor="text1"/>
          <w:sz w:val="28"/>
          <w:szCs w:val="28"/>
          <w:lang w:val="uk-UA"/>
        </w:rPr>
        <w:t>у</w:t>
      </w:r>
      <w:r w:rsidR="00E24EC4">
        <w:rPr>
          <w:color w:val="000000" w:themeColor="text1"/>
          <w:sz w:val="28"/>
          <w:szCs w:val="28"/>
          <w:lang w:val="uk-UA"/>
        </w:rPr>
        <w:t xml:space="preserve"> зауваженнях </w:t>
      </w:r>
      <w:r w:rsidR="001C711A">
        <w:rPr>
          <w:color w:val="000000" w:themeColor="text1"/>
          <w:sz w:val="28"/>
          <w:szCs w:val="28"/>
          <w:lang w:val="uk-UA"/>
        </w:rPr>
        <w:t>Профспілки</w:t>
      </w:r>
      <w:r w:rsidR="00E24EC4">
        <w:rPr>
          <w:color w:val="000000" w:themeColor="text1"/>
          <w:sz w:val="28"/>
          <w:szCs w:val="28"/>
          <w:lang w:val="uk-UA"/>
        </w:rPr>
        <w:t xml:space="preserve"> до Концепції</w:t>
      </w:r>
      <w:r w:rsidRPr="007479E8">
        <w:rPr>
          <w:color w:val="000000" w:themeColor="text1"/>
          <w:sz w:val="28"/>
          <w:szCs w:val="28"/>
          <w:lang w:val="uk-UA"/>
        </w:rPr>
        <w:t xml:space="preserve"> було н</w:t>
      </w:r>
      <w:r w:rsidR="00141EB0" w:rsidRPr="007479E8">
        <w:rPr>
          <w:color w:val="000000" w:themeColor="text1"/>
          <w:sz w:val="28"/>
          <w:szCs w:val="28"/>
          <w:lang w:val="uk-UA"/>
        </w:rPr>
        <w:t>аголош</w:t>
      </w:r>
      <w:r w:rsidRPr="007479E8">
        <w:rPr>
          <w:color w:val="000000" w:themeColor="text1"/>
          <w:sz w:val="28"/>
          <w:szCs w:val="28"/>
          <w:lang w:val="uk-UA"/>
        </w:rPr>
        <w:t>ено</w:t>
      </w:r>
      <w:r w:rsidR="00141EB0" w:rsidRPr="007479E8">
        <w:rPr>
          <w:color w:val="000000" w:themeColor="text1"/>
          <w:sz w:val="28"/>
          <w:szCs w:val="28"/>
          <w:lang w:val="uk-UA"/>
        </w:rPr>
        <w:t xml:space="preserve"> на необґрунтованості та </w:t>
      </w:r>
      <w:proofErr w:type="spellStart"/>
      <w:r w:rsidR="00141EB0" w:rsidRPr="007479E8">
        <w:rPr>
          <w:color w:val="000000" w:themeColor="text1"/>
          <w:sz w:val="28"/>
          <w:szCs w:val="28"/>
          <w:lang w:val="uk-UA"/>
        </w:rPr>
        <w:t>дискримінаційності</w:t>
      </w:r>
      <w:proofErr w:type="spellEnd"/>
      <w:r w:rsidR="00141EB0" w:rsidRPr="007479E8">
        <w:rPr>
          <w:color w:val="000000" w:themeColor="text1"/>
          <w:sz w:val="28"/>
          <w:szCs w:val="28"/>
          <w:lang w:val="uk-UA"/>
        </w:rPr>
        <w:t xml:space="preserve"> застосованого коефіцієнту «10» у співвідношеннях посадових окладів у найнижчій та найвищій категоріях посад, що порушує справедливий принцип у визначенні розмірів посадових окладів державних службовців</w:t>
      </w:r>
      <w:r w:rsidRPr="007479E8">
        <w:rPr>
          <w:color w:val="000000" w:themeColor="text1"/>
          <w:sz w:val="28"/>
          <w:szCs w:val="28"/>
          <w:lang w:val="uk-UA"/>
        </w:rPr>
        <w:t>, враховуючи, що</w:t>
      </w:r>
      <w:r w:rsidR="00141EB0" w:rsidRPr="007479E8">
        <w:rPr>
          <w:color w:val="000000" w:themeColor="text1"/>
          <w:sz w:val="28"/>
          <w:szCs w:val="28"/>
          <w:lang w:val="uk-UA"/>
        </w:rPr>
        <w:t xml:space="preserve"> в найбільш розвинутих європейських країнах таке співвідношення складає до 7 разів.</w:t>
      </w:r>
    </w:p>
    <w:p w:rsidR="00255B0C" w:rsidRPr="000536DF" w:rsidRDefault="00DB2454" w:rsidP="004036C6">
      <w:pPr>
        <w:shd w:val="clear" w:color="auto" w:fill="FFFFFF"/>
        <w:ind w:firstLine="450"/>
        <w:jc w:val="both"/>
        <w:rPr>
          <w:color w:val="000000" w:themeColor="text1"/>
          <w:sz w:val="28"/>
          <w:szCs w:val="28"/>
          <w:lang w:val="uk-UA"/>
        </w:rPr>
      </w:pPr>
      <w:r>
        <w:rPr>
          <w:color w:val="000000" w:themeColor="text1"/>
          <w:sz w:val="28"/>
          <w:szCs w:val="28"/>
          <w:lang w:val="uk-UA"/>
        </w:rPr>
        <w:t>Профспілк</w:t>
      </w:r>
      <w:r w:rsidR="0063402B">
        <w:rPr>
          <w:color w:val="000000" w:themeColor="text1"/>
          <w:sz w:val="28"/>
          <w:szCs w:val="28"/>
          <w:lang w:val="uk-UA"/>
        </w:rPr>
        <w:t>а</w:t>
      </w:r>
      <w:r>
        <w:rPr>
          <w:color w:val="000000" w:themeColor="text1"/>
          <w:sz w:val="28"/>
          <w:szCs w:val="28"/>
          <w:lang w:val="uk-UA"/>
        </w:rPr>
        <w:t xml:space="preserve"> продовжує роботу над</w:t>
      </w:r>
      <w:r w:rsidR="00712AA6">
        <w:rPr>
          <w:color w:val="000000" w:themeColor="text1"/>
          <w:sz w:val="28"/>
          <w:szCs w:val="28"/>
          <w:lang w:val="uk-UA"/>
        </w:rPr>
        <w:t xml:space="preserve"> пропозиціями по внесенню </w:t>
      </w:r>
      <w:r w:rsidRPr="005B471A">
        <w:rPr>
          <w:color w:val="000000"/>
          <w:sz w:val="28"/>
          <w:szCs w:val="28"/>
          <w:bdr w:val="none" w:sz="0" w:space="0" w:color="auto" w:frame="1"/>
          <w:lang w:val="uk-UA"/>
        </w:rPr>
        <w:t>змін до Закону України "П</w:t>
      </w:r>
      <w:r>
        <w:rPr>
          <w:color w:val="000000"/>
          <w:sz w:val="28"/>
          <w:szCs w:val="28"/>
          <w:bdr w:val="none" w:sz="0" w:space="0" w:color="auto" w:frame="1"/>
          <w:lang w:val="uk-UA"/>
        </w:rPr>
        <w:t>ро державну службу"</w:t>
      </w:r>
      <w:r w:rsidR="003C1FAE">
        <w:rPr>
          <w:color w:val="000000"/>
          <w:sz w:val="28"/>
          <w:szCs w:val="28"/>
          <w:bdr w:val="none" w:sz="0" w:space="0" w:color="auto" w:frame="1"/>
          <w:lang w:val="uk-UA"/>
        </w:rPr>
        <w:t xml:space="preserve">. </w:t>
      </w:r>
      <w:r w:rsidR="00C85C3F">
        <w:rPr>
          <w:color w:val="000000"/>
          <w:sz w:val="28"/>
          <w:szCs w:val="28"/>
          <w:bdr w:val="none" w:sz="0" w:space="0" w:color="auto" w:frame="1"/>
          <w:lang w:val="uk-UA"/>
        </w:rPr>
        <w:t>Принциповим є врахування</w:t>
      </w:r>
      <w:r>
        <w:rPr>
          <w:color w:val="000000"/>
          <w:sz w:val="28"/>
          <w:szCs w:val="28"/>
          <w:bdr w:val="none" w:sz="0" w:space="0" w:color="auto" w:frame="1"/>
          <w:lang w:val="uk-UA"/>
        </w:rPr>
        <w:t xml:space="preserve">, що до </w:t>
      </w:r>
      <w:r w:rsidRPr="00DB2454">
        <w:rPr>
          <w:sz w:val="28"/>
          <w:szCs w:val="28"/>
          <w:lang w:val="uk-UA"/>
        </w:rPr>
        <w:t>державн</w:t>
      </w:r>
      <w:r>
        <w:rPr>
          <w:sz w:val="28"/>
          <w:szCs w:val="28"/>
          <w:lang w:val="uk-UA"/>
        </w:rPr>
        <w:t>ого</w:t>
      </w:r>
      <w:r w:rsidRPr="00DB2454">
        <w:rPr>
          <w:sz w:val="28"/>
          <w:szCs w:val="28"/>
          <w:lang w:val="uk-UA"/>
        </w:rPr>
        <w:t xml:space="preserve"> службов</w:t>
      </w:r>
      <w:r>
        <w:rPr>
          <w:sz w:val="28"/>
          <w:szCs w:val="28"/>
          <w:lang w:val="uk-UA"/>
        </w:rPr>
        <w:t>ця</w:t>
      </w:r>
      <w:r w:rsidRPr="00DB2454">
        <w:rPr>
          <w:sz w:val="28"/>
          <w:szCs w:val="28"/>
          <w:lang w:val="uk-UA"/>
        </w:rPr>
        <w:t xml:space="preserve"> в умовах реформи державного управління встановлен</w:t>
      </w:r>
      <w:r w:rsidR="0075026D">
        <w:rPr>
          <w:sz w:val="28"/>
          <w:szCs w:val="28"/>
          <w:lang w:val="uk-UA"/>
        </w:rPr>
        <w:t>о</w:t>
      </w:r>
      <w:r w:rsidRPr="00DB2454">
        <w:rPr>
          <w:sz w:val="28"/>
          <w:szCs w:val="28"/>
          <w:lang w:val="uk-UA"/>
        </w:rPr>
        <w:t xml:space="preserve"> </w:t>
      </w:r>
      <w:r w:rsidR="0075026D">
        <w:rPr>
          <w:sz w:val="28"/>
          <w:szCs w:val="28"/>
          <w:lang w:val="uk-UA"/>
        </w:rPr>
        <w:t xml:space="preserve">ряд </w:t>
      </w:r>
      <w:r w:rsidRPr="00DB2454">
        <w:rPr>
          <w:sz w:val="28"/>
          <w:szCs w:val="28"/>
          <w:lang w:val="uk-UA"/>
        </w:rPr>
        <w:t>вимог</w:t>
      </w:r>
      <w:r w:rsidR="0075026D">
        <w:rPr>
          <w:sz w:val="28"/>
          <w:szCs w:val="28"/>
          <w:lang w:val="uk-UA"/>
        </w:rPr>
        <w:t xml:space="preserve">, а саме: </w:t>
      </w:r>
      <w:r w:rsidRPr="00DB2454">
        <w:rPr>
          <w:sz w:val="28"/>
          <w:szCs w:val="28"/>
          <w:lang w:val="uk-UA"/>
        </w:rPr>
        <w:t>активно реагувати на всі виклики суспільства, діяти згідно чинного законодавства, та постійно підвищувати свій рівень професійної компетентності</w:t>
      </w:r>
      <w:r w:rsidR="00C85C3F">
        <w:rPr>
          <w:sz w:val="28"/>
          <w:szCs w:val="28"/>
          <w:lang w:val="uk-UA"/>
        </w:rPr>
        <w:t>, а</w:t>
      </w:r>
      <w:r w:rsidR="0075026D">
        <w:rPr>
          <w:sz w:val="28"/>
          <w:szCs w:val="28"/>
          <w:lang w:val="uk-UA"/>
        </w:rPr>
        <w:t xml:space="preserve"> з</w:t>
      </w:r>
      <w:r w:rsidRPr="00DB2454">
        <w:rPr>
          <w:sz w:val="28"/>
          <w:szCs w:val="28"/>
          <w:lang w:val="uk-UA"/>
        </w:rPr>
        <w:t xml:space="preserve">а </w:t>
      </w:r>
      <w:r w:rsidR="00C85C3F">
        <w:rPr>
          <w:sz w:val="28"/>
          <w:szCs w:val="28"/>
          <w:lang w:val="uk-UA"/>
        </w:rPr>
        <w:t>належне виконання своїх обов’язків</w:t>
      </w:r>
      <w:r w:rsidRPr="00DB2454">
        <w:rPr>
          <w:sz w:val="28"/>
          <w:szCs w:val="28"/>
          <w:lang w:val="uk-UA"/>
        </w:rPr>
        <w:t xml:space="preserve"> в державному органі він має право на гідну оплату праці</w:t>
      </w:r>
      <w:r w:rsidR="00C85C3F">
        <w:rPr>
          <w:sz w:val="28"/>
          <w:szCs w:val="28"/>
          <w:lang w:val="uk-UA"/>
        </w:rPr>
        <w:t>. І</w:t>
      </w:r>
      <w:r w:rsidR="007A07F8" w:rsidRPr="000536DF">
        <w:rPr>
          <w:color w:val="000000" w:themeColor="text1"/>
          <w:sz w:val="28"/>
          <w:szCs w:val="28"/>
          <w:lang w:val="uk-UA"/>
        </w:rPr>
        <w:t xml:space="preserve"> саме держава </w:t>
      </w:r>
      <w:r w:rsidR="00C85C3F">
        <w:rPr>
          <w:color w:val="000000" w:themeColor="text1"/>
          <w:sz w:val="28"/>
          <w:szCs w:val="28"/>
          <w:lang w:val="uk-UA"/>
        </w:rPr>
        <w:t>має</w:t>
      </w:r>
      <w:r w:rsidR="004036C6" w:rsidRPr="000536DF">
        <w:rPr>
          <w:color w:val="000000" w:themeColor="text1"/>
          <w:sz w:val="28"/>
          <w:szCs w:val="28"/>
          <w:lang w:val="uk-UA"/>
        </w:rPr>
        <w:t xml:space="preserve"> </w:t>
      </w:r>
      <w:r w:rsidR="007A07F8" w:rsidRPr="000536DF">
        <w:rPr>
          <w:color w:val="000000" w:themeColor="text1"/>
          <w:sz w:val="28"/>
          <w:szCs w:val="28"/>
          <w:lang w:val="uk-UA"/>
        </w:rPr>
        <w:t>забезпечу</w:t>
      </w:r>
      <w:r w:rsidR="004036C6" w:rsidRPr="000536DF">
        <w:rPr>
          <w:color w:val="000000" w:themeColor="text1"/>
          <w:sz w:val="28"/>
          <w:szCs w:val="28"/>
          <w:lang w:val="uk-UA"/>
        </w:rPr>
        <w:t>вати</w:t>
      </w:r>
      <w:r w:rsidR="007A07F8" w:rsidRPr="000536DF">
        <w:rPr>
          <w:color w:val="000000" w:themeColor="text1"/>
          <w:sz w:val="28"/>
          <w:szCs w:val="28"/>
          <w:lang w:val="uk-UA"/>
        </w:rPr>
        <w:t xml:space="preserve"> достатній рівень оплати праці державних службовців для професійного виконання посадових обов'язків, заохочу</w:t>
      </w:r>
      <w:r w:rsidR="004036C6" w:rsidRPr="000536DF">
        <w:rPr>
          <w:color w:val="000000" w:themeColor="text1"/>
          <w:sz w:val="28"/>
          <w:szCs w:val="28"/>
          <w:lang w:val="uk-UA"/>
        </w:rPr>
        <w:t>вати</w:t>
      </w:r>
      <w:r w:rsidR="007A07F8" w:rsidRPr="000536DF">
        <w:rPr>
          <w:color w:val="000000" w:themeColor="text1"/>
          <w:sz w:val="28"/>
          <w:szCs w:val="28"/>
          <w:lang w:val="uk-UA"/>
        </w:rPr>
        <w:t xml:space="preserve"> їх до результативної, ефективної, доброчесної та ініціативної роботи.</w:t>
      </w:r>
      <w:bookmarkStart w:id="0" w:name="n596"/>
      <w:bookmarkEnd w:id="0"/>
    </w:p>
    <w:p w:rsidR="004036C6" w:rsidRPr="000536DF" w:rsidRDefault="003C1FAE" w:rsidP="00255B0C">
      <w:pPr>
        <w:pStyle w:val="rvps2"/>
        <w:shd w:val="clear" w:color="auto" w:fill="FFFFFF"/>
        <w:spacing w:before="0" w:beforeAutospacing="0" w:after="94" w:afterAutospacing="0"/>
        <w:ind w:firstLine="282"/>
        <w:jc w:val="both"/>
        <w:rPr>
          <w:color w:val="000000" w:themeColor="text1"/>
          <w:sz w:val="28"/>
          <w:szCs w:val="28"/>
          <w:lang w:val="uk-UA"/>
        </w:rPr>
      </w:pPr>
      <w:r w:rsidRPr="000536DF">
        <w:rPr>
          <w:color w:val="000000" w:themeColor="text1"/>
          <w:sz w:val="28"/>
          <w:szCs w:val="28"/>
          <w:lang w:val="uk-UA"/>
        </w:rPr>
        <w:t xml:space="preserve">  Таким чином</w:t>
      </w:r>
      <w:r w:rsidR="00255B0C" w:rsidRPr="000536DF">
        <w:rPr>
          <w:color w:val="000000" w:themeColor="text1"/>
          <w:sz w:val="28"/>
          <w:szCs w:val="28"/>
          <w:lang w:val="uk-UA"/>
        </w:rPr>
        <w:t>, к</w:t>
      </w:r>
      <w:r w:rsidR="007A07F8" w:rsidRPr="000536DF">
        <w:rPr>
          <w:color w:val="000000" w:themeColor="text1"/>
          <w:sz w:val="28"/>
          <w:szCs w:val="28"/>
          <w:lang w:val="uk-UA"/>
        </w:rPr>
        <w:t>лючовим питанням в реформуванні</w:t>
      </w:r>
      <w:r w:rsidRPr="000536DF">
        <w:rPr>
          <w:color w:val="000000" w:themeColor="text1"/>
          <w:sz w:val="28"/>
          <w:szCs w:val="28"/>
          <w:lang w:val="uk-UA"/>
        </w:rPr>
        <w:t xml:space="preserve"> державного управління </w:t>
      </w:r>
      <w:r w:rsidR="004036C6" w:rsidRPr="000536DF">
        <w:rPr>
          <w:color w:val="000000" w:themeColor="text1"/>
          <w:sz w:val="28"/>
          <w:szCs w:val="28"/>
          <w:lang w:val="uk-UA"/>
        </w:rPr>
        <w:t>є забезпечен</w:t>
      </w:r>
      <w:r w:rsidRPr="000536DF">
        <w:rPr>
          <w:color w:val="000000" w:themeColor="text1"/>
          <w:sz w:val="28"/>
          <w:szCs w:val="28"/>
          <w:lang w:val="uk-UA"/>
        </w:rPr>
        <w:t>ня</w:t>
      </w:r>
      <w:r w:rsidR="004036C6" w:rsidRPr="000536DF">
        <w:rPr>
          <w:color w:val="000000" w:themeColor="text1"/>
          <w:sz w:val="28"/>
          <w:szCs w:val="28"/>
          <w:lang w:val="uk-UA"/>
        </w:rPr>
        <w:t xml:space="preserve"> ресурсн</w:t>
      </w:r>
      <w:r w:rsidRPr="000536DF">
        <w:rPr>
          <w:color w:val="000000" w:themeColor="text1"/>
          <w:sz w:val="28"/>
          <w:szCs w:val="28"/>
          <w:lang w:val="uk-UA"/>
        </w:rPr>
        <w:t>ої</w:t>
      </w:r>
      <w:r w:rsidR="004036C6" w:rsidRPr="000536DF">
        <w:rPr>
          <w:color w:val="000000" w:themeColor="text1"/>
          <w:sz w:val="28"/>
          <w:szCs w:val="28"/>
          <w:lang w:val="uk-UA"/>
        </w:rPr>
        <w:t>, зокрема фінансов</w:t>
      </w:r>
      <w:r w:rsidRPr="000536DF">
        <w:rPr>
          <w:color w:val="000000" w:themeColor="text1"/>
          <w:sz w:val="28"/>
          <w:szCs w:val="28"/>
          <w:lang w:val="uk-UA"/>
        </w:rPr>
        <w:t>ої</w:t>
      </w:r>
      <w:r w:rsidR="004036C6" w:rsidRPr="000536DF">
        <w:rPr>
          <w:color w:val="000000" w:themeColor="text1"/>
          <w:sz w:val="28"/>
          <w:szCs w:val="28"/>
          <w:lang w:val="uk-UA"/>
        </w:rPr>
        <w:t xml:space="preserve"> частин</w:t>
      </w:r>
      <w:r w:rsidRPr="000536DF">
        <w:rPr>
          <w:color w:val="000000" w:themeColor="text1"/>
          <w:sz w:val="28"/>
          <w:szCs w:val="28"/>
          <w:lang w:val="uk-UA"/>
        </w:rPr>
        <w:t>и</w:t>
      </w:r>
      <w:r w:rsidR="004036C6" w:rsidRPr="000536DF">
        <w:rPr>
          <w:color w:val="000000" w:themeColor="text1"/>
          <w:sz w:val="28"/>
          <w:szCs w:val="28"/>
          <w:lang w:val="uk-UA"/>
        </w:rPr>
        <w:t xml:space="preserve"> видатків на утримання та розвиток в цілому системи державного управління. А відтак, робота соціальних партнерів Профспілки та урядової сторони має зосереджуватись не </w:t>
      </w:r>
      <w:r w:rsidR="004036C6" w:rsidRPr="000536DF">
        <w:rPr>
          <w:color w:val="000000" w:themeColor="text1"/>
          <w:sz w:val="28"/>
          <w:szCs w:val="28"/>
          <w:lang w:val="uk-UA"/>
        </w:rPr>
        <w:lastRenderedPageBreak/>
        <w:t>лише на питаннях пов’язаних з оплатою праці</w:t>
      </w:r>
      <w:r w:rsidR="007A07F8" w:rsidRPr="000536DF">
        <w:rPr>
          <w:color w:val="000000" w:themeColor="text1"/>
          <w:sz w:val="28"/>
          <w:szCs w:val="28"/>
          <w:lang w:val="uk-UA"/>
        </w:rPr>
        <w:t xml:space="preserve"> державн</w:t>
      </w:r>
      <w:r w:rsidR="004036C6" w:rsidRPr="000536DF">
        <w:rPr>
          <w:color w:val="000000" w:themeColor="text1"/>
          <w:sz w:val="28"/>
          <w:szCs w:val="28"/>
          <w:lang w:val="uk-UA"/>
        </w:rPr>
        <w:t>их</w:t>
      </w:r>
      <w:r w:rsidR="007A07F8" w:rsidRPr="000536DF">
        <w:rPr>
          <w:color w:val="000000" w:themeColor="text1"/>
          <w:sz w:val="28"/>
          <w:szCs w:val="28"/>
          <w:lang w:val="uk-UA"/>
        </w:rPr>
        <w:t xml:space="preserve"> службовц</w:t>
      </w:r>
      <w:r w:rsidR="004036C6" w:rsidRPr="000536DF">
        <w:rPr>
          <w:color w:val="000000" w:themeColor="text1"/>
          <w:sz w:val="28"/>
          <w:szCs w:val="28"/>
          <w:lang w:val="uk-UA"/>
        </w:rPr>
        <w:t xml:space="preserve">ів, зокрема питаннями </w:t>
      </w:r>
      <w:r w:rsidR="007A07F8" w:rsidRPr="000536DF">
        <w:rPr>
          <w:color w:val="000000" w:themeColor="text1"/>
          <w:sz w:val="28"/>
          <w:szCs w:val="28"/>
          <w:lang w:val="uk-UA"/>
        </w:rPr>
        <w:t xml:space="preserve">відстоювання нижньої межі гарантованого рівня але й </w:t>
      </w:r>
      <w:r w:rsidR="004036C6" w:rsidRPr="000536DF">
        <w:rPr>
          <w:color w:val="000000" w:themeColor="text1"/>
          <w:sz w:val="28"/>
          <w:szCs w:val="28"/>
          <w:lang w:val="uk-UA"/>
        </w:rPr>
        <w:t xml:space="preserve">питаннями щодо </w:t>
      </w:r>
      <w:r w:rsidR="007A07F8" w:rsidRPr="000536DF">
        <w:rPr>
          <w:color w:val="000000" w:themeColor="text1"/>
          <w:sz w:val="28"/>
          <w:szCs w:val="28"/>
          <w:lang w:val="uk-UA"/>
        </w:rPr>
        <w:t xml:space="preserve">забезпечення фінансування </w:t>
      </w:r>
      <w:r w:rsidR="001D2651" w:rsidRPr="000536DF">
        <w:rPr>
          <w:color w:val="000000" w:themeColor="text1"/>
          <w:sz w:val="28"/>
          <w:szCs w:val="28"/>
          <w:lang w:val="uk-UA"/>
        </w:rPr>
        <w:t>органів</w:t>
      </w:r>
      <w:r w:rsidR="007A07F8" w:rsidRPr="000536DF">
        <w:rPr>
          <w:color w:val="000000" w:themeColor="text1"/>
          <w:sz w:val="28"/>
          <w:szCs w:val="28"/>
          <w:lang w:val="uk-UA"/>
        </w:rPr>
        <w:t xml:space="preserve"> державного </w:t>
      </w:r>
      <w:r w:rsidR="004036C6" w:rsidRPr="000536DF">
        <w:rPr>
          <w:color w:val="000000" w:themeColor="text1"/>
          <w:sz w:val="28"/>
          <w:szCs w:val="28"/>
          <w:lang w:val="uk-UA"/>
        </w:rPr>
        <w:t>управління на достатньому рівні.</w:t>
      </w:r>
      <w:r w:rsidR="007A07F8" w:rsidRPr="000536DF">
        <w:rPr>
          <w:color w:val="000000" w:themeColor="text1"/>
          <w:sz w:val="28"/>
          <w:szCs w:val="28"/>
          <w:lang w:val="uk-UA"/>
        </w:rPr>
        <w:t xml:space="preserve"> </w:t>
      </w:r>
    </w:p>
    <w:p w:rsidR="00EC29DC" w:rsidRPr="00255B0C" w:rsidRDefault="004036C6" w:rsidP="003C1FAE">
      <w:pPr>
        <w:pStyle w:val="rvps2"/>
        <w:shd w:val="clear" w:color="auto" w:fill="FFFFFF"/>
        <w:spacing w:before="0" w:beforeAutospacing="0" w:after="94" w:afterAutospacing="0"/>
        <w:ind w:firstLine="282"/>
        <w:jc w:val="both"/>
        <w:rPr>
          <w:color w:val="000000" w:themeColor="text1"/>
          <w:sz w:val="28"/>
          <w:szCs w:val="28"/>
          <w:lang w:val="uk-UA"/>
        </w:rPr>
      </w:pPr>
      <w:r w:rsidRPr="000536DF">
        <w:rPr>
          <w:color w:val="000000" w:themeColor="text1"/>
          <w:sz w:val="28"/>
          <w:szCs w:val="28"/>
          <w:lang w:val="uk-UA"/>
        </w:rPr>
        <w:t xml:space="preserve">З метою досягнення </w:t>
      </w:r>
      <w:r w:rsidR="007A07F8" w:rsidRPr="000536DF">
        <w:rPr>
          <w:color w:val="000000" w:themeColor="text1"/>
          <w:sz w:val="28"/>
          <w:szCs w:val="28"/>
          <w:lang w:val="uk-UA"/>
        </w:rPr>
        <w:t>ринкової конкурентоспроможної оплати праці</w:t>
      </w:r>
      <w:r w:rsidRPr="000536DF">
        <w:rPr>
          <w:color w:val="000000" w:themeColor="text1"/>
          <w:sz w:val="28"/>
          <w:szCs w:val="28"/>
          <w:lang w:val="uk-UA"/>
        </w:rPr>
        <w:t xml:space="preserve"> в цих органах, враховуючи, що джерелом формування фонду оплати праці державних службовців є державний бюджет, </w:t>
      </w:r>
      <w:r>
        <w:rPr>
          <w:sz w:val="28"/>
          <w:szCs w:val="28"/>
          <w:lang w:val="uk-UA"/>
        </w:rPr>
        <w:t xml:space="preserve">було б доцільно передбачити в Законі норму щодо гарантованого забезпечення асигнувань </w:t>
      </w:r>
      <w:r w:rsidRPr="000536DF">
        <w:rPr>
          <w:sz w:val="28"/>
          <w:szCs w:val="28"/>
          <w:lang w:val="uk-UA"/>
        </w:rPr>
        <w:t>на сферу державного управління,</w:t>
      </w:r>
      <w:r>
        <w:rPr>
          <w:sz w:val="28"/>
          <w:szCs w:val="28"/>
          <w:lang w:val="uk-UA"/>
        </w:rPr>
        <w:t xml:space="preserve"> відповідного відсотку  </w:t>
      </w:r>
      <w:r w:rsidRPr="00726206">
        <w:rPr>
          <w:color w:val="000000"/>
          <w:sz w:val="28"/>
          <w:szCs w:val="28"/>
          <w:lang w:val="uk-UA"/>
        </w:rPr>
        <w:t>валового внутрішнього продукту</w:t>
      </w:r>
      <w:r>
        <w:rPr>
          <w:color w:val="000000"/>
          <w:sz w:val="28"/>
          <w:szCs w:val="28"/>
          <w:lang w:val="uk-UA"/>
        </w:rPr>
        <w:t xml:space="preserve"> (</w:t>
      </w:r>
      <w:r w:rsidRPr="00726206">
        <w:rPr>
          <w:color w:val="000000"/>
          <w:sz w:val="28"/>
          <w:szCs w:val="28"/>
          <w:lang w:val="uk-UA"/>
        </w:rPr>
        <w:t>за рахунок коштів державного, місцевих бюджетів та інших джерел фінансування, не заборонених законодавством</w:t>
      </w:r>
      <w:r>
        <w:rPr>
          <w:color w:val="000000"/>
          <w:sz w:val="28"/>
          <w:szCs w:val="28"/>
          <w:lang w:val="uk-UA"/>
        </w:rPr>
        <w:t>).</w:t>
      </w:r>
      <w:r w:rsidR="003C1FAE">
        <w:rPr>
          <w:color w:val="000000"/>
          <w:sz w:val="28"/>
          <w:szCs w:val="28"/>
          <w:lang w:val="uk-UA"/>
        </w:rPr>
        <w:t xml:space="preserve"> </w:t>
      </w:r>
      <w:r w:rsidR="003C1FAE" w:rsidRPr="000536DF">
        <w:rPr>
          <w:color w:val="000000"/>
          <w:sz w:val="28"/>
          <w:szCs w:val="28"/>
          <w:lang w:val="uk-UA"/>
        </w:rPr>
        <w:t>Р</w:t>
      </w:r>
      <w:r w:rsidR="008D2B85" w:rsidRPr="000536DF">
        <w:rPr>
          <w:color w:val="000000" w:themeColor="text1"/>
          <w:sz w:val="28"/>
          <w:szCs w:val="28"/>
          <w:lang w:val="uk-UA"/>
        </w:rPr>
        <w:t>озгляд та виріш</w:t>
      </w:r>
      <w:r w:rsidR="003C1FAE" w:rsidRPr="000536DF">
        <w:rPr>
          <w:color w:val="000000" w:themeColor="text1"/>
          <w:sz w:val="28"/>
          <w:szCs w:val="28"/>
          <w:lang w:val="uk-UA"/>
        </w:rPr>
        <w:t>ення цих питань Профспілка реалізовуватиме</w:t>
      </w:r>
      <w:r w:rsidR="008D2B85" w:rsidRPr="000536DF">
        <w:rPr>
          <w:color w:val="000000" w:themeColor="text1"/>
          <w:sz w:val="28"/>
          <w:szCs w:val="28"/>
          <w:lang w:val="uk-UA"/>
        </w:rPr>
        <w:t xml:space="preserve"> </w:t>
      </w:r>
      <w:r w:rsidR="00006746" w:rsidRPr="000536DF">
        <w:rPr>
          <w:color w:val="000000" w:themeColor="text1"/>
          <w:sz w:val="28"/>
          <w:szCs w:val="28"/>
          <w:lang w:val="uk-UA"/>
        </w:rPr>
        <w:t>через призму</w:t>
      </w:r>
      <w:r w:rsidRPr="000536DF">
        <w:rPr>
          <w:color w:val="000000" w:themeColor="text1"/>
          <w:sz w:val="28"/>
          <w:szCs w:val="28"/>
          <w:lang w:val="uk-UA"/>
        </w:rPr>
        <w:t xml:space="preserve"> </w:t>
      </w:r>
      <w:r w:rsidR="00006746" w:rsidRPr="000536DF">
        <w:rPr>
          <w:color w:val="000000" w:themeColor="text1"/>
          <w:sz w:val="28"/>
          <w:szCs w:val="28"/>
          <w:lang w:val="uk-UA"/>
        </w:rPr>
        <w:t>соц</w:t>
      </w:r>
      <w:r w:rsidR="008D2B85" w:rsidRPr="000536DF">
        <w:rPr>
          <w:color w:val="000000" w:themeColor="text1"/>
          <w:sz w:val="28"/>
          <w:szCs w:val="28"/>
          <w:lang w:val="uk-UA"/>
        </w:rPr>
        <w:t xml:space="preserve">іального </w:t>
      </w:r>
      <w:r w:rsidR="00006746" w:rsidRPr="000536DF">
        <w:rPr>
          <w:color w:val="000000" w:themeColor="text1"/>
          <w:sz w:val="28"/>
          <w:szCs w:val="28"/>
          <w:lang w:val="uk-UA"/>
        </w:rPr>
        <w:t>діалогу</w:t>
      </w:r>
      <w:r w:rsidR="008D2B85" w:rsidRPr="000536DF">
        <w:rPr>
          <w:color w:val="000000" w:themeColor="text1"/>
          <w:sz w:val="28"/>
          <w:szCs w:val="28"/>
          <w:lang w:val="uk-UA"/>
        </w:rPr>
        <w:t xml:space="preserve"> між урядовою стороною та Профспілкою.</w:t>
      </w:r>
    </w:p>
    <w:p w:rsidR="004036C6" w:rsidRPr="00726206" w:rsidRDefault="004036C6" w:rsidP="004036C6">
      <w:pPr>
        <w:pStyle w:val="rvps2"/>
        <w:shd w:val="clear" w:color="auto" w:fill="FFFFFF"/>
        <w:spacing w:before="0" w:beforeAutospacing="0" w:after="94" w:afterAutospacing="0"/>
        <w:ind w:firstLine="282"/>
        <w:jc w:val="both"/>
        <w:rPr>
          <w:color w:val="000000"/>
          <w:sz w:val="28"/>
          <w:szCs w:val="28"/>
          <w:lang w:val="uk-UA"/>
        </w:rPr>
      </w:pPr>
    </w:p>
    <w:p w:rsidR="004036C6" w:rsidRPr="00012882" w:rsidRDefault="004036C6" w:rsidP="00B54A4F">
      <w:pPr>
        <w:shd w:val="clear" w:color="auto" w:fill="FFFFFF"/>
        <w:ind w:left="5940"/>
        <w:rPr>
          <w:b/>
          <w:i/>
          <w:sz w:val="27"/>
          <w:szCs w:val="27"/>
          <w:lang w:val="uk-UA"/>
        </w:rPr>
      </w:pPr>
    </w:p>
    <w:p w:rsidR="00B54A4F" w:rsidRPr="001D00FD" w:rsidRDefault="00B54A4F" w:rsidP="00B54A4F">
      <w:pPr>
        <w:shd w:val="clear" w:color="auto" w:fill="FFFFFF"/>
        <w:ind w:left="5940"/>
        <w:rPr>
          <w:b/>
          <w:i/>
          <w:sz w:val="27"/>
          <w:szCs w:val="27"/>
          <w:lang w:val="uk-UA"/>
        </w:rPr>
      </w:pPr>
    </w:p>
    <w:p w:rsidR="00B54A4F" w:rsidRPr="00C85C3F" w:rsidRDefault="00B54A4F" w:rsidP="00DF1C67">
      <w:pPr>
        <w:shd w:val="clear" w:color="auto" w:fill="FFFFFF"/>
        <w:ind w:left="4820"/>
        <w:rPr>
          <w:sz w:val="28"/>
          <w:szCs w:val="28"/>
          <w:lang w:val="uk-UA"/>
        </w:rPr>
      </w:pPr>
      <w:r w:rsidRPr="00C85C3F">
        <w:rPr>
          <w:sz w:val="28"/>
          <w:szCs w:val="28"/>
          <w:lang w:val="uk-UA"/>
        </w:rPr>
        <w:t xml:space="preserve">Відділ захисту </w:t>
      </w:r>
      <w:r w:rsidR="002E6528" w:rsidRPr="00C85C3F">
        <w:rPr>
          <w:sz w:val="28"/>
          <w:szCs w:val="28"/>
          <w:lang w:val="uk-UA"/>
        </w:rPr>
        <w:t>соціально-</w:t>
      </w:r>
      <w:r w:rsidRPr="00C85C3F">
        <w:rPr>
          <w:sz w:val="28"/>
          <w:szCs w:val="28"/>
          <w:lang w:val="uk-UA"/>
        </w:rPr>
        <w:t xml:space="preserve">економічних прав </w:t>
      </w:r>
      <w:r w:rsidR="002E6528" w:rsidRPr="00C85C3F">
        <w:rPr>
          <w:sz w:val="28"/>
          <w:szCs w:val="28"/>
          <w:lang w:val="uk-UA"/>
        </w:rPr>
        <w:t>членів профспілки</w:t>
      </w: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5F7AA2" w:rsidRDefault="005F7AA2"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Default="00620B1E" w:rsidP="00620B1E">
      <w:pPr>
        <w:rPr>
          <w:sz w:val="27"/>
          <w:szCs w:val="27"/>
        </w:rPr>
      </w:pPr>
    </w:p>
    <w:p w:rsidR="00620B1E" w:rsidRPr="00B54D1C" w:rsidRDefault="00620B1E" w:rsidP="00620B1E">
      <w:pPr>
        <w:ind w:left="2124"/>
        <w:rPr>
          <w:b/>
          <w:sz w:val="28"/>
          <w:szCs w:val="28"/>
          <w:lang w:val="uk-UA"/>
        </w:rPr>
      </w:pPr>
      <w:r w:rsidRPr="00FC2904">
        <w:rPr>
          <w:b/>
          <w:noProof/>
          <w:sz w:val="32"/>
          <w:szCs w:val="32"/>
          <w:lang w:val="uk-UA" w:eastAsia="uk-UA"/>
        </w:rPr>
        <w:lastRenderedPageBreak/>
        <w:drawing>
          <wp:anchor distT="0" distB="0" distL="114300" distR="114300" simplePos="0" relativeHeight="251661312" behindDoc="1" locked="0" layoutInCell="1" allowOverlap="0">
            <wp:simplePos x="0" y="0"/>
            <wp:positionH relativeFrom="column">
              <wp:posOffset>184150</wp:posOffset>
            </wp:positionH>
            <wp:positionV relativeFrom="paragraph">
              <wp:posOffset>-198120</wp:posOffset>
            </wp:positionV>
            <wp:extent cx="1003935" cy="1028700"/>
            <wp:effectExtent l="0" t="0" r="5715"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904">
        <w:rPr>
          <w:b/>
          <w:sz w:val="32"/>
          <w:szCs w:val="32"/>
          <w:lang w:val="uk-UA"/>
        </w:rPr>
        <w:t xml:space="preserve">ПРОФЕСІЙНА СПІЛКА </w:t>
      </w:r>
    </w:p>
    <w:p w:rsidR="00620B1E" w:rsidRPr="00FC2904" w:rsidRDefault="00620B1E" w:rsidP="00620B1E">
      <w:pPr>
        <w:ind w:left="2124"/>
        <w:rPr>
          <w:b/>
          <w:sz w:val="32"/>
          <w:szCs w:val="32"/>
          <w:lang w:val="uk-UA"/>
        </w:rPr>
      </w:pPr>
      <w:r w:rsidRPr="00FC2904">
        <w:rPr>
          <w:b/>
          <w:sz w:val="32"/>
          <w:szCs w:val="32"/>
          <w:lang w:val="uk-UA"/>
        </w:rPr>
        <w:t xml:space="preserve">ПРАЦІВНИКІВ ДЕРЖАВНИХ УСТАНОВ </w:t>
      </w:r>
    </w:p>
    <w:p w:rsidR="00620B1E" w:rsidRPr="00FC2904" w:rsidRDefault="00620B1E" w:rsidP="00620B1E">
      <w:pPr>
        <w:ind w:left="2124"/>
        <w:rPr>
          <w:b/>
          <w:sz w:val="32"/>
          <w:szCs w:val="32"/>
          <w:lang w:val="uk-UA"/>
        </w:rPr>
      </w:pPr>
      <w:r w:rsidRPr="00FC2904">
        <w:rPr>
          <w:b/>
          <w:sz w:val="32"/>
          <w:szCs w:val="32"/>
          <w:lang w:val="uk-UA"/>
        </w:rPr>
        <w:t>УКРАЇНИ</w:t>
      </w:r>
    </w:p>
    <w:p w:rsidR="00620B1E" w:rsidRPr="008E15F4" w:rsidRDefault="00620B1E" w:rsidP="00620B1E">
      <w:pPr>
        <w:jc w:val="center"/>
        <w:rPr>
          <w:b/>
          <w:sz w:val="32"/>
          <w:szCs w:val="32"/>
          <w:u w:val="single"/>
          <w:lang w:val="uk-UA"/>
        </w:rPr>
      </w:pPr>
      <w:r w:rsidRPr="008E15F4">
        <w:rPr>
          <w:b/>
          <w:sz w:val="32"/>
          <w:szCs w:val="32"/>
          <w:u w:val="single"/>
          <w:lang w:val="uk-UA"/>
        </w:rPr>
        <w:t>__________________________________________________________</w:t>
      </w:r>
    </w:p>
    <w:p w:rsidR="00620B1E" w:rsidRPr="008E15F4" w:rsidRDefault="00620B1E" w:rsidP="00620B1E">
      <w:pPr>
        <w:jc w:val="center"/>
        <w:outlineLvl w:val="0"/>
        <w:rPr>
          <w:b/>
          <w:sz w:val="28"/>
          <w:szCs w:val="28"/>
          <w:lang w:val="uk-UA"/>
        </w:rPr>
      </w:pPr>
      <w:r w:rsidRPr="008E15F4">
        <w:rPr>
          <w:b/>
          <w:sz w:val="28"/>
          <w:szCs w:val="28"/>
          <w:lang w:val="uk-UA"/>
        </w:rPr>
        <w:t>ПРЕЗИДІЯ ЦЕНТРАЛЬНОГО КОМІТЕТУ</w:t>
      </w:r>
    </w:p>
    <w:p w:rsidR="00620B1E" w:rsidRPr="008E15F4" w:rsidRDefault="00620B1E" w:rsidP="00620B1E">
      <w:pPr>
        <w:jc w:val="center"/>
        <w:outlineLvl w:val="0"/>
        <w:rPr>
          <w:b/>
          <w:sz w:val="28"/>
          <w:szCs w:val="28"/>
          <w:lang w:val="uk-UA"/>
        </w:rPr>
      </w:pPr>
    </w:p>
    <w:p w:rsidR="00620B1E" w:rsidRPr="008E15F4" w:rsidRDefault="00620B1E" w:rsidP="00620B1E">
      <w:pPr>
        <w:jc w:val="center"/>
        <w:outlineLvl w:val="0"/>
        <w:rPr>
          <w:b/>
          <w:sz w:val="28"/>
          <w:szCs w:val="28"/>
          <w:lang w:val="uk-UA"/>
        </w:rPr>
      </w:pPr>
      <w:r w:rsidRPr="008E15F4">
        <w:rPr>
          <w:b/>
          <w:sz w:val="28"/>
          <w:szCs w:val="28"/>
          <w:lang w:val="uk-UA"/>
        </w:rPr>
        <w:t xml:space="preserve">П О С Т А Н О В А </w:t>
      </w:r>
    </w:p>
    <w:p w:rsidR="00620B1E" w:rsidRPr="008E15F4" w:rsidRDefault="00620B1E" w:rsidP="00620B1E">
      <w:pPr>
        <w:jc w:val="both"/>
        <w:rPr>
          <w:b/>
          <w:sz w:val="28"/>
          <w:szCs w:val="28"/>
          <w:lang w:val="uk-UA"/>
        </w:rPr>
      </w:pPr>
    </w:p>
    <w:p w:rsidR="00EC1800" w:rsidRPr="009061E3" w:rsidRDefault="00EC1800" w:rsidP="00EC1800">
      <w:pPr>
        <w:ind w:right="357"/>
        <w:jc w:val="both"/>
        <w:rPr>
          <w:b/>
          <w:color w:val="0D0D0D"/>
          <w:sz w:val="26"/>
          <w:szCs w:val="26"/>
          <w:lang w:val="uk-UA"/>
        </w:rPr>
      </w:pPr>
      <w:r w:rsidRPr="00A3711D">
        <w:rPr>
          <w:b/>
          <w:sz w:val="28"/>
          <w:szCs w:val="28"/>
          <w:u w:val="single"/>
          <w:lang w:val="uk-UA"/>
        </w:rPr>
        <w:t>03.0</w:t>
      </w:r>
      <w:r w:rsidRPr="009061E3">
        <w:rPr>
          <w:b/>
          <w:sz w:val="28"/>
          <w:szCs w:val="28"/>
          <w:u w:val="single"/>
          <w:lang w:val="uk-UA"/>
        </w:rPr>
        <w:t>9</w:t>
      </w:r>
      <w:r w:rsidRPr="00A3711D">
        <w:rPr>
          <w:b/>
          <w:sz w:val="28"/>
          <w:szCs w:val="28"/>
          <w:u w:val="single"/>
          <w:lang w:val="uk-UA"/>
        </w:rPr>
        <w:t>.2019</w:t>
      </w:r>
      <w:r w:rsidRPr="00A3711D">
        <w:rPr>
          <w:b/>
          <w:sz w:val="28"/>
          <w:szCs w:val="28"/>
          <w:lang w:val="uk-UA"/>
        </w:rPr>
        <w:tab/>
      </w:r>
      <w:r w:rsidRPr="00A3711D">
        <w:rPr>
          <w:b/>
          <w:sz w:val="28"/>
          <w:szCs w:val="28"/>
          <w:lang w:val="uk-UA"/>
        </w:rPr>
        <w:tab/>
      </w:r>
      <w:r w:rsidRPr="00A3711D">
        <w:rPr>
          <w:b/>
          <w:sz w:val="28"/>
          <w:szCs w:val="28"/>
          <w:lang w:val="uk-UA"/>
        </w:rPr>
        <w:tab/>
      </w:r>
      <w:r w:rsidRPr="00A3711D">
        <w:rPr>
          <w:b/>
          <w:sz w:val="28"/>
          <w:szCs w:val="28"/>
          <w:lang w:val="uk-UA"/>
        </w:rPr>
        <w:tab/>
      </w:r>
      <w:r>
        <w:rPr>
          <w:b/>
          <w:sz w:val="28"/>
          <w:szCs w:val="28"/>
          <w:lang w:val="uk-UA"/>
        </w:rPr>
        <w:t xml:space="preserve">      </w:t>
      </w:r>
      <w:r w:rsidRPr="00A3711D">
        <w:rPr>
          <w:b/>
          <w:sz w:val="28"/>
          <w:szCs w:val="28"/>
          <w:lang w:val="uk-UA"/>
        </w:rPr>
        <w:t xml:space="preserve"> м. Луцьк</w:t>
      </w:r>
      <w:r w:rsidRPr="009061E3">
        <w:rPr>
          <w:b/>
          <w:sz w:val="28"/>
          <w:szCs w:val="28"/>
          <w:lang w:val="uk-UA"/>
        </w:rPr>
        <w:t xml:space="preserve">  </w:t>
      </w:r>
      <w:r w:rsidRPr="009061E3">
        <w:rPr>
          <w:b/>
          <w:sz w:val="28"/>
          <w:szCs w:val="28"/>
          <w:lang w:val="uk-UA"/>
        </w:rPr>
        <w:tab/>
        <w:t xml:space="preserve">        </w:t>
      </w:r>
      <w:r>
        <w:rPr>
          <w:b/>
          <w:sz w:val="28"/>
          <w:szCs w:val="28"/>
          <w:lang w:val="uk-UA"/>
        </w:rPr>
        <w:t xml:space="preserve">    </w:t>
      </w:r>
      <w:r w:rsidRPr="009061E3">
        <w:rPr>
          <w:b/>
          <w:sz w:val="28"/>
          <w:szCs w:val="28"/>
          <w:lang w:val="uk-UA"/>
        </w:rPr>
        <w:t xml:space="preserve">           </w:t>
      </w:r>
      <w:r w:rsidRPr="009061E3">
        <w:rPr>
          <w:b/>
          <w:sz w:val="28"/>
          <w:szCs w:val="28"/>
          <w:lang w:val="uk-UA"/>
        </w:rPr>
        <w:tab/>
      </w:r>
      <w:r w:rsidRPr="009061E3">
        <w:rPr>
          <w:b/>
          <w:sz w:val="28"/>
          <w:szCs w:val="28"/>
          <w:u w:val="single"/>
          <w:lang w:val="uk-UA"/>
        </w:rPr>
        <w:t>№ П-1</w:t>
      </w:r>
      <w:r>
        <w:rPr>
          <w:b/>
          <w:sz w:val="28"/>
          <w:szCs w:val="28"/>
          <w:u w:val="single"/>
          <w:lang w:val="uk-UA"/>
        </w:rPr>
        <w:t>6</w:t>
      </w:r>
      <w:r w:rsidRPr="009061E3">
        <w:rPr>
          <w:b/>
          <w:sz w:val="28"/>
          <w:szCs w:val="28"/>
          <w:u w:val="single"/>
          <w:lang w:val="uk-UA"/>
        </w:rPr>
        <w:t>-</w:t>
      </w:r>
      <w:r>
        <w:rPr>
          <w:b/>
          <w:sz w:val="28"/>
          <w:szCs w:val="28"/>
          <w:u w:val="single"/>
          <w:lang w:val="uk-UA"/>
        </w:rPr>
        <w:t>2</w:t>
      </w:r>
    </w:p>
    <w:p w:rsidR="00620B1E" w:rsidRPr="008E15F4" w:rsidRDefault="00620B1E" w:rsidP="00620B1E">
      <w:pPr>
        <w:ind w:right="5395"/>
        <w:rPr>
          <w:sz w:val="28"/>
          <w:szCs w:val="28"/>
          <w:lang w:val="uk-UA"/>
        </w:rPr>
      </w:pPr>
    </w:p>
    <w:p w:rsidR="00620B1E" w:rsidRDefault="00620B1E" w:rsidP="00620B1E">
      <w:pPr>
        <w:ind w:right="4819"/>
        <w:rPr>
          <w:b/>
          <w:sz w:val="28"/>
          <w:szCs w:val="28"/>
          <w:lang w:val="uk-UA"/>
        </w:rPr>
      </w:pPr>
      <w:r w:rsidRPr="004559FC">
        <w:rPr>
          <w:b/>
          <w:sz w:val="28"/>
          <w:szCs w:val="28"/>
          <w:lang w:val="uk-UA"/>
        </w:rPr>
        <w:t>Про</w:t>
      </w:r>
      <w:r>
        <w:rPr>
          <w:b/>
          <w:sz w:val="28"/>
          <w:szCs w:val="28"/>
          <w:lang w:val="uk-UA"/>
        </w:rPr>
        <w:t xml:space="preserve">  </w:t>
      </w:r>
      <w:r w:rsidRPr="004559FC">
        <w:rPr>
          <w:b/>
          <w:sz w:val="28"/>
          <w:szCs w:val="28"/>
          <w:lang w:val="uk-UA"/>
        </w:rPr>
        <w:t xml:space="preserve"> </w:t>
      </w:r>
      <w:r w:rsidRPr="00E56BD8">
        <w:rPr>
          <w:b/>
          <w:sz w:val="28"/>
          <w:szCs w:val="28"/>
          <w:lang w:val="uk-UA"/>
        </w:rPr>
        <w:t>Звіт</w:t>
      </w:r>
      <w:r>
        <w:rPr>
          <w:b/>
          <w:sz w:val="28"/>
          <w:szCs w:val="28"/>
          <w:lang w:val="uk-UA"/>
        </w:rPr>
        <w:t xml:space="preserve">  </w:t>
      </w:r>
      <w:r w:rsidRPr="00E56BD8">
        <w:rPr>
          <w:b/>
          <w:sz w:val="28"/>
          <w:szCs w:val="28"/>
          <w:lang w:val="uk-UA"/>
        </w:rPr>
        <w:t xml:space="preserve"> про</w:t>
      </w:r>
      <w:r>
        <w:rPr>
          <w:b/>
          <w:sz w:val="28"/>
          <w:szCs w:val="28"/>
          <w:lang w:val="uk-UA"/>
        </w:rPr>
        <w:t xml:space="preserve">  </w:t>
      </w:r>
      <w:r w:rsidRPr="00E56BD8">
        <w:rPr>
          <w:b/>
          <w:sz w:val="28"/>
          <w:szCs w:val="28"/>
          <w:lang w:val="uk-UA"/>
        </w:rPr>
        <w:t xml:space="preserve"> навчання профспілкових працівників і профактивістів</w:t>
      </w:r>
      <w:r>
        <w:rPr>
          <w:b/>
          <w:sz w:val="28"/>
          <w:szCs w:val="28"/>
          <w:lang w:val="uk-UA"/>
        </w:rPr>
        <w:t xml:space="preserve">  </w:t>
      </w:r>
      <w:r w:rsidRPr="00E56BD8">
        <w:rPr>
          <w:b/>
          <w:sz w:val="28"/>
          <w:szCs w:val="28"/>
          <w:lang w:val="uk-UA"/>
        </w:rPr>
        <w:t xml:space="preserve"> у</w:t>
      </w:r>
      <w:r>
        <w:rPr>
          <w:b/>
          <w:sz w:val="28"/>
          <w:szCs w:val="28"/>
          <w:lang w:val="uk-UA"/>
        </w:rPr>
        <w:t xml:space="preserve">  </w:t>
      </w:r>
      <w:r w:rsidRPr="00E56BD8">
        <w:rPr>
          <w:b/>
          <w:sz w:val="28"/>
          <w:szCs w:val="28"/>
          <w:lang w:val="uk-UA"/>
        </w:rPr>
        <w:t xml:space="preserve"> 2018/2019 навчальному році у Профспілці</w:t>
      </w:r>
    </w:p>
    <w:p w:rsidR="00620B1E" w:rsidRDefault="00620B1E" w:rsidP="00620B1E">
      <w:pPr>
        <w:ind w:right="4819"/>
        <w:rPr>
          <w:b/>
          <w:sz w:val="28"/>
          <w:szCs w:val="28"/>
          <w:lang w:val="uk-UA"/>
        </w:rPr>
      </w:pPr>
    </w:p>
    <w:p w:rsidR="00620B1E" w:rsidRDefault="00620B1E" w:rsidP="00620B1E">
      <w:pPr>
        <w:ind w:right="4819"/>
        <w:rPr>
          <w:b/>
          <w:sz w:val="28"/>
          <w:szCs w:val="28"/>
          <w:lang w:val="uk-UA"/>
        </w:rPr>
      </w:pPr>
    </w:p>
    <w:p w:rsidR="00620B1E" w:rsidRPr="00E56BD8" w:rsidRDefault="00620B1E" w:rsidP="00620B1E">
      <w:pPr>
        <w:widowControl w:val="0"/>
        <w:autoSpaceDE w:val="0"/>
        <w:autoSpaceDN w:val="0"/>
        <w:adjustRightInd w:val="0"/>
        <w:ind w:firstLine="720"/>
        <w:jc w:val="both"/>
        <w:rPr>
          <w:b/>
          <w:color w:val="0D0D0D"/>
          <w:sz w:val="28"/>
          <w:szCs w:val="28"/>
          <w:lang w:val="uk-UA"/>
        </w:rPr>
      </w:pPr>
      <w:r w:rsidRPr="00E56BD8">
        <w:rPr>
          <w:color w:val="0D0D0D"/>
          <w:sz w:val="28"/>
          <w:szCs w:val="28"/>
          <w:lang w:val="uk-UA"/>
        </w:rPr>
        <w:t>Розглянувши інформацію про підсумки навчання профспілкових пра</w:t>
      </w:r>
      <w:r>
        <w:rPr>
          <w:color w:val="0D0D0D"/>
          <w:sz w:val="28"/>
          <w:szCs w:val="28"/>
          <w:lang w:val="uk-UA"/>
        </w:rPr>
        <w:t>цівників і профактивістів у 201</w:t>
      </w:r>
      <w:r w:rsidRPr="00E56BD8">
        <w:rPr>
          <w:color w:val="0D0D0D"/>
          <w:sz w:val="28"/>
          <w:szCs w:val="28"/>
          <w:lang w:val="uk-UA"/>
        </w:rPr>
        <w:t>8</w:t>
      </w:r>
      <w:r>
        <w:rPr>
          <w:color w:val="0D0D0D"/>
          <w:sz w:val="28"/>
          <w:szCs w:val="28"/>
          <w:lang w:val="uk-UA"/>
        </w:rPr>
        <w:t>-201</w:t>
      </w:r>
      <w:r w:rsidRPr="00E56BD8">
        <w:rPr>
          <w:color w:val="0D0D0D"/>
          <w:sz w:val="28"/>
          <w:szCs w:val="28"/>
          <w:lang w:val="uk-UA"/>
        </w:rPr>
        <w:t>9 навчальному році у Профспілці, розвитку єдиної системи навчання у Профспілці</w:t>
      </w:r>
      <w:r>
        <w:rPr>
          <w:color w:val="0D0D0D"/>
          <w:sz w:val="28"/>
          <w:szCs w:val="28"/>
          <w:lang w:val="uk-UA"/>
        </w:rPr>
        <w:t>, покращення ефективності навчального процесу та подальшого удосконалення системи профспілкового навчання, п</w:t>
      </w:r>
      <w:r w:rsidRPr="00E56BD8">
        <w:rPr>
          <w:color w:val="0D0D0D"/>
          <w:sz w:val="28"/>
          <w:szCs w:val="28"/>
          <w:lang w:val="uk-UA"/>
        </w:rPr>
        <w:t>резидія ЦК Профспілки</w:t>
      </w:r>
      <w:r w:rsidRPr="00E56BD8">
        <w:rPr>
          <w:b/>
          <w:color w:val="0D0D0D"/>
          <w:sz w:val="28"/>
          <w:szCs w:val="28"/>
          <w:lang w:val="uk-UA"/>
        </w:rPr>
        <w:t xml:space="preserve"> </w:t>
      </w:r>
    </w:p>
    <w:p w:rsidR="00620B1E" w:rsidRPr="008E15F4" w:rsidRDefault="00620B1E" w:rsidP="00620B1E">
      <w:pPr>
        <w:ind w:firstLine="708"/>
        <w:jc w:val="both"/>
        <w:rPr>
          <w:b/>
          <w:sz w:val="28"/>
          <w:szCs w:val="28"/>
          <w:lang w:val="uk-UA"/>
        </w:rPr>
      </w:pPr>
    </w:p>
    <w:p w:rsidR="00620B1E" w:rsidRPr="008E15F4" w:rsidRDefault="00620B1E" w:rsidP="00620B1E">
      <w:pPr>
        <w:jc w:val="both"/>
        <w:outlineLvl w:val="0"/>
        <w:rPr>
          <w:sz w:val="28"/>
          <w:szCs w:val="28"/>
          <w:lang w:val="uk-UA"/>
        </w:rPr>
      </w:pPr>
      <w:r w:rsidRPr="008E15F4">
        <w:rPr>
          <w:b/>
          <w:sz w:val="28"/>
          <w:szCs w:val="28"/>
          <w:lang w:val="uk-UA"/>
        </w:rPr>
        <w:t>ПОСТАНОВЛЯЄ:</w:t>
      </w:r>
    </w:p>
    <w:p w:rsidR="00620B1E" w:rsidRPr="008E15F4" w:rsidRDefault="00620B1E" w:rsidP="00620B1E">
      <w:pPr>
        <w:jc w:val="both"/>
        <w:rPr>
          <w:sz w:val="28"/>
          <w:szCs w:val="28"/>
          <w:lang w:val="uk-UA"/>
        </w:rPr>
      </w:pPr>
    </w:p>
    <w:p w:rsidR="00620B1E" w:rsidRDefault="00620B1E" w:rsidP="00620B1E">
      <w:pPr>
        <w:jc w:val="both"/>
        <w:rPr>
          <w:sz w:val="28"/>
          <w:szCs w:val="28"/>
          <w:lang w:val="uk-UA"/>
        </w:rPr>
      </w:pPr>
      <w:r>
        <w:rPr>
          <w:sz w:val="28"/>
          <w:szCs w:val="28"/>
          <w:lang w:val="uk-UA"/>
        </w:rPr>
        <w:t xml:space="preserve">          1. </w:t>
      </w:r>
      <w:r w:rsidR="00712AA6">
        <w:rPr>
          <w:sz w:val="28"/>
          <w:szCs w:val="28"/>
          <w:lang w:val="uk-UA"/>
        </w:rPr>
        <w:t xml:space="preserve"> </w:t>
      </w:r>
      <w:r>
        <w:rPr>
          <w:sz w:val="28"/>
          <w:szCs w:val="28"/>
          <w:lang w:val="uk-UA"/>
        </w:rPr>
        <w:t xml:space="preserve">Інформацію про </w:t>
      </w:r>
      <w:r w:rsidR="00712AA6">
        <w:rPr>
          <w:sz w:val="28"/>
          <w:szCs w:val="28"/>
          <w:lang w:val="uk-UA"/>
        </w:rPr>
        <w:t>З</w:t>
      </w:r>
      <w:r>
        <w:rPr>
          <w:sz w:val="28"/>
          <w:szCs w:val="28"/>
          <w:lang w:val="uk-UA"/>
        </w:rPr>
        <w:t xml:space="preserve">віт про навчання профспілкових працівників і </w:t>
      </w:r>
      <w:r w:rsidRPr="00E56BD8">
        <w:rPr>
          <w:sz w:val="28"/>
          <w:szCs w:val="28"/>
          <w:lang w:val="uk-UA"/>
        </w:rPr>
        <w:t>профактивістів у 2018/2019 навчальному році у Профспілці взяти до відома (додаток 1)</w:t>
      </w:r>
      <w:r>
        <w:rPr>
          <w:sz w:val="28"/>
          <w:szCs w:val="28"/>
          <w:lang w:val="uk-UA"/>
        </w:rPr>
        <w:t>.</w:t>
      </w:r>
    </w:p>
    <w:p w:rsidR="00620B1E" w:rsidRDefault="00620B1E" w:rsidP="00620B1E">
      <w:pPr>
        <w:jc w:val="both"/>
        <w:rPr>
          <w:sz w:val="28"/>
          <w:szCs w:val="28"/>
          <w:lang w:val="uk-UA"/>
        </w:rPr>
      </w:pPr>
      <w:r>
        <w:rPr>
          <w:sz w:val="28"/>
          <w:szCs w:val="28"/>
          <w:lang w:val="uk-UA"/>
        </w:rPr>
        <w:t xml:space="preserve">          2. </w:t>
      </w:r>
      <w:r w:rsidRPr="00E56BD8">
        <w:rPr>
          <w:sz w:val="28"/>
          <w:szCs w:val="28"/>
          <w:lang w:val="uk-UA"/>
        </w:rPr>
        <w:t>Затвердити Звіт про навчання профспілкових пра</w:t>
      </w:r>
      <w:r>
        <w:rPr>
          <w:sz w:val="28"/>
          <w:szCs w:val="28"/>
          <w:lang w:val="uk-UA"/>
        </w:rPr>
        <w:t>цівників і профактивістів у 2018/2019</w:t>
      </w:r>
      <w:r w:rsidRPr="00E56BD8">
        <w:rPr>
          <w:sz w:val="28"/>
          <w:szCs w:val="28"/>
          <w:lang w:val="uk-UA"/>
        </w:rPr>
        <w:t xml:space="preserve"> навчальному році у Профспілці працівників держ</w:t>
      </w:r>
      <w:r>
        <w:rPr>
          <w:sz w:val="28"/>
          <w:szCs w:val="28"/>
          <w:lang w:val="uk-UA"/>
        </w:rPr>
        <w:t>авних установ України (додаток 2</w:t>
      </w:r>
      <w:r w:rsidRPr="00E56BD8">
        <w:rPr>
          <w:sz w:val="28"/>
          <w:szCs w:val="28"/>
          <w:lang w:val="uk-UA"/>
        </w:rPr>
        <w:t>)</w:t>
      </w:r>
      <w:r>
        <w:rPr>
          <w:sz w:val="28"/>
          <w:szCs w:val="28"/>
          <w:lang w:val="uk-UA"/>
        </w:rPr>
        <w:t>.</w:t>
      </w:r>
    </w:p>
    <w:p w:rsidR="00620B1E" w:rsidRDefault="00620B1E" w:rsidP="00620B1E">
      <w:pPr>
        <w:jc w:val="both"/>
        <w:rPr>
          <w:sz w:val="28"/>
          <w:szCs w:val="28"/>
          <w:lang w:val="uk-UA"/>
        </w:rPr>
      </w:pPr>
      <w:r>
        <w:rPr>
          <w:sz w:val="28"/>
          <w:szCs w:val="28"/>
          <w:lang w:val="uk-UA"/>
        </w:rPr>
        <w:t xml:space="preserve">          3.</w:t>
      </w:r>
      <w:r w:rsidR="00712AA6">
        <w:rPr>
          <w:sz w:val="28"/>
          <w:szCs w:val="28"/>
          <w:lang w:val="uk-UA"/>
        </w:rPr>
        <w:t xml:space="preserve">  </w:t>
      </w:r>
      <w:r>
        <w:rPr>
          <w:sz w:val="28"/>
          <w:szCs w:val="28"/>
          <w:lang w:val="uk-UA"/>
        </w:rPr>
        <w:t>Регіональним</w:t>
      </w:r>
      <w:r w:rsidR="00712AA6">
        <w:rPr>
          <w:sz w:val="28"/>
          <w:szCs w:val="28"/>
          <w:lang w:val="uk-UA"/>
        </w:rPr>
        <w:t xml:space="preserve"> </w:t>
      </w:r>
      <w:r>
        <w:rPr>
          <w:sz w:val="28"/>
          <w:szCs w:val="28"/>
          <w:lang w:val="uk-UA"/>
        </w:rPr>
        <w:t xml:space="preserve"> організаціям</w:t>
      </w:r>
      <w:r w:rsidR="00712AA6">
        <w:rPr>
          <w:sz w:val="28"/>
          <w:szCs w:val="28"/>
          <w:lang w:val="uk-UA"/>
        </w:rPr>
        <w:t xml:space="preserve"> </w:t>
      </w:r>
      <w:r>
        <w:rPr>
          <w:sz w:val="28"/>
          <w:szCs w:val="28"/>
          <w:lang w:val="uk-UA"/>
        </w:rPr>
        <w:t xml:space="preserve"> Профспілки,</w:t>
      </w:r>
      <w:r w:rsidR="00712AA6">
        <w:rPr>
          <w:sz w:val="28"/>
          <w:szCs w:val="28"/>
          <w:lang w:val="uk-UA"/>
        </w:rPr>
        <w:t xml:space="preserve"> </w:t>
      </w:r>
      <w:r>
        <w:rPr>
          <w:sz w:val="28"/>
          <w:szCs w:val="28"/>
          <w:lang w:val="uk-UA"/>
        </w:rPr>
        <w:t xml:space="preserve"> з</w:t>
      </w:r>
      <w:r w:rsidR="00712AA6">
        <w:rPr>
          <w:sz w:val="28"/>
          <w:szCs w:val="28"/>
          <w:lang w:val="uk-UA"/>
        </w:rPr>
        <w:t xml:space="preserve"> </w:t>
      </w:r>
      <w:r>
        <w:rPr>
          <w:sz w:val="28"/>
          <w:szCs w:val="28"/>
          <w:lang w:val="uk-UA"/>
        </w:rPr>
        <w:t xml:space="preserve"> метою</w:t>
      </w:r>
      <w:r w:rsidR="00712AA6">
        <w:rPr>
          <w:sz w:val="28"/>
          <w:szCs w:val="28"/>
          <w:lang w:val="uk-UA"/>
        </w:rPr>
        <w:t xml:space="preserve"> </w:t>
      </w:r>
      <w:r>
        <w:rPr>
          <w:sz w:val="28"/>
          <w:szCs w:val="28"/>
          <w:lang w:val="uk-UA"/>
        </w:rPr>
        <w:t xml:space="preserve"> виконання постанови Ради Федерації профспілок України «Про виконання рішень </w:t>
      </w:r>
      <w:r>
        <w:rPr>
          <w:sz w:val="28"/>
          <w:szCs w:val="28"/>
          <w:lang w:val="en-US"/>
        </w:rPr>
        <w:t>VII</w:t>
      </w:r>
      <w:r w:rsidRPr="00576D6E">
        <w:rPr>
          <w:sz w:val="28"/>
          <w:szCs w:val="28"/>
          <w:lang w:val="uk-UA"/>
        </w:rPr>
        <w:t xml:space="preserve"> </w:t>
      </w:r>
      <w:r>
        <w:rPr>
          <w:sz w:val="28"/>
          <w:szCs w:val="28"/>
          <w:lang w:val="uk-UA"/>
        </w:rPr>
        <w:t>з’їзду ФПУ щодо організаційного і фінансового зміцнення Федерації профспілок України та її членських організацій задля посилення ефективності дій на захисті прав членів профспілок» від 29.03.2019 № Р-4-2, при формуванні бюджетних пропозицій на 2020 рік передбачити збільшення планових показників та цільових видатків на навчання не менше, ніж 10%.</w:t>
      </w:r>
    </w:p>
    <w:p w:rsidR="00620B1E" w:rsidRDefault="00620B1E" w:rsidP="00620B1E">
      <w:pPr>
        <w:jc w:val="both"/>
        <w:rPr>
          <w:sz w:val="28"/>
          <w:szCs w:val="28"/>
          <w:lang w:val="uk-UA"/>
        </w:rPr>
      </w:pPr>
      <w:r>
        <w:rPr>
          <w:sz w:val="28"/>
          <w:szCs w:val="28"/>
          <w:lang w:val="uk-UA"/>
        </w:rPr>
        <w:t xml:space="preserve">           4. </w:t>
      </w:r>
      <w:r w:rsidR="00712AA6">
        <w:rPr>
          <w:sz w:val="28"/>
          <w:szCs w:val="28"/>
          <w:lang w:val="uk-UA"/>
        </w:rPr>
        <w:t xml:space="preserve"> </w:t>
      </w:r>
      <w:proofErr w:type="spellStart"/>
      <w:r>
        <w:rPr>
          <w:sz w:val="28"/>
          <w:szCs w:val="28"/>
          <w:lang w:val="uk-UA"/>
        </w:rPr>
        <w:t>Внести</w:t>
      </w:r>
      <w:proofErr w:type="spellEnd"/>
      <w:r>
        <w:rPr>
          <w:sz w:val="28"/>
          <w:szCs w:val="28"/>
          <w:lang w:val="uk-UA"/>
        </w:rPr>
        <w:t xml:space="preserve"> зміни у постанову президії ЦК Профспілки від 06.09.2018 №П-12 «Про Звіт про навчання профспілкових працівників і профактивістів у 2017/2018 навчальному році», виклавши пункт 5 в такій редакції:</w:t>
      </w:r>
    </w:p>
    <w:p w:rsidR="00620B1E" w:rsidRDefault="00620B1E" w:rsidP="00620B1E">
      <w:pPr>
        <w:jc w:val="both"/>
        <w:rPr>
          <w:sz w:val="28"/>
          <w:szCs w:val="28"/>
          <w:lang w:val="uk-UA"/>
        </w:rPr>
      </w:pPr>
      <w:r>
        <w:rPr>
          <w:sz w:val="28"/>
          <w:szCs w:val="28"/>
          <w:lang w:val="uk-UA"/>
        </w:rPr>
        <w:t xml:space="preserve">           </w:t>
      </w:r>
      <w:r w:rsidRPr="00EB606F">
        <w:rPr>
          <w:sz w:val="28"/>
          <w:szCs w:val="28"/>
          <w:lang w:val="uk-UA"/>
        </w:rPr>
        <w:t xml:space="preserve">«5. Регіональним організаціям Профспілки щорічно подавати до виконавчого апарату Профспілки: </w:t>
      </w:r>
    </w:p>
    <w:p w:rsidR="00620B1E" w:rsidRDefault="00620B1E" w:rsidP="00620B1E">
      <w:pPr>
        <w:jc w:val="both"/>
        <w:rPr>
          <w:sz w:val="28"/>
          <w:szCs w:val="28"/>
          <w:lang w:val="uk-UA"/>
        </w:rPr>
      </w:pPr>
      <w:r>
        <w:rPr>
          <w:sz w:val="28"/>
          <w:szCs w:val="28"/>
          <w:lang w:val="uk-UA"/>
        </w:rPr>
        <w:t xml:space="preserve">           5.1. до 15</w:t>
      </w:r>
      <w:r w:rsidRPr="00F71D29">
        <w:rPr>
          <w:sz w:val="28"/>
          <w:szCs w:val="28"/>
          <w:lang w:val="uk-UA"/>
        </w:rPr>
        <w:t xml:space="preserve"> </w:t>
      </w:r>
      <w:r>
        <w:rPr>
          <w:sz w:val="28"/>
          <w:szCs w:val="28"/>
          <w:lang w:val="uk-UA"/>
        </w:rPr>
        <w:t>лютого</w:t>
      </w:r>
      <w:r w:rsidRPr="00F71D29">
        <w:rPr>
          <w:sz w:val="28"/>
          <w:szCs w:val="28"/>
          <w:lang w:val="uk-UA"/>
        </w:rPr>
        <w:t xml:space="preserve"> Звіт відповідно до форми, затвердженої у додатку 3 та розгорнуту інформацію до нього;</w:t>
      </w:r>
    </w:p>
    <w:p w:rsidR="00620B1E" w:rsidRDefault="00620B1E" w:rsidP="00620B1E">
      <w:pPr>
        <w:jc w:val="both"/>
        <w:rPr>
          <w:sz w:val="28"/>
          <w:szCs w:val="28"/>
          <w:lang w:val="uk-UA"/>
        </w:rPr>
      </w:pPr>
      <w:r>
        <w:rPr>
          <w:sz w:val="28"/>
          <w:szCs w:val="28"/>
          <w:lang w:val="uk-UA"/>
        </w:rPr>
        <w:t xml:space="preserve">          5.2. </w:t>
      </w:r>
      <w:r w:rsidRPr="00F71D29">
        <w:rPr>
          <w:sz w:val="28"/>
          <w:szCs w:val="28"/>
          <w:lang w:val="uk-UA"/>
        </w:rPr>
        <w:t xml:space="preserve">до </w:t>
      </w:r>
      <w:r>
        <w:rPr>
          <w:sz w:val="28"/>
          <w:szCs w:val="28"/>
          <w:lang w:val="uk-UA"/>
        </w:rPr>
        <w:t>25 грудня</w:t>
      </w:r>
      <w:r w:rsidRPr="00F71D29">
        <w:rPr>
          <w:sz w:val="28"/>
          <w:szCs w:val="28"/>
          <w:lang w:val="uk-UA"/>
        </w:rPr>
        <w:t xml:space="preserve"> План навчальних заходів відповідно до форми, затвердженої у додатку 4</w:t>
      </w:r>
      <w:r>
        <w:rPr>
          <w:sz w:val="28"/>
          <w:szCs w:val="28"/>
          <w:lang w:val="uk-UA"/>
        </w:rPr>
        <w:t>»</w:t>
      </w:r>
      <w:r w:rsidRPr="00F71D29">
        <w:rPr>
          <w:color w:val="0D0D0D"/>
          <w:sz w:val="28"/>
          <w:szCs w:val="28"/>
          <w:lang w:val="uk-UA"/>
        </w:rPr>
        <w:t>.</w:t>
      </w:r>
    </w:p>
    <w:p w:rsidR="00620B1E" w:rsidRDefault="00620B1E" w:rsidP="00620B1E">
      <w:pPr>
        <w:jc w:val="both"/>
        <w:rPr>
          <w:sz w:val="28"/>
          <w:szCs w:val="28"/>
          <w:lang w:val="uk-UA"/>
        </w:rPr>
      </w:pPr>
      <w:r>
        <w:rPr>
          <w:sz w:val="28"/>
          <w:szCs w:val="28"/>
          <w:lang w:val="uk-UA"/>
        </w:rPr>
        <w:lastRenderedPageBreak/>
        <w:t xml:space="preserve">          5. Додаток 7 до постанови президії ЦК Профспілки «Про організацію навчання у Професійній спілці працівників державних установ України» від 06.06.2018 № П-11-2, викласти в редакції згідно додатку 3.</w:t>
      </w:r>
    </w:p>
    <w:p w:rsidR="00620B1E" w:rsidRDefault="00620B1E" w:rsidP="00620B1E">
      <w:pPr>
        <w:jc w:val="both"/>
        <w:rPr>
          <w:sz w:val="28"/>
          <w:szCs w:val="28"/>
          <w:lang w:val="uk-UA"/>
        </w:rPr>
      </w:pPr>
      <w:r>
        <w:rPr>
          <w:sz w:val="28"/>
          <w:szCs w:val="28"/>
          <w:lang w:val="uk-UA"/>
        </w:rPr>
        <w:t xml:space="preserve">          6.  </w:t>
      </w:r>
      <w:r w:rsidRPr="00924027">
        <w:rPr>
          <w:sz w:val="28"/>
          <w:szCs w:val="28"/>
          <w:lang w:val="uk-UA"/>
        </w:rPr>
        <w:t xml:space="preserve">Голові Профспілки </w:t>
      </w:r>
      <w:proofErr w:type="spellStart"/>
      <w:r>
        <w:rPr>
          <w:sz w:val="28"/>
          <w:szCs w:val="28"/>
          <w:lang w:val="uk-UA"/>
        </w:rPr>
        <w:t>Піжуку</w:t>
      </w:r>
      <w:proofErr w:type="spellEnd"/>
      <w:r>
        <w:rPr>
          <w:sz w:val="28"/>
          <w:szCs w:val="28"/>
          <w:lang w:val="uk-UA"/>
        </w:rPr>
        <w:t xml:space="preserve"> Ю.М.:</w:t>
      </w:r>
    </w:p>
    <w:p w:rsidR="00620B1E" w:rsidRPr="003F3CA1" w:rsidRDefault="00620B1E" w:rsidP="00620B1E">
      <w:pPr>
        <w:jc w:val="both"/>
        <w:rPr>
          <w:sz w:val="28"/>
          <w:szCs w:val="28"/>
          <w:lang w:val="uk-UA"/>
        </w:rPr>
      </w:pPr>
      <w:r>
        <w:rPr>
          <w:sz w:val="28"/>
          <w:szCs w:val="28"/>
          <w:lang w:val="uk-UA"/>
        </w:rPr>
        <w:t xml:space="preserve">          6.1.</w:t>
      </w:r>
      <w:r>
        <w:rPr>
          <w:sz w:val="28"/>
          <w:szCs w:val="28"/>
          <w:lang w:val="uk-UA"/>
        </w:rPr>
        <w:tab/>
      </w:r>
      <w:r w:rsidRPr="000508B3">
        <w:rPr>
          <w:sz w:val="28"/>
          <w:szCs w:val="28"/>
          <w:lang w:val="uk-UA"/>
        </w:rPr>
        <w:t xml:space="preserve">в місячний термін </w:t>
      </w:r>
      <w:r>
        <w:rPr>
          <w:sz w:val="28"/>
          <w:szCs w:val="28"/>
          <w:lang w:val="uk-UA"/>
        </w:rPr>
        <w:t>затвердити новий</w:t>
      </w:r>
      <w:r w:rsidRPr="000508B3">
        <w:rPr>
          <w:sz w:val="28"/>
          <w:szCs w:val="28"/>
          <w:lang w:val="uk-UA"/>
        </w:rPr>
        <w:t xml:space="preserve"> склад тренерської мережі, </w:t>
      </w:r>
      <w:r>
        <w:rPr>
          <w:sz w:val="28"/>
          <w:szCs w:val="28"/>
          <w:lang w:val="uk-UA"/>
        </w:rPr>
        <w:t>відповідно до результатів роботи за попередній період;</w:t>
      </w:r>
    </w:p>
    <w:p w:rsidR="00620B1E" w:rsidRPr="000508B3" w:rsidRDefault="00620B1E" w:rsidP="00620B1E">
      <w:pPr>
        <w:jc w:val="both"/>
        <w:rPr>
          <w:sz w:val="28"/>
          <w:szCs w:val="28"/>
          <w:lang w:val="uk-UA"/>
        </w:rPr>
      </w:pPr>
      <w:r>
        <w:rPr>
          <w:sz w:val="28"/>
          <w:szCs w:val="28"/>
          <w:lang w:val="uk-UA"/>
        </w:rPr>
        <w:t xml:space="preserve">          6.2.</w:t>
      </w:r>
      <w:r>
        <w:rPr>
          <w:sz w:val="28"/>
          <w:szCs w:val="28"/>
          <w:lang w:val="uk-UA"/>
        </w:rPr>
        <w:tab/>
      </w:r>
      <w:r w:rsidRPr="000508B3">
        <w:rPr>
          <w:sz w:val="28"/>
          <w:szCs w:val="28"/>
          <w:lang w:val="uk-UA"/>
        </w:rPr>
        <w:t xml:space="preserve">звернутись </w:t>
      </w:r>
      <w:r>
        <w:rPr>
          <w:sz w:val="28"/>
          <w:szCs w:val="28"/>
          <w:lang w:val="uk-UA"/>
        </w:rPr>
        <w:t xml:space="preserve"> </w:t>
      </w:r>
      <w:r w:rsidRPr="000508B3">
        <w:rPr>
          <w:sz w:val="28"/>
          <w:szCs w:val="28"/>
          <w:lang w:val="uk-UA"/>
        </w:rPr>
        <w:t xml:space="preserve">до </w:t>
      </w:r>
      <w:r>
        <w:rPr>
          <w:sz w:val="28"/>
          <w:szCs w:val="28"/>
          <w:lang w:val="uk-UA"/>
        </w:rPr>
        <w:t xml:space="preserve"> </w:t>
      </w:r>
      <w:r w:rsidRPr="000508B3">
        <w:rPr>
          <w:sz w:val="28"/>
          <w:szCs w:val="28"/>
          <w:lang w:val="uk-UA"/>
        </w:rPr>
        <w:t xml:space="preserve">Федерації </w:t>
      </w:r>
      <w:r>
        <w:rPr>
          <w:sz w:val="28"/>
          <w:szCs w:val="28"/>
          <w:lang w:val="uk-UA"/>
        </w:rPr>
        <w:t xml:space="preserve"> </w:t>
      </w:r>
      <w:r w:rsidRPr="000508B3">
        <w:rPr>
          <w:sz w:val="28"/>
          <w:szCs w:val="28"/>
          <w:lang w:val="uk-UA"/>
        </w:rPr>
        <w:t xml:space="preserve">профспілок </w:t>
      </w:r>
      <w:r>
        <w:rPr>
          <w:sz w:val="28"/>
          <w:szCs w:val="28"/>
          <w:lang w:val="uk-UA"/>
        </w:rPr>
        <w:t xml:space="preserve"> </w:t>
      </w:r>
      <w:r w:rsidRPr="000508B3">
        <w:rPr>
          <w:sz w:val="28"/>
          <w:szCs w:val="28"/>
          <w:lang w:val="uk-UA"/>
        </w:rPr>
        <w:t xml:space="preserve">України </w:t>
      </w:r>
      <w:r>
        <w:rPr>
          <w:sz w:val="28"/>
          <w:szCs w:val="28"/>
          <w:lang w:val="uk-UA"/>
        </w:rPr>
        <w:t xml:space="preserve"> </w:t>
      </w:r>
      <w:r w:rsidRPr="000508B3">
        <w:rPr>
          <w:sz w:val="28"/>
          <w:szCs w:val="28"/>
          <w:lang w:val="uk-UA"/>
        </w:rPr>
        <w:t>з</w:t>
      </w:r>
      <w:r>
        <w:rPr>
          <w:sz w:val="28"/>
          <w:szCs w:val="28"/>
          <w:lang w:val="uk-UA"/>
        </w:rPr>
        <w:t xml:space="preserve"> </w:t>
      </w:r>
      <w:r w:rsidRPr="000508B3">
        <w:rPr>
          <w:sz w:val="28"/>
          <w:szCs w:val="28"/>
          <w:lang w:val="uk-UA"/>
        </w:rPr>
        <w:t xml:space="preserve"> пропозицією щодо </w:t>
      </w:r>
      <w:r>
        <w:rPr>
          <w:sz w:val="28"/>
          <w:szCs w:val="28"/>
          <w:lang w:val="uk-UA"/>
        </w:rPr>
        <w:t>перегляду</w:t>
      </w:r>
      <w:r w:rsidRPr="000508B3">
        <w:rPr>
          <w:sz w:val="28"/>
          <w:szCs w:val="28"/>
          <w:lang w:val="uk-UA"/>
        </w:rPr>
        <w:t xml:space="preserve"> термінів подачі звітності по навчанню. </w:t>
      </w:r>
    </w:p>
    <w:p w:rsidR="00620B1E" w:rsidRPr="00C14E5F" w:rsidRDefault="00620B1E" w:rsidP="00620B1E">
      <w:pPr>
        <w:jc w:val="both"/>
        <w:rPr>
          <w:sz w:val="28"/>
          <w:szCs w:val="28"/>
          <w:lang w:val="uk-UA"/>
        </w:rPr>
      </w:pPr>
      <w:r>
        <w:rPr>
          <w:sz w:val="28"/>
          <w:szCs w:val="28"/>
          <w:lang w:val="uk-UA"/>
        </w:rPr>
        <w:t xml:space="preserve">          7.  </w:t>
      </w:r>
      <w:r w:rsidRPr="00C14E5F">
        <w:rPr>
          <w:sz w:val="28"/>
          <w:szCs w:val="28"/>
          <w:lang w:val="uk-UA"/>
        </w:rPr>
        <w:t>Контроль за ви</w:t>
      </w:r>
      <w:r>
        <w:rPr>
          <w:sz w:val="28"/>
          <w:szCs w:val="28"/>
          <w:lang w:val="uk-UA"/>
        </w:rPr>
        <w:t>конанням постанови покласти на г</w:t>
      </w:r>
      <w:r w:rsidRPr="00C14E5F">
        <w:rPr>
          <w:sz w:val="28"/>
          <w:szCs w:val="28"/>
          <w:lang w:val="uk-UA"/>
        </w:rPr>
        <w:t xml:space="preserve">олову Профспілки </w:t>
      </w:r>
      <w:proofErr w:type="spellStart"/>
      <w:r w:rsidRPr="00C14E5F">
        <w:rPr>
          <w:sz w:val="28"/>
          <w:szCs w:val="28"/>
          <w:lang w:val="uk-UA"/>
        </w:rPr>
        <w:t>Піжука</w:t>
      </w:r>
      <w:proofErr w:type="spellEnd"/>
      <w:r w:rsidRPr="00C14E5F">
        <w:rPr>
          <w:sz w:val="28"/>
          <w:szCs w:val="28"/>
          <w:lang w:val="uk-UA"/>
        </w:rPr>
        <w:t xml:space="preserve"> Ю.М.</w:t>
      </w:r>
    </w:p>
    <w:p w:rsidR="00620B1E" w:rsidRDefault="00620B1E" w:rsidP="00620B1E">
      <w:pPr>
        <w:jc w:val="both"/>
        <w:rPr>
          <w:sz w:val="28"/>
          <w:szCs w:val="28"/>
          <w:lang w:val="uk-UA"/>
        </w:rPr>
      </w:pPr>
    </w:p>
    <w:p w:rsidR="00620B1E" w:rsidRPr="008E15F4" w:rsidRDefault="00620B1E" w:rsidP="00620B1E">
      <w:pPr>
        <w:jc w:val="both"/>
        <w:rPr>
          <w:sz w:val="28"/>
          <w:szCs w:val="28"/>
          <w:lang w:val="uk-UA"/>
        </w:rPr>
      </w:pPr>
    </w:p>
    <w:p w:rsidR="00620B1E" w:rsidRPr="004108CE" w:rsidRDefault="00620B1E" w:rsidP="00620B1E">
      <w:pPr>
        <w:jc w:val="both"/>
        <w:rPr>
          <w:rStyle w:val="aa"/>
          <w:i w:val="0"/>
          <w:iCs w:val="0"/>
          <w:sz w:val="28"/>
          <w:szCs w:val="28"/>
          <w:lang w:val="uk-UA"/>
        </w:rPr>
      </w:pPr>
      <w:r w:rsidRPr="008E15F4">
        <w:rPr>
          <w:b/>
          <w:sz w:val="28"/>
          <w:szCs w:val="28"/>
          <w:lang w:val="uk-UA"/>
        </w:rPr>
        <w:t xml:space="preserve">Голова  Профспілки </w:t>
      </w:r>
      <w:r w:rsidRPr="008E15F4">
        <w:rPr>
          <w:b/>
          <w:sz w:val="28"/>
          <w:szCs w:val="28"/>
          <w:lang w:val="uk-UA"/>
        </w:rPr>
        <w:tab/>
      </w:r>
      <w:r w:rsidRPr="008E15F4">
        <w:rPr>
          <w:b/>
          <w:sz w:val="28"/>
          <w:szCs w:val="28"/>
          <w:lang w:val="uk-UA"/>
        </w:rPr>
        <w:tab/>
      </w:r>
      <w:r w:rsidRPr="008E15F4">
        <w:rPr>
          <w:b/>
          <w:sz w:val="28"/>
          <w:szCs w:val="28"/>
          <w:lang w:val="uk-UA"/>
        </w:rPr>
        <w:tab/>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lang w:val="uk-UA"/>
        </w:rPr>
        <w:tab/>
      </w:r>
      <w:r w:rsidRPr="008E15F4">
        <w:rPr>
          <w:b/>
          <w:sz w:val="28"/>
          <w:szCs w:val="28"/>
          <w:lang w:val="uk-UA"/>
        </w:rPr>
        <w:tab/>
      </w:r>
      <w:proofErr w:type="spellStart"/>
      <w:r w:rsidRPr="008E15F4">
        <w:rPr>
          <w:b/>
          <w:sz w:val="28"/>
          <w:szCs w:val="28"/>
          <w:lang w:val="uk-UA"/>
        </w:rPr>
        <w:t>Ю.Піжук</w:t>
      </w:r>
      <w:proofErr w:type="spellEnd"/>
    </w:p>
    <w:p w:rsidR="00620B1E" w:rsidRDefault="00620B1E" w:rsidP="00620B1E">
      <w:pPr>
        <w:rPr>
          <w:sz w:val="26"/>
          <w:szCs w:val="26"/>
          <w:lang w:val="uk-UA"/>
        </w:rPr>
        <w:sectPr w:rsidR="00620B1E" w:rsidSect="005F7AA2">
          <w:pgSz w:w="11906" w:h="16838"/>
          <w:pgMar w:top="851" w:right="851" w:bottom="851" w:left="1701" w:header="709" w:footer="709" w:gutter="0"/>
          <w:cols w:space="708"/>
          <w:docGrid w:linePitch="360"/>
        </w:sectPr>
      </w:pPr>
    </w:p>
    <w:p w:rsidR="00620B1E" w:rsidRPr="00EC1800" w:rsidRDefault="00620B1E" w:rsidP="00620B1E">
      <w:pPr>
        <w:tabs>
          <w:tab w:val="left" w:pos="5954"/>
        </w:tabs>
        <w:ind w:left="5954"/>
        <w:jc w:val="both"/>
        <w:rPr>
          <w:lang w:val="uk-UA"/>
        </w:rPr>
      </w:pPr>
      <w:r w:rsidRPr="00EC1800">
        <w:rPr>
          <w:lang w:val="uk-UA"/>
        </w:rPr>
        <w:lastRenderedPageBreak/>
        <w:t xml:space="preserve">Додаток 1 </w:t>
      </w:r>
    </w:p>
    <w:p w:rsidR="00620B1E" w:rsidRPr="00EC1800" w:rsidRDefault="00620B1E" w:rsidP="00620B1E">
      <w:pPr>
        <w:tabs>
          <w:tab w:val="left" w:pos="5954"/>
        </w:tabs>
        <w:ind w:left="5954"/>
        <w:jc w:val="both"/>
        <w:rPr>
          <w:lang w:val="uk-UA"/>
        </w:rPr>
      </w:pPr>
      <w:r w:rsidRPr="00EC1800">
        <w:rPr>
          <w:lang w:val="uk-UA"/>
        </w:rPr>
        <w:t xml:space="preserve">до постанови </w:t>
      </w:r>
    </w:p>
    <w:p w:rsidR="00620B1E" w:rsidRPr="00EC1800" w:rsidRDefault="00620B1E" w:rsidP="00620B1E">
      <w:pPr>
        <w:tabs>
          <w:tab w:val="left" w:pos="5954"/>
        </w:tabs>
        <w:ind w:left="5954"/>
        <w:jc w:val="both"/>
        <w:rPr>
          <w:lang w:val="uk-UA"/>
        </w:rPr>
      </w:pPr>
      <w:r w:rsidRPr="00EC1800">
        <w:rPr>
          <w:lang w:val="uk-UA"/>
        </w:rPr>
        <w:t xml:space="preserve">президії ЦК Профспілки </w:t>
      </w:r>
    </w:p>
    <w:p w:rsidR="00620B1E" w:rsidRPr="00EC1800" w:rsidRDefault="00620B1E" w:rsidP="00620B1E">
      <w:pPr>
        <w:tabs>
          <w:tab w:val="left" w:pos="5954"/>
        </w:tabs>
        <w:ind w:left="5954"/>
        <w:rPr>
          <w:lang w:val="uk-UA"/>
        </w:rPr>
      </w:pPr>
      <w:r w:rsidRPr="00EC1800">
        <w:rPr>
          <w:lang w:val="uk-UA"/>
        </w:rPr>
        <w:t>від 03.09.2019 № П-16-</w:t>
      </w:r>
      <w:r w:rsidR="00EC1800">
        <w:rPr>
          <w:lang w:val="uk-UA"/>
        </w:rPr>
        <w:t>2</w:t>
      </w:r>
    </w:p>
    <w:p w:rsidR="00620B1E" w:rsidRDefault="00620B1E" w:rsidP="00620B1E">
      <w:pPr>
        <w:tabs>
          <w:tab w:val="left" w:pos="5954"/>
        </w:tabs>
        <w:ind w:left="5954"/>
        <w:jc w:val="both"/>
        <w:rPr>
          <w:sz w:val="28"/>
          <w:szCs w:val="28"/>
          <w:lang w:val="uk-UA"/>
        </w:rPr>
      </w:pPr>
    </w:p>
    <w:p w:rsidR="00620B1E" w:rsidRPr="00DD7069" w:rsidRDefault="00620B1E" w:rsidP="00620B1E">
      <w:pPr>
        <w:tabs>
          <w:tab w:val="left" w:pos="0"/>
        </w:tabs>
        <w:jc w:val="center"/>
        <w:rPr>
          <w:b/>
          <w:sz w:val="28"/>
          <w:szCs w:val="28"/>
          <w:lang w:val="uk-UA"/>
        </w:rPr>
      </w:pPr>
      <w:r w:rsidRPr="00DD7069">
        <w:rPr>
          <w:b/>
          <w:sz w:val="28"/>
          <w:szCs w:val="28"/>
          <w:lang w:val="uk-UA"/>
        </w:rPr>
        <w:t xml:space="preserve">Інформація про </w:t>
      </w:r>
      <w:r w:rsidR="00E0704C">
        <w:rPr>
          <w:b/>
          <w:sz w:val="28"/>
          <w:szCs w:val="28"/>
          <w:lang w:val="uk-UA"/>
        </w:rPr>
        <w:t>З</w:t>
      </w:r>
      <w:r w:rsidRPr="00DD7069">
        <w:rPr>
          <w:b/>
          <w:sz w:val="28"/>
          <w:szCs w:val="28"/>
          <w:lang w:val="uk-UA"/>
        </w:rPr>
        <w:t>віт про навчання профспілкових працівників і профактивістів у 2018/2019 навчальному році у Профспілці</w:t>
      </w:r>
    </w:p>
    <w:p w:rsidR="00620B1E" w:rsidRDefault="00620B1E" w:rsidP="00620B1E">
      <w:pPr>
        <w:tabs>
          <w:tab w:val="left" w:pos="0"/>
        </w:tabs>
        <w:rPr>
          <w:sz w:val="28"/>
          <w:szCs w:val="28"/>
          <w:lang w:val="uk-UA"/>
        </w:rPr>
      </w:pPr>
    </w:p>
    <w:p w:rsidR="00620B1E" w:rsidRPr="00DA2F9E" w:rsidRDefault="00620B1E" w:rsidP="00620B1E">
      <w:pPr>
        <w:widowControl w:val="0"/>
        <w:autoSpaceDE w:val="0"/>
        <w:autoSpaceDN w:val="0"/>
        <w:adjustRightInd w:val="0"/>
        <w:ind w:firstLine="702"/>
        <w:jc w:val="both"/>
        <w:rPr>
          <w:rFonts w:cs="Arial"/>
          <w:sz w:val="28"/>
          <w:szCs w:val="28"/>
          <w:lang w:val="uk-UA"/>
        </w:rPr>
      </w:pPr>
      <w:r w:rsidRPr="00DA2F9E">
        <w:rPr>
          <w:sz w:val="28"/>
          <w:szCs w:val="28"/>
          <w:lang w:val="uk-UA"/>
        </w:rPr>
        <w:t xml:space="preserve">Профспілка працівників державних установ України </w:t>
      </w:r>
      <w:r>
        <w:rPr>
          <w:sz w:val="28"/>
          <w:szCs w:val="28"/>
          <w:lang w:val="uk-UA"/>
        </w:rPr>
        <w:t xml:space="preserve">(далі – Профспілка) </w:t>
      </w:r>
      <w:r w:rsidRPr="00DA2F9E">
        <w:rPr>
          <w:sz w:val="28"/>
          <w:szCs w:val="28"/>
          <w:lang w:val="uk-UA"/>
        </w:rPr>
        <w:t>продовжує працювати над розбудовою власної системи навчання профактиву, яка реалізується Центром профспілкових знань «</w:t>
      </w:r>
      <w:proofErr w:type="spellStart"/>
      <w:r w:rsidRPr="00DA2F9E">
        <w:rPr>
          <w:sz w:val="28"/>
          <w:szCs w:val="28"/>
          <w:lang w:val="uk-UA"/>
        </w:rPr>
        <w:t>Basis</w:t>
      </w:r>
      <w:proofErr w:type="spellEnd"/>
      <w:r w:rsidRPr="00DA2F9E">
        <w:rPr>
          <w:sz w:val="28"/>
          <w:szCs w:val="28"/>
          <w:lang w:val="uk-UA"/>
        </w:rPr>
        <w:t xml:space="preserve">» </w:t>
      </w:r>
      <w:r>
        <w:rPr>
          <w:sz w:val="28"/>
          <w:szCs w:val="28"/>
          <w:lang w:val="uk-UA"/>
        </w:rPr>
        <w:t xml:space="preserve">(далі – Центр) </w:t>
      </w:r>
      <w:r w:rsidRPr="00DA2F9E">
        <w:rPr>
          <w:sz w:val="28"/>
          <w:szCs w:val="28"/>
          <w:lang w:val="uk-UA"/>
        </w:rPr>
        <w:t>(м. Київ) та у чотирьох його регіональних представництвах. Основне завдання створеної п</w:t>
      </w:r>
      <w:r w:rsidRPr="00DA2F9E">
        <w:rPr>
          <w:rFonts w:cs="Arial"/>
          <w:sz w:val="28"/>
          <w:szCs w:val="28"/>
          <w:lang w:val="uk-UA"/>
        </w:rPr>
        <w:t xml:space="preserve">рофспілкової мережі навчальних центрів – здійснення навчання профспілкового активу та постійне підвищення кваліфікації тренерів, а також вивчення і поширення кращого досвіду діяльності профспілок з питань навчання спілчан, посилення мотивації профспілкового членства, </w:t>
      </w:r>
      <w:proofErr w:type="spellStart"/>
      <w:r w:rsidRPr="00DA2F9E">
        <w:rPr>
          <w:rFonts w:cs="Arial"/>
          <w:sz w:val="28"/>
          <w:szCs w:val="28"/>
          <w:lang w:val="uk-UA"/>
        </w:rPr>
        <w:t>рекрутингу</w:t>
      </w:r>
      <w:proofErr w:type="spellEnd"/>
      <w:r w:rsidRPr="00DA2F9E">
        <w:rPr>
          <w:rFonts w:cs="Arial"/>
          <w:sz w:val="28"/>
          <w:szCs w:val="28"/>
          <w:lang w:val="uk-UA"/>
        </w:rPr>
        <w:t xml:space="preserve">. </w:t>
      </w:r>
    </w:p>
    <w:p w:rsidR="00620B1E" w:rsidRPr="00DA2F9E" w:rsidRDefault="00620B1E" w:rsidP="00620B1E">
      <w:pPr>
        <w:widowControl w:val="0"/>
        <w:autoSpaceDE w:val="0"/>
        <w:autoSpaceDN w:val="0"/>
        <w:adjustRightInd w:val="0"/>
        <w:ind w:firstLine="702"/>
        <w:jc w:val="both"/>
        <w:rPr>
          <w:rFonts w:cs="Arial"/>
          <w:sz w:val="28"/>
          <w:szCs w:val="28"/>
          <w:lang w:val="uk-UA"/>
        </w:rPr>
      </w:pPr>
      <w:r w:rsidRPr="00DA2F9E">
        <w:rPr>
          <w:rFonts w:cs="Arial"/>
          <w:sz w:val="28"/>
          <w:szCs w:val="28"/>
          <w:lang w:val="uk-UA"/>
        </w:rPr>
        <w:tab/>
        <w:t>За звітний навчальний період Профспілкою було відкрито навчальний центр профспілкових знань «</w:t>
      </w:r>
      <w:r w:rsidRPr="00DA2F9E">
        <w:rPr>
          <w:rFonts w:cs="Arial"/>
          <w:sz w:val="28"/>
          <w:szCs w:val="28"/>
          <w:lang w:val="en-US"/>
        </w:rPr>
        <w:t>Basis</w:t>
      </w:r>
      <w:r w:rsidRPr="00DA2F9E">
        <w:rPr>
          <w:rFonts w:cs="Arial"/>
          <w:sz w:val="28"/>
          <w:szCs w:val="28"/>
          <w:lang w:val="uk-UA"/>
        </w:rPr>
        <w:t xml:space="preserve">», який </w:t>
      </w:r>
      <w:r>
        <w:rPr>
          <w:rFonts w:cs="Arial"/>
          <w:sz w:val="28"/>
          <w:szCs w:val="28"/>
          <w:lang w:val="uk-UA"/>
        </w:rPr>
        <w:t>забезпечено необхідною матеріально-технічною</w:t>
      </w:r>
      <w:r w:rsidRPr="00DA2F9E">
        <w:rPr>
          <w:rFonts w:cs="Arial"/>
          <w:sz w:val="28"/>
          <w:szCs w:val="28"/>
          <w:lang w:val="uk-UA"/>
        </w:rPr>
        <w:t xml:space="preserve"> </w:t>
      </w:r>
      <w:r>
        <w:rPr>
          <w:rFonts w:cs="Arial"/>
          <w:sz w:val="28"/>
          <w:szCs w:val="28"/>
          <w:lang w:val="uk-UA"/>
        </w:rPr>
        <w:t>базою</w:t>
      </w:r>
      <w:r w:rsidRPr="00DA2F9E">
        <w:rPr>
          <w:rFonts w:cs="Arial"/>
          <w:sz w:val="28"/>
          <w:szCs w:val="28"/>
          <w:lang w:val="uk-UA"/>
        </w:rPr>
        <w:t xml:space="preserve"> для ефективного та якісного проведення занять, тренінгів, семінарів, круглих столів. </w:t>
      </w:r>
      <w:r>
        <w:rPr>
          <w:rFonts w:cs="Arial"/>
          <w:sz w:val="28"/>
          <w:szCs w:val="28"/>
          <w:lang w:val="uk-UA"/>
        </w:rPr>
        <w:t>Центром</w:t>
      </w:r>
      <w:r w:rsidRPr="00DA2F9E">
        <w:rPr>
          <w:rFonts w:cs="Arial"/>
          <w:sz w:val="28"/>
          <w:szCs w:val="28"/>
          <w:lang w:val="uk-UA"/>
        </w:rPr>
        <w:t xml:space="preserve"> </w:t>
      </w:r>
      <w:r>
        <w:rPr>
          <w:rFonts w:cs="Arial"/>
          <w:sz w:val="28"/>
          <w:szCs w:val="28"/>
          <w:lang w:val="uk-UA"/>
        </w:rPr>
        <w:t xml:space="preserve">здійснюється </w:t>
      </w:r>
      <w:r w:rsidRPr="00DA2F9E">
        <w:rPr>
          <w:rFonts w:cs="Arial"/>
          <w:sz w:val="28"/>
          <w:szCs w:val="28"/>
          <w:lang w:val="uk-UA"/>
        </w:rPr>
        <w:t>вся навчально-методична робота, інформаційне забезпечення навчального процесу у Профспілці, організаці</w:t>
      </w:r>
      <w:r w:rsidR="00E0704C">
        <w:rPr>
          <w:rFonts w:cs="Arial"/>
          <w:sz w:val="28"/>
          <w:szCs w:val="28"/>
          <w:lang w:val="uk-UA"/>
        </w:rPr>
        <w:t>я</w:t>
      </w:r>
      <w:r w:rsidRPr="00DA2F9E">
        <w:rPr>
          <w:rFonts w:cs="Arial"/>
          <w:sz w:val="28"/>
          <w:szCs w:val="28"/>
          <w:lang w:val="uk-UA"/>
        </w:rPr>
        <w:t xml:space="preserve"> та проведення навчальних занять. </w:t>
      </w:r>
    </w:p>
    <w:p w:rsidR="00620B1E" w:rsidRPr="00DA2F9E" w:rsidRDefault="00620B1E" w:rsidP="00620B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lang w:val="uk-UA"/>
        </w:rPr>
      </w:pPr>
      <w:r>
        <w:rPr>
          <w:color w:val="000000"/>
          <w:sz w:val="28"/>
          <w:szCs w:val="28"/>
          <w:lang w:val="uk-UA"/>
        </w:rPr>
        <w:t xml:space="preserve">          </w:t>
      </w:r>
      <w:r w:rsidRPr="00DA2F9E">
        <w:rPr>
          <w:color w:val="000000"/>
          <w:sz w:val="28"/>
          <w:szCs w:val="28"/>
          <w:lang w:val="uk-UA"/>
        </w:rPr>
        <w:t xml:space="preserve">В цілому навчальна діяльність Профспілки </w:t>
      </w:r>
      <w:r>
        <w:rPr>
          <w:color w:val="000000"/>
          <w:sz w:val="28"/>
          <w:szCs w:val="28"/>
          <w:lang w:val="uk-UA"/>
        </w:rPr>
        <w:t>реалізується по</w:t>
      </w:r>
      <w:r w:rsidRPr="00DA2F9E">
        <w:rPr>
          <w:color w:val="000000"/>
          <w:sz w:val="28"/>
          <w:szCs w:val="28"/>
          <w:lang w:val="uk-UA"/>
        </w:rPr>
        <w:t xml:space="preserve"> таких основних напрямах:</w:t>
      </w:r>
    </w:p>
    <w:p w:rsidR="00620B1E" w:rsidRPr="00DA2F9E" w:rsidRDefault="00620B1E" w:rsidP="00620B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2"/>
        <w:jc w:val="both"/>
        <w:rPr>
          <w:color w:val="000000"/>
          <w:sz w:val="28"/>
          <w:szCs w:val="28"/>
          <w:lang w:val="uk-UA"/>
        </w:rPr>
      </w:pPr>
      <w:r w:rsidRPr="00DA2F9E">
        <w:rPr>
          <w:color w:val="000000"/>
          <w:sz w:val="28"/>
          <w:szCs w:val="28"/>
          <w:lang w:val="uk-UA"/>
        </w:rPr>
        <w:t xml:space="preserve">- навчання профспілкового активу (голови первинних та територіальних організацій Профспілки, працівники апаратів регіональних організацій Профспілки, члени молодіжних рад організацій Профспілки) в межах спільного проекту між Профспілкою працівників державних установ України з Профспілкою працівників державних службовців Швеції </w:t>
      </w:r>
      <w:proofErr w:type="spellStart"/>
      <w:r w:rsidRPr="00DA2F9E">
        <w:rPr>
          <w:color w:val="000000"/>
          <w:sz w:val="28"/>
          <w:szCs w:val="28"/>
          <w:lang w:val="uk-UA"/>
        </w:rPr>
        <w:t>Fackforbundet</w:t>
      </w:r>
      <w:proofErr w:type="spellEnd"/>
      <w:r w:rsidRPr="00DA2F9E">
        <w:rPr>
          <w:color w:val="000000"/>
          <w:sz w:val="28"/>
          <w:szCs w:val="28"/>
          <w:lang w:val="uk-UA"/>
        </w:rPr>
        <w:t xml:space="preserve"> ST «Розвиток державного сектору в Україні» (далі - проект);</w:t>
      </w:r>
    </w:p>
    <w:p w:rsidR="00620B1E" w:rsidRPr="00DA2F9E" w:rsidRDefault="00620B1E" w:rsidP="00620B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2"/>
        <w:jc w:val="both"/>
        <w:rPr>
          <w:color w:val="000000"/>
          <w:sz w:val="28"/>
          <w:szCs w:val="28"/>
          <w:lang w:val="uk-UA"/>
        </w:rPr>
      </w:pPr>
      <w:r w:rsidRPr="00DA2F9E">
        <w:rPr>
          <w:color w:val="000000"/>
          <w:sz w:val="28"/>
          <w:szCs w:val="28"/>
          <w:lang w:val="uk-UA"/>
        </w:rPr>
        <w:t>- навчання профспілкової молоді;</w:t>
      </w:r>
    </w:p>
    <w:p w:rsidR="00620B1E" w:rsidRPr="00DA2F9E" w:rsidRDefault="00620B1E" w:rsidP="00620B1E">
      <w:pPr>
        <w:widowControl w:val="0"/>
        <w:shd w:val="clear" w:color="auto" w:fill="FFFFFF"/>
        <w:autoSpaceDE w:val="0"/>
        <w:autoSpaceDN w:val="0"/>
        <w:adjustRightInd w:val="0"/>
        <w:ind w:firstLine="702"/>
        <w:jc w:val="both"/>
        <w:rPr>
          <w:color w:val="000000"/>
          <w:sz w:val="28"/>
          <w:szCs w:val="28"/>
          <w:lang w:val="uk-UA"/>
        </w:rPr>
      </w:pPr>
      <w:r w:rsidRPr="00DA2F9E">
        <w:rPr>
          <w:color w:val="000000"/>
          <w:sz w:val="28"/>
          <w:szCs w:val="28"/>
          <w:lang w:val="uk-UA"/>
        </w:rPr>
        <w:t>- навчання, що проводяться в регіональних організаціях відповідно до навчальних планів організацій Профспілки різних рівнів.</w:t>
      </w:r>
    </w:p>
    <w:p w:rsidR="00620B1E" w:rsidRPr="00DA2F9E" w:rsidRDefault="00620B1E" w:rsidP="00620B1E">
      <w:pPr>
        <w:widowControl w:val="0"/>
        <w:autoSpaceDE w:val="0"/>
        <w:autoSpaceDN w:val="0"/>
        <w:adjustRightInd w:val="0"/>
        <w:jc w:val="both"/>
        <w:rPr>
          <w:rFonts w:cs="Arial"/>
          <w:sz w:val="28"/>
          <w:szCs w:val="28"/>
          <w:lang w:val="uk-UA"/>
        </w:rPr>
      </w:pPr>
      <w:r w:rsidRPr="00DA2F9E">
        <w:rPr>
          <w:rFonts w:cs="Arial"/>
          <w:b/>
          <w:sz w:val="28"/>
          <w:szCs w:val="28"/>
          <w:lang w:val="uk-UA"/>
        </w:rPr>
        <w:tab/>
        <w:t>Ін</w:t>
      </w:r>
      <w:r w:rsidRPr="00DA2F9E">
        <w:rPr>
          <w:rFonts w:cs="Arial"/>
          <w:b/>
          <w:sz w:val="28"/>
          <w:szCs w:val="28"/>
          <w:lang w:val="en-US"/>
        </w:rPr>
        <w:t>c</w:t>
      </w:r>
      <w:proofErr w:type="spellStart"/>
      <w:r w:rsidRPr="00DA2F9E">
        <w:rPr>
          <w:rFonts w:cs="Arial"/>
          <w:b/>
          <w:sz w:val="28"/>
          <w:szCs w:val="28"/>
          <w:lang w:val="uk-UA"/>
        </w:rPr>
        <w:t>титуціоналізація</w:t>
      </w:r>
      <w:proofErr w:type="spellEnd"/>
      <w:r w:rsidRPr="00DA2F9E">
        <w:rPr>
          <w:rFonts w:cs="Arial"/>
          <w:b/>
          <w:sz w:val="28"/>
          <w:szCs w:val="28"/>
          <w:lang w:val="uk-UA"/>
        </w:rPr>
        <w:t xml:space="preserve"> навчального процесу</w:t>
      </w:r>
      <w:r w:rsidRPr="00DA2F9E">
        <w:rPr>
          <w:rFonts w:cs="Arial"/>
          <w:sz w:val="28"/>
          <w:szCs w:val="28"/>
          <w:lang w:val="uk-UA"/>
        </w:rPr>
        <w:t xml:space="preserve">. Впродовж звітного року більш чітко викристалізувалась система навчальної діяльності Профспілки. Так, окрім загальних традиційних програм профспілкових навчань, які існували в </w:t>
      </w:r>
      <w:r>
        <w:rPr>
          <w:rFonts w:cs="Arial"/>
          <w:sz w:val="28"/>
          <w:szCs w:val="28"/>
          <w:lang w:val="uk-UA"/>
        </w:rPr>
        <w:t>Профспілці включаючи і розрізне</w:t>
      </w:r>
      <w:r w:rsidRPr="00DA2F9E">
        <w:rPr>
          <w:rFonts w:cs="Arial"/>
          <w:sz w:val="28"/>
          <w:szCs w:val="28"/>
          <w:lang w:val="uk-UA"/>
        </w:rPr>
        <w:t xml:space="preserve">ні, що проводились самостійно регіональними організаціями було </w:t>
      </w:r>
      <w:r>
        <w:rPr>
          <w:rFonts w:cs="Arial"/>
          <w:sz w:val="28"/>
          <w:szCs w:val="28"/>
          <w:lang w:val="uk-UA"/>
        </w:rPr>
        <w:t>зведено</w:t>
      </w:r>
      <w:r w:rsidRPr="00DA2F9E">
        <w:rPr>
          <w:rFonts w:cs="Arial"/>
          <w:sz w:val="28"/>
          <w:szCs w:val="28"/>
          <w:lang w:val="uk-UA"/>
        </w:rPr>
        <w:t xml:space="preserve"> весь компле</w:t>
      </w:r>
      <w:r>
        <w:rPr>
          <w:rFonts w:cs="Arial"/>
          <w:sz w:val="28"/>
          <w:szCs w:val="28"/>
          <w:lang w:val="uk-UA"/>
        </w:rPr>
        <w:t>кс навчань в одну систему, яка</w:t>
      </w:r>
      <w:r w:rsidRPr="00DA2F9E">
        <w:rPr>
          <w:rFonts w:cs="Arial"/>
          <w:sz w:val="28"/>
          <w:szCs w:val="28"/>
          <w:lang w:val="uk-UA"/>
        </w:rPr>
        <w:t xml:space="preserve"> дала змогу забезпечити безперервний та єдиний процес навчання з єдиними стандартами, рівнем викладання. В першу чергу, </w:t>
      </w:r>
      <w:proofErr w:type="spellStart"/>
      <w:r w:rsidRPr="00DA2F9E">
        <w:rPr>
          <w:rFonts w:cs="Arial"/>
          <w:sz w:val="28"/>
          <w:szCs w:val="28"/>
          <w:lang w:val="uk-UA"/>
        </w:rPr>
        <w:t>інституціоналізовано</w:t>
      </w:r>
      <w:proofErr w:type="spellEnd"/>
      <w:r w:rsidRPr="00DA2F9E">
        <w:rPr>
          <w:rFonts w:cs="Arial"/>
          <w:sz w:val="28"/>
          <w:szCs w:val="28"/>
          <w:lang w:val="uk-UA"/>
        </w:rPr>
        <w:t xml:space="preserve"> діяльність Центру та його 4-х регіональних представництв</w:t>
      </w:r>
      <w:r>
        <w:rPr>
          <w:rFonts w:cs="Arial"/>
          <w:sz w:val="28"/>
          <w:szCs w:val="28"/>
          <w:lang w:val="uk-UA"/>
        </w:rPr>
        <w:t>,</w:t>
      </w:r>
      <w:r w:rsidRPr="00DA2F9E">
        <w:rPr>
          <w:rFonts w:cs="Arial"/>
          <w:sz w:val="28"/>
          <w:szCs w:val="28"/>
          <w:lang w:val="uk-UA"/>
        </w:rPr>
        <w:t xml:space="preserve"> в основу діяльності яких покладено шведську методику викладання.</w:t>
      </w:r>
      <w:r>
        <w:rPr>
          <w:rFonts w:cs="Arial"/>
          <w:sz w:val="28"/>
          <w:szCs w:val="28"/>
          <w:lang w:val="uk-UA"/>
        </w:rPr>
        <w:t xml:space="preserve"> </w:t>
      </w:r>
      <w:r w:rsidRPr="00DA2F9E">
        <w:rPr>
          <w:rFonts w:cs="Arial"/>
          <w:sz w:val="28"/>
          <w:szCs w:val="28"/>
          <w:lang w:val="uk-UA"/>
        </w:rPr>
        <w:t>З цією метою</w:t>
      </w:r>
      <w:r>
        <w:rPr>
          <w:rFonts w:cs="Arial"/>
          <w:sz w:val="28"/>
          <w:szCs w:val="28"/>
          <w:lang w:val="uk-UA"/>
        </w:rPr>
        <w:t>,</w:t>
      </w:r>
      <w:r w:rsidRPr="00DA2F9E">
        <w:rPr>
          <w:rFonts w:cs="Arial"/>
          <w:sz w:val="28"/>
          <w:szCs w:val="28"/>
          <w:lang w:val="uk-UA"/>
        </w:rPr>
        <w:t xml:space="preserve"> постановою президії ЦК Профспілки від 06.06.2018 №П-11-1 затверджено:</w:t>
      </w:r>
    </w:p>
    <w:p w:rsidR="00620B1E" w:rsidRPr="00DA2F9E" w:rsidRDefault="00E0704C" w:rsidP="00620B1E">
      <w:pPr>
        <w:widowControl w:val="0"/>
        <w:autoSpaceDE w:val="0"/>
        <w:autoSpaceDN w:val="0"/>
        <w:adjustRightInd w:val="0"/>
        <w:jc w:val="both"/>
        <w:rPr>
          <w:rFonts w:cs="Arial"/>
          <w:sz w:val="28"/>
          <w:szCs w:val="28"/>
          <w:lang w:val="uk-UA"/>
        </w:rPr>
      </w:pPr>
      <w:r>
        <w:rPr>
          <w:rFonts w:cs="Arial"/>
          <w:sz w:val="28"/>
          <w:szCs w:val="28"/>
          <w:lang w:val="uk-UA"/>
        </w:rPr>
        <w:t xml:space="preserve">         - </w:t>
      </w:r>
      <w:r w:rsidR="00620B1E" w:rsidRPr="00DA2F9E">
        <w:rPr>
          <w:rFonts w:cs="Arial"/>
          <w:sz w:val="28"/>
          <w:szCs w:val="28"/>
          <w:lang w:val="uk-UA"/>
        </w:rPr>
        <w:t>Основні засади організації навчання профспілкового активу у Профспілці в рамках реалізації проекту «Розвиток державного сектору в Україні»;</w:t>
      </w:r>
    </w:p>
    <w:p w:rsidR="00620B1E" w:rsidRPr="00DA2F9E" w:rsidRDefault="00E0704C" w:rsidP="00620B1E">
      <w:pPr>
        <w:widowControl w:val="0"/>
        <w:autoSpaceDE w:val="0"/>
        <w:autoSpaceDN w:val="0"/>
        <w:adjustRightInd w:val="0"/>
        <w:jc w:val="both"/>
        <w:rPr>
          <w:rFonts w:cs="Arial"/>
          <w:sz w:val="28"/>
          <w:szCs w:val="28"/>
          <w:lang w:val="uk-UA"/>
        </w:rPr>
      </w:pPr>
      <w:r>
        <w:rPr>
          <w:rFonts w:cs="Arial"/>
          <w:sz w:val="28"/>
          <w:szCs w:val="28"/>
          <w:lang w:val="uk-UA"/>
        </w:rPr>
        <w:lastRenderedPageBreak/>
        <w:t xml:space="preserve">        - </w:t>
      </w:r>
      <w:r w:rsidR="00620B1E" w:rsidRPr="00DA2F9E">
        <w:rPr>
          <w:rFonts w:cs="Arial"/>
          <w:sz w:val="28"/>
          <w:szCs w:val="28"/>
          <w:lang w:val="uk-UA"/>
        </w:rPr>
        <w:t>Положення про Навчально-методичну раду Профспілки – консультативно-дорадчий орган, що створений з метою координації діяльності Центру профспілкових знань, його регіональних представництв, розробки пропозицій та рекомендацій щодо вдосконалення єдиної системи підготовки та підвищення кваліфікації профспілкових кадрів та активу. До складу ради увійшли заступник голови Профспілки, завідувач відділом навчання, координатор проекту від української профспілки, голови регіональних організацій Профспілки, які є координаторами регіональних представництв, викладачі профспілкових навчальних закладів;</w:t>
      </w:r>
    </w:p>
    <w:p w:rsidR="00620B1E" w:rsidRPr="00DA2F9E" w:rsidRDefault="00E0704C" w:rsidP="00620B1E">
      <w:pPr>
        <w:widowControl w:val="0"/>
        <w:autoSpaceDE w:val="0"/>
        <w:autoSpaceDN w:val="0"/>
        <w:adjustRightInd w:val="0"/>
        <w:jc w:val="both"/>
        <w:rPr>
          <w:rFonts w:cs="Arial"/>
          <w:sz w:val="28"/>
          <w:szCs w:val="28"/>
          <w:lang w:val="uk-UA"/>
        </w:rPr>
      </w:pPr>
      <w:r>
        <w:rPr>
          <w:rFonts w:cs="Arial"/>
          <w:sz w:val="28"/>
          <w:szCs w:val="28"/>
          <w:lang w:val="uk-UA"/>
        </w:rPr>
        <w:t xml:space="preserve">        -  </w:t>
      </w:r>
      <w:r w:rsidR="00620B1E" w:rsidRPr="00DA2F9E">
        <w:rPr>
          <w:rFonts w:cs="Arial"/>
          <w:sz w:val="28"/>
          <w:szCs w:val="28"/>
          <w:lang w:val="uk-UA"/>
        </w:rPr>
        <w:t>Персональний</w:t>
      </w:r>
      <w:r>
        <w:rPr>
          <w:rFonts w:cs="Arial"/>
          <w:sz w:val="28"/>
          <w:szCs w:val="28"/>
          <w:lang w:val="uk-UA"/>
        </w:rPr>
        <w:t xml:space="preserve"> </w:t>
      </w:r>
      <w:r w:rsidR="00620B1E" w:rsidRPr="00DA2F9E">
        <w:rPr>
          <w:rFonts w:cs="Arial"/>
          <w:sz w:val="28"/>
          <w:szCs w:val="28"/>
          <w:lang w:val="uk-UA"/>
        </w:rPr>
        <w:t xml:space="preserve"> склад</w:t>
      </w:r>
      <w:r>
        <w:rPr>
          <w:rFonts w:cs="Arial"/>
          <w:sz w:val="28"/>
          <w:szCs w:val="28"/>
          <w:lang w:val="uk-UA"/>
        </w:rPr>
        <w:t xml:space="preserve"> </w:t>
      </w:r>
      <w:r w:rsidR="00620B1E" w:rsidRPr="00DA2F9E">
        <w:rPr>
          <w:rFonts w:cs="Arial"/>
          <w:sz w:val="28"/>
          <w:szCs w:val="28"/>
          <w:lang w:val="uk-UA"/>
        </w:rPr>
        <w:t xml:space="preserve"> координаторів </w:t>
      </w:r>
      <w:r>
        <w:rPr>
          <w:rFonts w:cs="Arial"/>
          <w:sz w:val="28"/>
          <w:szCs w:val="28"/>
          <w:lang w:val="uk-UA"/>
        </w:rPr>
        <w:t xml:space="preserve"> </w:t>
      </w:r>
      <w:r w:rsidR="00620B1E" w:rsidRPr="00DA2F9E">
        <w:rPr>
          <w:rFonts w:cs="Arial"/>
          <w:sz w:val="28"/>
          <w:szCs w:val="28"/>
          <w:lang w:val="uk-UA"/>
        </w:rPr>
        <w:t xml:space="preserve">регіональних </w:t>
      </w:r>
      <w:r>
        <w:rPr>
          <w:rFonts w:cs="Arial"/>
          <w:sz w:val="28"/>
          <w:szCs w:val="28"/>
          <w:lang w:val="uk-UA"/>
        </w:rPr>
        <w:t xml:space="preserve"> </w:t>
      </w:r>
      <w:r w:rsidR="00620B1E" w:rsidRPr="00DA2F9E">
        <w:rPr>
          <w:rFonts w:cs="Arial"/>
          <w:sz w:val="28"/>
          <w:szCs w:val="28"/>
          <w:lang w:val="uk-UA"/>
        </w:rPr>
        <w:t>представництв Центру профспілкових знань, що дозволило залучити регіональні організації профспілки до активної діяльності в рамках реалізації проекту;</w:t>
      </w:r>
    </w:p>
    <w:p w:rsidR="00620B1E" w:rsidRPr="00DA2F9E" w:rsidRDefault="00E0704C" w:rsidP="00620B1E">
      <w:pPr>
        <w:widowControl w:val="0"/>
        <w:autoSpaceDE w:val="0"/>
        <w:autoSpaceDN w:val="0"/>
        <w:adjustRightInd w:val="0"/>
        <w:jc w:val="both"/>
        <w:rPr>
          <w:rFonts w:cs="Arial"/>
          <w:sz w:val="28"/>
          <w:szCs w:val="28"/>
          <w:lang w:val="uk-UA"/>
        </w:rPr>
      </w:pPr>
      <w:r>
        <w:rPr>
          <w:rFonts w:cs="Arial"/>
          <w:sz w:val="28"/>
          <w:szCs w:val="28"/>
          <w:lang w:val="uk-UA"/>
        </w:rPr>
        <w:t xml:space="preserve">       -     </w:t>
      </w:r>
      <w:r w:rsidR="00620B1E" w:rsidRPr="00DA2F9E">
        <w:rPr>
          <w:rFonts w:cs="Arial"/>
          <w:sz w:val="28"/>
          <w:szCs w:val="28"/>
          <w:lang w:val="uk-UA"/>
        </w:rPr>
        <w:t>Положення про тренера Профспілки, яким визначено офіційний статус тренера Профспілки;</w:t>
      </w:r>
    </w:p>
    <w:p w:rsidR="00E0704C" w:rsidRDefault="00E0704C" w:rsidP="00620B1E">
      <w:pPr>
        <w:widowControl w:val="0"/>
        <w:autoSpaceDE w:val="0"/>
        <w:autoSpaceDN w:val="0"/>
        <w:adjustRightInd w:val="0"/>
        <w:jc w:val="both"/>
        <w:rPr>
          <w:rFonts w:cs="Arial"/>
          <w:sz w:val="28"/>
          <w:szCs w:val="28"/>
          <w:lang w:val="uk-UA"/>
        </w:rPr>
      </w:pPr>
      <w:r>
        <w:rPr>
          <w:rFonts w:cs="Arial"/>
          <w:sz w:val="28"/>
          <w:szCs w:val="28"/>
          <w:lang w:val="uk-UA"/>
        </w:rPr>
        <w:t xml:space="preserve">       </w:t>
      </w:r>
      <w:r w:rsidRPr="00E0704C">
        <w:rPr>
          <w:rFonts w:cs="Arial"/>
          <w:sz w:val="28"/>
          <w:szCs w:val="28"/>
          <w:lang w:val="uk-UA"/>
        </w:rPr>
        <w:t>-</w:t>
      </w:r>
      <w:r>
        <w:rPr>
          <w:rFonts w:cs="Arial"/>
          <w:sz w:val="28"/>
          <w:szCs w:val="28"/>
          <w:lang w:val="uk-UA"/>
        </w:rPr>
        <w:t xml:space="preserve">  </w:t>
      </w:r>
      <w:r w:rsidR="00620B1E" w:rsidRPr="00DA2F9E">
        <w:rPr>
          <w:rFonts w:cs="Arial"/>
          <w:sz w:val="28"/>
          <w:szCs w:val="28"/>
          <w:lang w:val="uk-UA"/>
        </w:rPr>
        <w:t>Персональний</w:t>
      </w:r>
      <w:r>
        <w:rPr>
          <w:rFonts w:cs="Arial"/>
          <w:sz w:val="28"/>
          <w:szCs w:val="28"/>
          <w:lang w:val="uk-UA"/>
        </w:rPr>
        <w:t xml:space="preserve"> </w:t>
      </w:r>
      <w:r w:rsidR="00620B1E" w:rsidRPr="00DA2F9E">
        <w:rPr>
          <w:rFonts w:cs="Arial"/>
          <w:sz w:val="28"/>
          <w:szCs w:val="28"/>
          <w:lang w:val="uk-UA"/>
        </w:rPr>
        <w:t xml:space="preserve"> склад </w:t>
      </w:r>
      <w:r>
        <w:rPr>
          <w:rFonts w:cs="Arial"/>
          <w:sz w:val="28"/>
          <w:szCs w:val="28"/>
          <w:lang w:val="uk-UA"/>
        </w:rPr>
        <w:t xml:space="preserve"> </w:t>
      </w:r>
      <w:r w:rsidR="00620B1E" w:rsidRPr="00DA2F9E">
        <w:rPr>
          <w:rFonts w:cs="Arial"/>
          <w:sz w:val="28"/>
          <w:szCs w:val="28"/>
          <w:lang w:val="uk-UA"/>
        </w:rPr>
        <w:t>тренерської мережі Профспілки (21 особа).</w:t>
      </w:r>
      <w:r>
        <w:rPr>
          <w:rFonts w:cs="Arial"/>
          <w:sz w:val="28"/>
          <w:szCs w:val="28"/>
          <w:lang w:val="uk-UA"/>
        </w:rPr>
        <w:t xml:space="preserve">        </w:t>
      </w:r>
    </w:p>
    <w:p w:rsidR="00620B1E" w:rsidRPr="00DA2F9E" w:rsidRDefault="00E0704C" w:rsidP="00620B1E">
      <w:pPr>
        <w:widowControl w:val="0"/>
        <w:autoSpaceDE w:val="0"/>
        <w:autoSpaceDN w:val="0"/>
        <w:adjustRightInd w:val="0"/>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 xml:space="preserve">Протягом звітного періоду діяльність Центру була зорієнтована на підвищення кваліфікації тренерів, а також навчання і підвищення кваліфікації голів регіональних, територіальних організацій Профспілки, працівників апаратів регіональних організацій Профспілки, членів ЦК Профспілки. Організація навчання цієї категорії слухачів здійснювалась тренерами тренерської мережі Профспілки, а також із залученням фахових тренерів та викладачів вищих навчальних закладів. </w:t>
      </w:r>
      <w:r w:rsidR="00620B1E" w:rsidRPr="00DA2F9E">
        <w:rPr>
          <w:rFonts w:cs="Arial"/>
          <w:sz w:val="28"/>
          <w:szCs w:val="28"/>
          <w:lang w:val="uk-UA"/>
        </w:rPr>
        <w:tab/>
        <w:t xml:space="preserve">На базі Західного, Східного, Південного та Північного регіональних представництв навчалися голови первинних профспілкових організацій та члени виборних органів, організацій Профспілки, активісти молодіжних рад за програмою «Базовий курс навчання профактиву» (15 </w:t>
      </w:r>
      <w:proofErr w:type="spellStart"/>
      <w:r w:rsidR="00620B1E" w:rsidRPr="00DA2F9E">
        <w:rPr>
          <w:rFonts w:cs="Arial"/>
          <w:sz w:val="28"/>
          <w:szCs w:val="28"/>
          <w:lang w:val="uk-UA"/>
        </w:rPr>
        <w:t>навч</w:t>
      </w:r>
      <w:proofErr w:type="spellEnd"/>
      <w:r w:rsidR="00620B1E" w:rsidRPr="00DA2F9E">
        <w:rPr>
          <w:rFonts w:cs="Arial"/>
          <w:sz w:val="28"/>
          <w:szCs w:val="28"/>
          <w:lang w:val="uk-UA"/>
        </w:rPr>
        <w:t xml:space="preserve">. годин, тривалістю 2 дні). Структура навчальної програми базового курсу навчання профактиву за проектом «Розвиток державного сектору в Україні» складається з 7 модулів, зокрема: </w:t>
      </w:r>
    </w:p>
    <w:p w:rsidR="00620B1E" w:rsidRPr="00DA2F9E" w:rsidRDefault="00620B1E" w:rsidP="00620B1E">
      <w:pPr>
        <w:widowControl w:val="0"/>
        <w:autoSpaceDE w:val="0"/>
        <w:autoSpaceDN w:val="0"/>
        <w:adjustRightInd w:val="0"/>
        <w:jc w:val="both"/>
        <w:rPr>
          <w:rFonts w:cs="Arial"/>
          <w:sz w:val="28"/>
          <w:szCs w:val="28"/>
          <w:lang w:val="uk-UA"/>
        </w:rPr>
      </w:pPr>
      <w:r w:rsidRPr="00DA2F9E">
        <w:rPr>
          <w:rFonts w:cs="Arial"/>
          <w:sz w:val="28"/>
          <w:szCs w:val="28"/>
          <w:lang w:val="uk-UA"/>
        </w:rPr>
        <w:t xml:space="preserve">Модуль 1. Історія профспілкового руху. </w:t>
      </w:r>
    </w:p>
    <w:p w:rsidR="00620B1E" w:rsidRPr="00DA2F9E" w:rsidRDefault="00620B1E" w:rsidP="00620B1E">
      <w:pPr>
        <w:widowControl w:val="0"/>
        <w:autoSpaceDE w:val="0"/>
        <w:autoSpaceDN w:val="0"/>
        <w:adjustRightInd w:val="0"/>
        <w:jc w:val="both"/>
        <w:rPr>
          <w:rFonts w:cs="Arial"/>
          <w:sz w:val="28"/>
          <w:szCs w:val="28"/>
          <w:lang w:val="uk-UA"/>
        </w:rPr>
      </w:pPr>
      <w:r w:rsidRPr="00DA2F9E">
        <w:rPr>
          <w:rFonts w:cs="Arial"/>
          <w:sz w:val="28"/>
          <w:szCs w:val="28"/>
          <w:lang w:val="uk-UA"/>
        </w:rPr>
        <w:t>Модуль 2. Організаційна робота.</w:t>
      </w:r>
    </w:p>
    <w:p w:rsidR="00620B1E" w:rsidRPr="00DA2F9E" w:rsidRDefault="00620B1E" w:rsidP="00620B1E">
      <w:pPr>
        <w:widowControl w:val="0"/>
        <w:autoSpaceDE w:val="0"/>
        <w:autoSpaceDN w:val="0"/>
        <w:adjustRightInd w:val="0"/>
        <w:jc w:val="both"/>
        <w:rPr>
          <w:rFonts w:cs="Arial"/>
          <w:sz w:val="28"/>
          <w:szCs w:val="28"/>
          <w:lang w:val="uk-UA"/>
        </w:rPr>
      </w:pPr>
      <w:r w:rsidRPr="00DA2F9E">
        <w:rPr>
          <w:rFonts w:cs="Arial"/>
          <w:sz w:val="28"/>
          <w:szCs w:val="28"/>
          <w:lang w:val="uk-UA"/>
        </w:rPr>
        <w:t xml:space="preserve">Модуль 3. Правовий захист членів Профспілки. Охорона праці. </w:t>
      </w:r>
    </w:p>
    <w:p w:rsidR="00620B1E" w:rsidRPr="00DA2F9E" w:rsidRDefault="00620B1E" w:rsidP="00620B1E">
      <w:pPr>
        <w:widowControl w:val="0"/>
        <w:autoSpaceDE w:val="0"/>
        <w:autoSpaceDN w:val="0"/>
        <w:adjustRightInd w:val="0"/>
        <w:jc w:val="both"/>
        <w:rPr>
          <w:rFonts w:cs="Arial"/>
          <w:sz w:val="28"/>
          <w:szCs w:val="28"/>
          <w:lang w:val="uk-UA"/>
        </w:rPr>
      </w:pPr>
      <w:r w:rsidRPr="00DA2F9E">
        <w:rPr>
          <w:rFonts w:cs="Arial"/>
          <w:sz w:val="28"/>
          <w:szCs w:val="28"/>
          <w:lang w:val="uk-UA"/>
        </w:rPr>
        <w:t xml:space="preserve">Модуль 4. Соціальний діалог та колективно договірна робота. </w:t>
      </w:r>
    </w:p>
    <w:p w:rsidR="00620B1E" w:rsidRPr="00DA2F9E" w:rsidRDefault="00620B1E" w:rsidP="00620B1E">
      <w:pPr>
        <w:widowControl w:val="0"/>
        <w:autoSpaceDE w:val="0"/>
        <w:autoSpaceDN w:val="0"/>
        <w:adjustRightInd w:val="0"/>
        <w:jc w:val="both"/>
        <w:rPr>
          <w:rFonts w:cs="Arial"/>
          <w:sz w:val="28"/>
          <w:szCs w:val="28"/>
          <w:lang w:val="uk-UA"/>
        </w:rPr>
      </w:pPr>
      <w:r w:rsidRPr="00DA2F9E">
        <w:rPr>
          <w:rFonts w:cs="Arial"/>
          <w:sz w:val="28"/>
          <w:szCs w:val="28"/>
          <w:lang w:val="uk-UA"/>
        </w:rPr>
        <w:t xml:space="preserve">Модуль 5. Фінансова робота. </w:t>
      </w:r>
    </w:p>
    <w:p w:rsidR="00620B1E" w:rsidRPr="00DA2F9E" w:rsidRDefault="00620B1E" w:rsidP="00620B1E">
      <w:pPr>
        <w:widowControl w:val="0"/>
        <w:autoSpaceDE w:val="0"/>
        <w:autoSpaceDN w:val="0"/>
        <w:adjustRightInd w:val="0"/>
        <w:jc w:val="both"/>
        <w:rPr>
          <w:rFonts w:cs="Arial"/>
          <w:sz w:val="28"/>
          <w:szCs w:val="28"/>
          <w:lang w:val="uk-UA"/>
        </w:rPr>
      </w:pPr>
      <w:r w:rsidRPr="00DA2F9E">
        <w:rPr>
          <w:rFonts w:cs="Arial"/>
          <w:sz w:val="28"/>
          <w:szCs w:val="28"/>
          <w:lang w:val="uk-UA"/>
        </w:rPr>
        <w:t xml:space="preserve">Модуль 6. Інформаційна робота та комунікація. </w:t>
      </w:r>
    </w:p>
    <w:p w:rsidR="00620B1E" w:rsidRPr="00DA2F9E" w:rsidRDefault="00620B1E" w:rsidP="00620B1E">
      <w:pPr>
        <w:widowControl w:val="0"/>
        <w:autoSpaceDE w:val="0"/>
        <w:autoSpaceDN w:val="0"/>
        <w:adjustRightInd w:val="0"/>
        <w:jc w:val="both"/>
        <w:rPr>
          <w:rFonts w:cs="Arial"/>
          <w:sz w:val="28"/>
          <w:szCs w:val="28"/>
          <w:lang w:val="uk-UA"/>
        </w:rPr>
      </w:pPr>
      <w:r w:rsidRPr="00DA2F9E">
        <w:rPr>
          <w:rFonts w:cs="Arial"/>
          <w:sz w:val="28"/>
          <w:szCs w:val="28"/>
          <w:lang w:val="uk-UA"/>
        </w:rPr>
        <w:t xml:space="preserve">Модуль 7. Психологія та особистісний розвиток. </w:t>
      </w:r>
      <w:r w:rsidRPr="00DA2F9E">
        <w:rPr>
          <w:rFonts w:cs="Arial"/>
          <w:sz w:val="28"/>
          <w:szCs w:val="28"/>
          <w:lang w:val="uk-UA"/>
        </w:rPr>
        <w:tab/>
      </w:r>
    </w:p>
    <w:p w:rsidR="00620B1E" w:rsidRPr="00DA2F9E" w:rsidRDefault="00E0704C" w:rsidP="00620B1E">
      <w:pPr>
        <w:widowControl w:val="0"/>
        <w:autoSpaceDE w:val="0"/>
        <w:autoSpaceDN w:val="0"/>
        <w:adjustRightInd w:val="0"/>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Модулі в свою чергу с</w:t>
      </w:r>
      <w:r w:rsidR="00620B1E">
        <w:rPr>
          <w:rFonts w:cs="Arial"/>
          <w:sz w:val="28"/>
          <w:szCs w:val="28"/>
          <w:lang w:val="uk-UA"/>
        </w:rPr>
        <w:t>кладаються з 34 тем. Теми модулів</w:t>
      </w:r>
      <w:r w:rsidR="00620B1E" w:rsidRPr="00DA2F9E">
        <w:rPr>
          <w:rFonts w:cs="Arial"/>
          <w:sz w:val="28"/>
          <w:szCs w:val="28"/>
          <w:lang w:val="uk-UA"/>
        </w:rPr>
        <w:t xml:space="preserve"> охоплюють основні питання профспілкової роботи у первин</w:t>
      </w:r>
      <w:r w:rsidR="00620B1E">
        <w:rPr>
          <w:rFonts w:cs="Arial"/>
          <w:sz w:val="28"/>
          <w:szCs w:val="28"/>
          <w:lang w:val="uk-UA"/>
        </w:rPr>
        <w:t xml:space="preserve">них профспілкових організаціях та </w:t>
      </w:r>
      <w:r w:rsidR="00620B1E" w:rsidRPr="00DA2F9E">
        <w:rPr>
          <w:rFonts w:cs="Arial"/>
          <w:sz w:val="28"/>
          <w:szCs w:val="28"/>
          <w:lang w:val="uk-UA"/>
        </w:rPr>
        <w:t>були розроблені у відповідності до потреб у навчанні</w:t>
      </w:r>
      <w:r w:rsidR="00620B1E" w:rsidRPr="00291462">
        <w:rPr>
          <w:rFonts w:cs="Arial"/>
          <w:sz w:val="28"/>
          <w:szCs w:val="28"/>
          <w:lang w:val="uk-UA"/>
        </w:rPr>
        <w:t xml:space="preserve">. </w:t>
      </w:r>
      <w:r w:rsidR="00620B1E">
        <w:rPr>
          <w:rFonts w:cs="Arial"/>
          <w:sz w:val="28"/>
          <w:szCs w:val="28"/>
          <w:lang w:val="uk-UA"/>
        </w:rPr>
        <w:t>С</w:t>
      </w:r>
      <w:r w:rsidR="00620B1E" w:rsidRPr="00DA2F9E">
        <w:rPr>
          <w:rFonts w:cs="Arial"/>
          <w:sz w:val="28"/>
          <w:szCs w:val="28"/>
          <w:lang w:val="uk-UA"/>
        </w:rPr>
        <w:t xml:space="preserve">лухачам пропонується </w:t>
      </w:r>
      <w:r w:rsidR="00620B1E">
        <w:rPr>
          <w:rFonts w:cs="Arial"/>
          <w:sz w:val="28"/>
          <w:szCs w:val="28"/>
          <w:lang w:val="uk-UA"/>
        </w:rPr>
        <w:t xml:space="preserve">також </w:t>
      </w:r>
      <w:r w:rsidR="00620B1E" w:rsidRPr="00DA2F9E">
        <w:rPr>
          <w:rFonts w:cs="Arial"/>
          <w:sz w:val="28"/>
          <w:szCs w:val="28"/>
          <w:lang w:val="uk-UA"/>
        </w:rPr>
        <w:t xml:space="preserve">додатковий навчальний матеріал на самостійне вивчення. </w:t>
      </w:r>
    </w:p>
    <w:p w:rsidR="00620B1E" w:rsidRPr="00DA2F9E" w:rsidRDefault="00620B1E" w:rsidP="00620B1E">
      <w:pPr>
        <w:widowControl w:val="0"/>
        <w:autoSpaceDE w:val="0"/>
        <w:autoSpaceDN w:val="0"/>
        <w:adjustRightInd w:val="0"/>
        <w:ind w:firstLine="426"/>
        <w:jc w:val="both"/>
        <w:rPr>
          <w:rFonts w:cs="Arial"/>
          <w:sz w:val="28"/>
          <w:szCs w:val="28"/>
          <w:lang w:val="uk-UA"/>
        </w:rPr>
      </w:pPr>
      <w:r w:rsidRPr="00DA2F9E">
        <w:rPr>
          <w:rFonts w:cs="Arial"/>
          <w:sz w:val="28"/>
          <w:szCs w:val="28"/>
          <w:lang w:val="uk-UA"/>
        </w:rPr>
        <w:t xml:space="preserve">В рамках інституалізації системи навчання у Профспілці розроблено та видано друком загальну програму «Базового курсу навчання профактиву за проектом «Розвиток державного сектору в Україні». Програмою забезпечено тренерів тренерської мережі Профспілки та регіональні організації Профспілки. </w:t>
      </w:r>
      <w:r>
        <w:rPr>
          <w:rFonts w:cs="Arial"/>
          <w:sz w:val="28"/>
          <w:szCs w:val="28"/>
          <w:lang w:val="uk-UA"/>
        </w:rPr>
        <w:t xml:space="preserve">Для практичного використання в роботі та ефективного засвоєння знань розроблено та видано «Робочий зошит базового курсу навчання профактиву», де у стислій формі представлено весь навчальний курс, </w:t>
      </w:r>
      <w:r>
        <w:rPr>
          <w:rFonts w:cs="Arial"/>
          <w:sz w:val="28"/>
          <w:szCs w:val="28"/>
          <w:lang w:val="uk-UA"/>
        </w:rPr>
        <w:lastRenderedPageBreak/>
        <w:t xml:space="preserve">з можливістю робити нотатки. </w:t>
      </w:r>
      <w:r w:rsidRPr="00DA2F9E">
        <w:rPr>
          <w:rFonts w:cs="Arial"/>
          <w:sz w:val="28"/>
          <w:szCs w:val="28"/>
          <w:lang w:val="uk-UA"/>
        </w:rPr>
        <w:t xml:space="preserve">До викладання базового курсу навчання профактиву залучаються тренери Профспілки, фахові викладачі, у тому числі представники шведської профспілки </w:t>
      </w:r>
      <w:proofErr w:type="spellStart"/>
      <w:r w:rsidRPr="00DA2F9E">
        <w:rPr>
          <w:rFonts w:cs="Arial"/>
          <w:sz w:val="28"/>
          <w:szCs w:val="28"/>
          <w:lang w:val="uk-UA"/>
        </w:rPr>
        <w:t>Fackfӧrbundet</w:t>
      </w:r>
      <w:proofErr w:type="spellEnd"/>
      <w:r w:rsidRPr="00DA2F9E">
        <w:rPr>
          <w:rFonts w:cs="Arial"/>
          <w:sz w:val="28"/>
          <w:szCs w:val="28"/>
          <w:lang w:val="uk-UA"/>
        </w:rPr>
        <w:t xml:space="preserve"> ST. </w:t>
      </w:r>
    </w:p>
    <w:p w:rsidR="00620B1E" w:rsidRPr="00DA2F9E" w:rsidRDefault="00620B1E" w:rsidP="00620B1E">
      <w:pPr>
        <w:widowControl w:val="0"/>
        <w:autoSpaceDE w:val="0"/>
        <w:autoSpaceDN w:val="0"/>
        <w:adjustRightInd w:val="0"/>
        <w:ind w:firstLine="426"/>
        <w:jc w:val="both"/>
        <w:rPr>
          <w:rFonts w:cs="Arial"/>
          <w:sz w:val="28"/>
          <w:szCs w:val="28"/>
          <w:lang w:val="uk-UA"/>
        </w:rPr>
      </w:pPr>
      <w:r w:rsidRPr="00DA2F9E">
        <w:rPr>
          <w:rFonts w:cs="Arial"/>
          <w:sz w:val="28"/>
          <w:szCs w:val="28"/>
          <w:lang w:val="uk-UA"/>
        </w:rPr>
        <w:t>Реалізація проекту в сфері навчання профактивістів здійснюється з урахування</w:t>
      </w:r>
      <w:r>
        <w:rPr>
          <w:rFonts w:cs="Arial"/>
          <w:sz w:val="28"/>
          <w:szCs w:val="28"/>
          <w:lang w:val="uk-UA"/>
        </w:rPr>
        <w:t>м</w:t>
      </w:r>
      <w:r w:rsidRPr="00DA2F9E">
        <w:rPr>
          <w:rFonts w:cs="Arial"/>
          <w:sz w:val="28"/>
          <w:szCs w:val="28"/>
          <w:lang w:val="uk-UA"/>
        </w:rPr>
        <w:t xml:space="preserve"> потреб у навчанні, за пропозиціями регіональних організацій Профспілки. Регіональними організаціями, на базі який функціонують регіональні представництва Центру, здійснюється підготовка пропозицій та потреб у навчанні серед профспілкового активу, залучення тренерів Профспілки до викладання, організаційно-технічний супровід навчального процесу (визначення проживання, харчування, забезпечення наявності технічних засобів). Це дозволяє якомога більше залучити регіональні організації Профспілки до реалізації проекту, сформувати сильну та дієву профспілкову команду з</w:t>
      </w:r>
      <w:r>
        <w:rPr>
          <w:rFonts w:cs="Arial"/>
          <w:sz w:val="28"/>
          <w:szCs w:val="28"/>
          <w:lang w:val="uk-UA"/>
        </w:rPr>
        <w:t>і</w:t>
      </w:r>
      <w:r w:rsidRPr="00DA2F9E">
        <w:rPr>
          <w:rFonts w:cs="Arial"/>
          <w:sz w:val="28"/>
          <w:szCs w:val="28"/>
          <w:lang w:val="uk-UA"/>
        </w:rPr>
        <w:t xml:space="preserve"> здійснення навчання, сприяти більшій активності у регіонах. </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 xml:space="preserve">Для забезпечення узгодження дій в організації навчального процесу впроваджено діяльність координаторів регіональних представництв з числа керівного складу регіональних організацій (1 особа на кожне представництво). </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 xml:space="preserve">Загальна координація роботи регіональних представництв та навчання членів Профспілки за проектом здійснюється відділом навчання, інформаційного забезпечення та міжнародного співробітництва виконавчого апарату Профспілки. </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У процесі проведення навчання застосовують мультимедійні засоби, проводять опитування, анкетування учасників щодо їх очікувань від навчання, оцінки початкової ситуації у первинній профспілковій організації, яку вони представляють та після проведення навчання з виявлення змін поглядів членів профспілки на профспілкові цінності, підвищення спроможності навчених голів первинних профспілкових організацій у захисті соціально-економічних та трудових прав членів профспілки. В процесі складення питань для анкетування використовували досвід проведення анкетування колегами з</w:t>
      </w:r>
      <w:r w:rsidR="00620B1E">
        <w:rPr>
          <w:rFonts w:cs="Arial"/>
          <w:sz w:val="28"/>
          <w:szCs w:val="28"/>
          <w:lang w:val="uk-UA"/>
        </w:rPr>
        <w:t>і шведської профспілки</w:t>
      </w:r>
      <w:r w:rsidR="00620B1E" w:rsidRPr="00DA2F9E">
        <w:rPr>
          <w:rFonts w:cs="Arial"/>
          <w:sz w:val="28"/>
          <w:szCs w:val="28"/>
          <w:lang w:val="uk-UA"/>
        </w:rPr>
        <w:t xml:space="preserve"> щодо питань, які допомагають оцінити очікування та ставлення учасників до профспілкової роботи. Відповідно до анкетування, проведеного після семінарів базового курсу навчання, 92 % учасників зазначили</w:t>
      </w:r>
      <w:r w:rsidR="00620B1E">
        <w:rPr>
          <w:rFonts w:cs="Arial"/>
          <w:sz w:val="28"/>
          <w:szCs w:val="28"/>
          <w:lang w:val="uk-UA"/>
        </w:rPr>
        <w:t>, що вони змінили ставлення до п</w:t>
      </w:r>
      <w:r w:rsidR="00620B1E" w:rsidRPr="00DA2F9E">
        <w:rPr>
          <w:rFonts w:cs="Arial"/>
          <w:sz w:val="28"/>
          <w:szCs w:val="28"/>
          <w:lang w:val="uk-UA"/>
        </w:rPr>
        <w:t>рофспілкової роботи.</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Окрім того</w:t>
      </w:r>
      <w:r w:rsidR="00620B1E">
        <w:rPr>
          <w:rFonts w:cs="Arial"/>
          <w:sz w:val="28"/>
          <w:szCs w:val="28"/>
          <w:lang w:val="uk-UA"/>
        </w:rPr>
        <w:t>,</w:t>
      </w:r>
      <w:r w:rsidR="00620B1E" w:rsidRPr="00DA2F9E">
        <w:rPr>
          <w:rFonts w:cs="Arial"/>
          <w:sz w:val="28"/>
          <w:szCs w:val="28"/>
          <w:lang w:val="uk-UA"/>
        </w:rPr>
        <w:t xml:space="preserve"> велика увага приділяється навчанню новобраних голів первинних профспілкових організацій об’єднаних територіальних громад, враховуючи процеси децентралізації та необхідності </w:t>
      </w:r>
      <w:proofErr w:type="spellStart"/>
      <w:r w:rsidR="00620B1E" w:rsidRPr="00DA2F9E">
        <w:rPr>
          <w:rFonts w:cs="Arial"/>
          <w:sz w:val="28"/>
          <w:szCs w:val="28"/>
          <w:lang w:val="uk-UA"/>
        </w:rPr>
        <w:t>рекрутингу</w:t>
      </w:r>
      <w:proofErr w:type="spellEnd"/>
      <w:r w:rsidR="00620B1E" w:rsidRPr="00DA2F9E">
        <w:rPr>
          <w:rFonts w:cs="Arial"/>
          <w:sz w:val="28"/>
          <w:szCs w:val="28"/>
          <w:lang w:val="uk-UA"/>
        </w:rPr>
        <w:t xml:space="preserve">. Так, до навчання у чотирьох регіональних представництвах Центру профспілкових знань протягом звітного періоду було залучено 22 слухачі з новоутворених первинних профспілкових організацій на базі ОТГ, що складає більше 10% від усієї кількості навчених профспілкових активістів. </w:t>
      </w:r>
    </w:p>
    <w:p w:rsidR="00620B1E" w:rsidRPr="00DA2F9E" w:rsidRDefault="00E0704C" w:rsidP="00E0704C">
      <w:pPr>
        <w:widowControl w:val="0"/>
        <w:autoSpaceDE w:val="0"/>
        <w:autoSpaceDN w:val="0"/>
        <w:adjustRightInd w:val="0"/>
        <w:jc w:val="both"/>
        <w:rPr>
          <w:sz w:val="28"/>
          <w:szCs w:val="28"/>
          <w:lang w:val="uk-UA"/>
        </w:rPr>
      </w:pPr>
      <w:r>
        <w:rPr>
          <w:b/>
          <w:sz w:val="28"/>
          <w:szCs w:val="28"/>
          <w:lang w:val="uk-UA"/>
        </w:rPr>
        <w:t xml:space="preserve">       </w:t>
      </w:r>
      <w:r w:rsidR="00620B1E" w:rsidRPr="00DA2F9E">
        <w:rPr>
          <w:b/>
          <w:sz w:val="28"/>
          <w:szCs w:val="28"/>
          <w:lang w:val="uk-UA"/>
        </w:rPr>
        <w:t>Проект «Розвиток державного сектору в Україні»</w:t>
      </w:r>
      <w:r w:rsidR="00620B1E" w:rsidRPr="00DA2F9E">
        <w:rPr>
          <w:sz w:val="28"/>
          <w:szCs w:val="28"/>
          <w:lang w:val="uk-UA"/>
        </w:rPr>
        <w:t xml:space="preserve">. У побудові профспілкового навчання державних службовців ми використовуємо досвід колег з Профспілки державних службовців Швеції. У рамках спільного проекту «Розвиток державного сектору в України» наші тренери та члени Профспілки мають можливість відвідувати семінари за участю шведських колег, переймати досвід державного управління Швеції. Семінар з </w:t>
      </w:r>
      <w:proofErr w:type="spellStart"/>
      <w:r w:rsidR="00620B1E" w:rsidRPr="00DA2F9E">
        <w:rPr>
          <w:sz w:val="28"/>
          <w:szCs w:val="28"/>
          <w:lang w:val="uk-UA"/>
        </w:rPr>
        <w:t>рекрутингу</w:t>
      </w:r>
      <w:proofErr w:type="spellEnd"/>
      <w:r w:rsidR="00620B1E" w:rsidRPr="00DA2F9E">
        <w:rPr>
          <w:sz w:val="28"/>
          <w:szCs w:val="28"/>
          <w:lang w:val="uk-UA"/>
        </w:rPr>
        <w:t xml:space="preserve"> «</w:t>
      </w:r>
      <w:proofErr w:type="spellStart"/>
      <w:r w:rsidR="00620B1E" w:rsidRPr="00DA2F9E">
        <w:rPr>
          <w:sz w:val="28"/>
          <w:szCs w:val="28"/>
          <w:lang w:val="uk-UA"/>
        </w:rPr>
        <w:t>Рекрутинг</w:t>
      </w:r>
      <w:proofErr w:type="spellEnd"/>
      <w:r w:rsidR="00620B1E" w:rsidRPr="00DA2F9E">
        <w:rPr>
          <w:sz w:val="28"/>
          <w:szCs w:val="28"/>
          <w:lang w:val="uk-UA"/>
        </w:rPr>
        <w:t xml:space="preserve"> у діяльності Профспілки та його інструменти»  за участі </w:t>
      </w:r>
      <w:r w:rsidR="00620B1E" w:rsidRPr="00DA2F9E">
        <w:rPr>
          <w:sz w:val="28"/>
          <w:szCs w:val="28"/>
          <w:lang w:val="uk-UA"/>
        </w:rPr>
        <w:lastRenderedPageBreak/>
        <w:t xml:space="preserve">координатора проекту </w:t>
      </w:r>
      <w:proofErr w:type="spellStart"/>
      <w:r w:rsidR="00620B1E" w:rsidRPr="00DA2F9E">
        <w:rPr>
          <w:sz w:val="28"/>
          <w:szCs w:val="28"/>
          <w:lang w:val="uk-UA"/>
        </w:rPr>
        <w:t>Магнуса</w:t>
      </w:r>
      <w:proofErr w:type="spellEnd"/>
      <w:r w:rsidR="00620B1E" w:rsidRPr="00DA2F9E">
        <w:rPr>
          <w:sz w:val="28"/>
          <w:szCs w:val="28"/>
          <w:lang w:val="uk-UA"/>
        </w:rPr>
        <w:t xml:space="preserve"> </w:t>
      </w:r>
      <w:proofErr w:type="spellStart"/>
      <w:r w:rsidR="00620B1E" w:rsidRPr="00DA2F9E">
        <w:rPr>
          <w:sz w:val="28"/>
          <w:szCs w:val="28"/>
          <w:lang w:val="uk-UA"/>
        </w:rPr>
        <w:t>Рунстена</w:t>
      </w:r>
      <w:proofErr w:type="spellEnd"/>
      <w:r w:rsidR="00620B1E" w:rsidRPr="00DA2F9E">
        <w:rPr>
          <w:sz w:val="28"/>
          <w:szCs w:val="28"/>
          <w:lang w:val="uk-UA"/>
        </w:rPr>
        <w:t xml:space="preserve"> та омбудсмена, тренера </w:t>
      </w:r>
      <w:proofErr w:type="spellStart"/>
      <w:r w:rsidR="00620B1E" w:rsidRPr="00DA2F9E">
        <w:rPr>
          <w:sz w:val="28"/>
          <w:szCs w:val="28"/>
          <w:lang w:val="uk-UA"/>
        </w:rPr>
        <w:t>Мікаеля</w:t>
      </w:r>
      <w:proofErr w:type="spellEnd"/>
      <w:r w:rsidR="00620B1E" w:rsidRPr="00DA2F9E">
        <w:rPr>
          <w:sz w:val="28"/>
          <w:szCs w:val="28"/>
          <w:lang w:val="uk-UA"/>
        </w:rPr>
        <w:t xml:space="preserve"> </w:t>
      </w:r>
      <w:proofErr w:type="spellStart"/>
      <w:r w:rsidR="00620B1E" w:rsidRPr="00DA2F9E">
        <w:rPr>
          <w:sz w:val="28"/>
          <w:szCs w:val="28"/>
          <w:lang w:val="uk-UA"/>
        </w:rPr>
        <w:t>Андерссона</w:t>
      </w:r>
      <w:proofErr w:type="spellEnd"/>
      <w:r w:rsidR="00620B1E" w:rsidRPr="00DA2F9E">
        <w:rPr>
          <w:sz w:val="28"/>
          <w:szCs w:val="28"/>
          <w:lang w:val="uk-UA"/>
        </w:rPr>
        <w:t xml:space="preserve">, дозволив вивчити досвід шведської профспілки з питань ведення колективно договірної роботи, питань заробітної плати, роботи з мотивації членів профспілки та потенційних членів на робочому місці, проведення зустрічей, а також опанувати механізмами </w:t>
      </w:r>
      <w:proofErr w:type="spellStart"/>
      <w:r w:rsidR="00620B1E" w:rsidRPr="00DA2F9E">
        <w:rPr>
          <w:sz w:val="28"/>
          <w:szCs w:val="28"/>
          <w:lang w:val="uk-UA"/>
        </w:rPr>
        <w:t>рекрутингу</w:t>
      </w:r>
      <w:proofErr w:type="spellEnd"/>
      <w:r w:rsidR="00620B1E" w:rsidRPr="00DA2F9E">
        <w:rPr>
          <w:sz w:val="28"/>
          <w:szCs w:val="28"/>
          <w:lang w:val="uk-UA"/>
        </w:rPr>
        <w:t xml:space="preserve">. </w:t>
      </w:r>
      <w:r w:rsidR="00620B1E">
        <w:rPr>
          <w:sz w:val="28"/>
          <w:szCs w:val="28"/>
          <w:lang w:val="uk-UA"/>
        </w:rPr>
        <w:tab/>
      </w:r>
      <w:r w:rsidR="00620B1E" w:rsidRPr="00DA2F9E">
        <w:rPr>
          <w:sz w:val="28"/>
          <w:szCs w:val="28"/>
          <w:lang w:val="uk-UA"/>
        </w:rPr>
        <w:t>Проведено семінар «</w:t>
      </w:r>
      <w:r w:rsidR="00620B1E" w:rsidRPr="00DA2F9E">
        <w:rPr>
          <w:color w:val="000000"/>
          <w:sz w:val="28"/>
          <w:szCs w:val="28"/>
          <w:lang w:val="uk-UA"/>
        </w:rPr>
        <w:t>Соціальні медіа в профспілковій роботі. Планування профспілкового навчання</w:t>
      </w:r>
      <w:r w:rsidR="00620B1E" w:rsidRPr="00DA2F9E">
        <w:rPr>
          <w:sz w:val="28"/>
          <w:szCs w:val="28"/>
          <w:lang w:val="uk-UA"/>
        </w:rPr>
        <w:t>» в рамках якого тренери шведської профспілки обговорили не лише використання соціальних медіа в організації профспілкових компаній боротьби за гідні умови праці, вміння планування профспілкового навчання та складання плану проведення тренінгу, а</w:t>
      </w:r>
      <w:r w:rsidR="00620B1E">
        <w:rPr>
          <w:sz w:val="28"/>
          <w:szCs w:val="28"/>
          <w:lang w:val="uk-UA"/>
        </w:rPr>
        <w:t xml:space="preserve"> й</w:t>
      </w:r>
      <w:r w:rsidR="00620B1E" w:rsidRPr="00DA2F9E">
        <w:rPr>
          <w:sz w:val="28"/>
          <w:szCs w:val="28"/>
          <w:lang w:val="uk-UA"/>
        </w:rPr>
        <w:t xml:space="preserve"> особливу увагу звернули на шляхи впровадження на практиці напрацьованих механізмів. В рамках співпраці провідний експерт відділу навчання, інформаційного забезпечення та міжнародного співробітництва Оксана </w:t>
      </w:r>
      <w:proofErr w:type="spellStart"/>
      <w:r w:rsidR="00620B1E" w:rsidRPr="00DA2F9E">
        <w:rPr>
          <w:sz w:val="28"/>
          <w:szCs w:val="28"/>
          <w:lang w:val="uk-UA"/>
        </w:rPr>
        <w:t>Гузь</w:t>
      </w:r>
      <w:proofErr w:type="spellEnd"/>
      <w:r w:rsidR="00620B1E" w:rsidRPr="00DA2F9E">
        <w:rPr>
          <w:sz w:val="28"/>
          <w:szCs w:val="28"/>
          <w:lang w:val="uk-UA"/>
        </w:rPr>
        <w:t xml:space="preserve"> пройшла стажування з питань навчання на базі шведської профспілки </w:t>
      </w:r>
      <w:r w:rsidR="00620B1E" w:rsidRPr="00DA2F9E">
        <w:rPr>
          <w:sz w:val="28"/>
          <w:szCs w:val="28"/>
          <w:lang w:val="en-US"/>
        </w:rPr>
        <w:t>ST</w:t>
      </w:r>
      <w:r w:rsidR="00620B1E" w:rsidRPr="00DA2F9E">
        <w:rPr>
          <w:sz w:val="28"/>
          <w:szCs w:val="28"/>
          <w:lang w:val="uk-UA"/>
        </w:rPr>
        <w:t xml:space="preserve"> та організації </w:t>
      </w:r>
      <w:r w:rsidR="00620B1E" w:rsidRPr="00DA2F9E">
        <w:rPr>
          <w:sz w:val="28"/>
          <w:szCs w:val="28"/>
          <w:lang w:val="en-US"/>
        </w:rPr>
        <w:t>Union</w:t>
      </w:r>
      <w:r w:rsidR="00620B1E" w:rsidRPr="00DA2F9E">
        <w:rPr>
          <w:sz w:val="28"/>
          <w:szCs w:val="28"/>
          <w:lang w:val="uk-UA"/>
        </w:rPr>
        <w:t xml:space="preserve"> </w:t>
      </w:r>
      <w:r w:rsidR="00620B1E" w:rsidRPr="00DA2F9E">
        <w:rPr>
          <w:sz w:val="28"/>
          <w:szCs w:val="28"/>
          <w:lang w:val="en-US"/>
        </w:rPr>
        <w:t>to</w:t>
      </w:r>
      <w:r w:rsidR="00620B1E" w:rsidRPr="00DA2F9E">
        <w:rPr>
          <w:sz w:val="28"/>
          <w:szCs w:val="28"/>
          <w:lang w:val="uk-UA"/>
        </w:rPr>
        <w:t xml:space="preserve"> </w:t>
      </w:r>
      <w:r w:rsidR="00620B1E" w:rsidRPr="00DA2F9E">
        <w:rPr>
          <w:sz w:val="28"/>
          <w:szCs w:val="28"/>
          <w:lang w:val="en-US"/>
        </w:rPr>
        <w:t>Union</w:t>
      </w:r>
      <w:r w:rsidR="00620B1E" w:rsidRPr="00DA2F9E">
        <w:rPr>
          <w:sz w:val="28"/>
          <w:szCs w:val="28"/>
          <w:lang w:val="uk-UA"/>
        </w:rPr>
        <w:t xml:space="preserve">. </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b/>
          <w:sz w:val="28"/>
          <w:szCs w:val="28"/>
          <w:lang w:val="uk-UA"/>
        </w:rPr>
        <w:t xml:space="preserve"> </w:t>
      </w:r>
      <w:r w:rsidR="00620B1E" w:rsidRPr="00DA2F9E">
        <w:rPr>
          <w:rFonts w:cs="Arial"/>
          <w:b/>
          <w:sz w:val="28"/>
          <w:szCs w:val="28"/>
          <w:lang w:val="uk-UA"/>
        </w:rPr>
        <w:t>Навчання профспілкової молоді</w:t>
      </w:r>
      <w:r w:rsidR="00620B1E" w:rsidRPr="00DA2F9E">
        <w:rPr>
          <w:rFonts w:cs="Arial"/>
          <w:sz w:val="28"/>
          <w:szCs w:val="28"/>
          <w:lang w:val="uk-UA"/>
        </w:rPr>
        <w:t xml:space="preserve">. Окремий напрямок навчальної роботи – це навчальні семінари, які проводяться Молодіжною радою Профспілки в рамках співпраці з Центром Солідарності Американської федерації праці. </w:t>
      </w:r>
      <w:r w:rsidR="00620B1E">
        <w:rPr>
          <w:rFonts w:cs="Arial"/>
          <w:sz w:val="28"/>
          <w:szCs w:val="28"/>
          <w:lang w:val="uk-UA"/>
        </w:rPr>
        <w:t>Так,</w:t>
      </w:r>
      <w:r w:rsidR="00620B1E" w:rsidRPr="00DA2F9E">
        <w:rPr>
          <w:rFonts w:cs="Arial"/>
          <w:sz w:val="28"/>
          <w:szCs w:val="28"/>
          <w:lang w:val="uk-UA"/>
        </w:rPr>
        <w:t xml:space="preserve"> проведено семінар «Профспілкові цінності в дії: прозорість, рівність, солідарність», а також </w:t>
      </w:r>
      <w:proofErr w:type="spellStart"/>
      <w:r w:rsidR="00620B1E" w:rsidRPr="00DA2F9E">
        <w:rPr>
          <w:rFonts w:cs="Arial"/>
          <w:sz w:val="28"/>
          <w:szCs w:val="28"/>
          <w:lang w:val="uk-UA"/>
        </w:rPr>
        <w:t>рафтінг</w:t>
      </w:r>
      <w:proofErr w:type="spellEnd"/>
      <w:r w:rsidR="00620B1E" w:rsidRPr="00DA2F9E">
        <w:rPr>
          <w:rFonts w:cs="Arial"/>
          <w:sz w:val="28"/>
          <w:szCs w:val="28"/>
          <w:lang w:val="uk-UA"/>
        </w:rPr>
        <w:t xml:space="preserve"> флеш-</w:t>
      </w:r>
      <w:proofErr w:type="spellStart"/>
      <w:r w:rsidR="00620B1E" w:rsidRPr="00DA2F9E">
        <w:rPr>
          <w:rFonts w:cs="Arial"/>
          <w:sz w:val="28"/>
          <w:szCs w:val="28"/>
          <w:lang w:val="uk-UA"/>
        </w:rPr>
        <w:t>моб</w:t>
      </w:r>
      <w:proofErr w:type="spellEnd"/>
      <w:r w:rsidR="00620B1E" w:rsidRPr="00DA2F9E">
        <w:rPr>
          <w:rFonts w:cs="Arial"/>
          <w:sz w:val="28"/>
          <w:szCs w:val="28"/>
          <w:lang w:val="uk-UA"/>
        </w:rPr>
        <w:t xml:space="preserve"> «Молодь за сучасне обличчя державної служби». </w:t>
      </w:r>
      <w:r w:rsidR="00620B1E">
        <w:rPr>
          <w:rFonts w:cs="Arial"/>
          <w:sz w:val="28"/>
          <w:szCs w:val="28"/>
          <w:lang w:val="uk-UA"/>
        </w:rPr>
        <w:t>У</w:t>
      </w:r>
      <w:r w:rsidR="00620B1E" w:rsidRPr="00DA2F9E">
        <w:rPr>
          <w:rFonts w:cs="Arial"/>
          <w:sz w:val="28"/>
          <w:szCs w:val="28"/>
          <w:lang w:val="uk-UA"/>
        </w:rPr>
        <w:t xml:space="preserve"> серпні поточного року </w:t>
      </w:r>
      <w:r w:rsidR="00620B1E">
        <w:rPr>
          <w:rFonts w:cs="Arial"/>
          <w:sz w:val="28"/>
          <w:szCs w:val="28"/>
          <w:lang w:val="uk-UA"/>
        </w:rPr>
        <w:t>відбувся семінар на тему:</w:t>
      </w:r>
      <w:r w:rsidR="00620B1E" w:rsidRPr="00DA2F9E">
        <w:rPr>
          <w:rFonts w:cs="Arial"/>
          <w:sz w:val="28"/>
          <w:szCs w:val="28"/>
          <w:lang w:val="uk-UA"/>
        </w:rPr>
        <w:t xml:space="preserve"> «ANTIBULLING: використання профспілкових механізмів боротьби за гідні умови праці» та «Безпечне робоче місце: профспілки проти цькування на робочому місці». </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Pr>
          <w:rFonts w:cs="Arial"/>
          <w:sz w:val="28"/>
          <w:szCs w:val="28"/>
          <w:lang w:val="uk-UA"/>
        </w:rPr>
        <w:t>Молодіжною радою Профспілки п</w:t>
      </w:r>
      <w:r w:rsidR="00620B1E" w:rsidRPr="00DA2F9E">
        <w:rPr>
          <w:rFonts w:cs="Arial"/>
          <w:sz w:val="28"/>
          <w:szCs w:val="28"/>
          <w:lang w:val="uk-UA"/>
        </w:rPr>
        <w:t xml:space="preserve">роведено міжнародний круглий стіл «Реформування державної служби в Україні: проблеми та виклики. Роль професійних спілок в процесі реформування» за участю керівництва Профспілки, НАДС та молодих державних службовців землі </w:t>
      </w:r>
      <w:proofErr w:type="spellStart"/>
      <w:r w:rsidR="00620B1E" w:rsidRPr="00DA2F9E">
        <w:rPr>
          <w:rFonts w:cs="Arial"/>
          <w:sz w:val="28"/>
          <w:szCs w:val="28"/>
          <w:lang w:val="uk-UA"/>
        </w:rPr>
        <w:t>Вестфалія</w:t>
      </w:r>
      <w:proofErr w:type="spellEnd"/>
      <w:r w:rsidR="00620B1E" w:rsidRPr="00DA2F9E">
        <w:rPr>
          <w:rFonts w:cs="Arial"/>
          <w:sz w:val="28"/>
          <w:szCs w:val="28"/>
          <w:lang w:val="uk-UA"/>
        </w:rPr>
        <w:t xml:space="preserve"> (Німеччина).</w:t>
      </w:r>
    </w:p>
    <w:p w:rsidR="00620B1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 xml:space="preserve">За підтримки обласних організацій Профспілки молодіжні ради проводять спільні навчання за рахунок бюджетів регіональних організацій профспілки. Прикладом такої співпраці є проведення двох спільних семінарів молодіжних рад Івано-Франківської, Тернопільської та Чернівецької обласних організацій Профспілки, в яких </w:t>
      </w:r>
      <w:r w:rsidR="00620B1E">
        <w:rPr>
          <w:rFonts w:cs="Arial"/>
          <w:sz w:val="28"/>
          <w:szCs w:val="28"/>
          <w:lang w:val="uk-UA"/>
        </w:rPr>
        <w:t>взяли участь молоді члени П</w:t>
      </w:r>
      <w:r w:rsidR="00620B1E" w:rsidRPr="00DA2F9E">
        <w:rPr>
          <w:rFonts w:cs="Arial"/>
          <w:sz w:val="28"/>
          <w:szCs w:val="28"/>
          <w:lang w:val="uk-UA"/>
        </w:rPr>
        <w:t>рофспілки з відповідних областей. Це новий і позитивний момент роботи в сфері навчання молоді</w:t>
      </w:r>
      <w:r w:rsidR="00620B1E">
        <w:rPr>
          <w:rFonts w:cs="Arial"/>
          <w:sz w:val="28"/>
          <w:szCs w:val="28"/>
          <w:lang w:val="uk-UA"/>
        </w:rPr>
        <w:t>.</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Pr>
          <w:rFonts w:cs="Arial"/>
          <w:sz w:val="28"/>
          <w:szCs w:val="28"/>
          <w:lang w:val="uk-UA"/>
        </w:rPr>
        <w:t>П</w:t>
      </w:r>
      <w:r w:rsidR="00620B1E" w:rsidRPr="00DA2F9E">
        <w:rPr>
          <w:rFonts w:cs="Arial"/>
          <w:sz w:val="28"/>
          <w:szCs w:val="28"/>
          <w:lang w:val="uk-UA"/>
        </w:rPr>
        <w:t>ротягом звітного періоду, обласні організації профспілки покращили роботу з проведення навчання для членів молодіжних рад за рахунок власного фінансування</w:t>
      </w:r>
      <w:r w:rsidR="00620B1E">
        <w:rPr>
          <w:rFonts w:cs="Arial"/>
          <w:sz w:val="28"/>
          <w:szCs w:val="28"/>
          <w:lang w:val="uk-UA"/>
        </w:rPr>
        <w:t>, зокрема на тему</w:t>
      </w:r>
      <w:r w:rsidR="00620B1E" w:rsidRPr="00DA2F9E">
        <w:rPr>
          <w:rFonts w:cs="Arial"/>
          <w:sz w:val="28"/>
          <w:szCs w:val="28"/>
          <w:lang w:val="uk-UA"/>
        </w:rPr>
        <w:t xml:space="preserve">: «Молодіжна робота в профспілці» (Хмельницька область), «Популяризація профспілкових цінностей та ідей в молодіжному середовищі» (Запорізька область), семінар для молодих </w:t>
      </w:r>
      <w:proofErr w:type="spellStart"/>
      <w:r w:rsidR="00620B1E" w:rsidRPr="00DA2F9E">
        <w:rPr>
          <w:rFonts w:cs="Arial"/>
          <w:sz w:val="28"/>
          <w:szCs w:val="28"/>
          <w:lang w:val="uk-UA"/>
        </w:rPr>
        <w:t>профспілковців</w:t>
      </w:r>
      <w:proofErr w:type="spellEnd"/>
      <w:r w:rsidR="00620B1E" w:rsidRPr="00DA2F9E">
        <w:rPr>
          <w:rFonts w:cs="Arial"/>
          <w:sz w:val="28"/>
          <w:szCs w:val="28"/>
          <w:lang w:val="uk-UA"/>
        </w:rPr>
        <w:t xml:space="preserve"> із залученням тренера з Краківського університету </w:t>
      </w:r>
      <w:r w:rsidR="00620B1E">
        <w:rPr>
          <w:rFonts w:cs="Arial"/>
          <w:sz w:val="28"/>
          <w:szCs w:val="28"/>
          <w:lang w:val="uk-UA"/>
        </w:rPr>
        <w:t xml:space="preserve">на тему: </w:t>
      </w:r>
      <w:r w:rsidR="00620B1E" w:rsidRPr="00DA2F9E">
        <w:rPr>
          <w:rFonts w:cs="Arial"/>
          <w:sz w:val="28"/>
          <w:szCs w:val="28"/>
          <w:lang w:val="uk-UA"/>
        </w:rPr>
        <w:t xml:space="preserve">«Що спільного і відмінного у світових системах управління: кар’єра, лідерство, вибір молоді» (Луганська область), «Стан реалізації державних і міських житлових програм та перспективи отримання житла громадянами, зокрема працівниками державних установ» (Полтавська область). </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Члени Молодіжної ради Профспілки та обласних молодіжних рад взяли участь у семінарах ФПУ</w:t>
      </w:r>
      <w:r w:rsidR="00620B1E">
        <w:rPr>
          <w:rFonts w:cs="Arial"/>
          <w:sz w:val="28"/>
          <w:szCs w:val="28"/>
          <w:lang w:val="uk-UA"/>
        </w:rPr>
        <w:t xml:space="preserve"> на тему</w:t>
      </w:r>
      <w:r w:rsidR="00620B1E" w:rsidRPr="00DA2F9E">
        <w:rPr>
          <w:rFonts w:cs="Arial"/>
          <w:sz w:val="28"/>
          <w:szCs w:val="28"/>
          <w:lang w:val="uk-UA"/>
        </w:rPr>
        <w:t xml:space="preserve">: «Розвиток компетенції молодих профспілкових лідерів та базові цінності профспілки», на базі НМЦ Федерації </w:t>
      </w:r>
      <w:r w:rsidR="00620B1E" w:rsidRPr="00DA2F9E">
        <w:rPr>
          <w:rFonts w:cs="Arial"/>
          <w:sz w:val="28"/>
          <w:szCs w:val="28"/>
          <w:lang w:val="uk-UA"/>
        </w:rPr>
        <w:lastRenderedPageBreak/>
        <w:t xml:space="preserve">профспілок Чернігівської області (Запорізька, Херсонська області), </w:t>
      </w:r>
      <w:r w:rsidR="00620B1E">
        <w:rPr>
          <w:rFonts w:cs="Arial"/>
          <w:sz w:val="28"/>
          <w:szCs w:val="28"/>
          <w:lang w:val="uk-UA"/>
        </w:rPr>
        <w:t>у літньому таборі</w:t>
      </w:r>
      <w:r w:rsidR="00620B1E" w:rsidRPr="00DA2F9E">
        <w:rPr>
          <w:rFonts w:cs="Arial"/>
          <w:sz w:val="28"/>
          <w:szCs w:val="28"/>
          <w:lang w:val="uk-UA"/>
        </w:rPr>
        <w:t xml:space="preserve"> для профспілкових тренерів та модераторів (Київська, Херсонс</w:t>
      </w:r>
      <w:r w:rsidR="00620B1E">
        <w:rPr>
          <w:rFonts w:cs="Arial"/>
          <w:sz w:val="28"/>
          <w:szCs w:val="28"/>
          <w:lang w:val="uk-UA"/>
        </w:rPr>
        <w:t>ька, Черкаська, Донецька області</w:t>
      </w:r>
      <w:r w:rsidR="00620B1E" w:rsidRPr="00DA2F9E">
        <w:rPr>
          <w:rFonts w:cs="Arial"/>
          <w:sz w:val="28"/>
          <w:szCs w:val="28"/>
          <w:lang w:val="uk-UA"/>
        </w:rPr>
        <w:t xml:space="preserve">). </w:t>
      </w:r>
    </w:p>
    <w:p w:rsidR="00620B1E" w:rsidRPr="00DA2F9E" w:rsidRDefault="00620B1E" w:rsidP="00620B1E">
      <w:pPr>
        <w:widowControl w:val="0"/>
        <w:autoSpaceDE w:val="0"/>
        <w:autoSpaceDN w:val="0"/>
        <w:adjustRightInd w:val="0"/>
        <w:ind w:firstLine="426"/>
        <w:jc w:val="both"/>
        <w:rPr>
          <w:rFonts w:cs="Arial"/>
          <w:sz w:val="28"/>
          <w:szCs w:val="28"/>
          <w:lang w:val="uk-UA"/>
        </w:rPr>
      </w:pPr>
      <w:r w:rsidRPr="00DA2F9E">
        <w:rPr>
          <w:rFonts w:cs="Arial"/>
          <w:b/>
          <w:sz w:val="28"/>
          <w:szCs w:val="28"/>
          <w:lang w:val="uk-UA"/>
        </w:rPr>
        <w:t>Навчання в регіональних організаціях профспілки</w:t>
      </w:r>
      <w:r w:rsidRPr="00DA2F9E">
        <w:rPr>
          <w:rFonts w:cs="Arial"/>
          <w:sz w:val="28"/>
          <w:szCs w:val="28"/>
          <w:lang w:val="uk-UA"/>
        </w:rPr>
        <w:t xml:space="preserve">. Регіональні організації Профспілки проводять навчання відповідно до затверджених планів. Серед тем, як традиційні: «Про дії профкому при звільненні працівників», «Дії профкому при виникненні заборгованості», «Про оподаткування профспілкових організацій», «Формування стратегії роботи обласних організацій профспілки спрямованих на розвиток молодіжного середовища», так і нові теми з мотивації профспілкового членства та молодіжної роботи, розбудови та збереженню профспілкових організацій в ОТГ в умовах децентралізації </w:t>
      </w:r>
      <w:proofErr w:type="spellStart"/>
      <w:r w:rsidRPr="00DA2F9E">
        <w:rPr>
          <w:rFonts w:cs="Arial"/>
          <w:sz w:val="28"/>
          <w:szCs w:val="28"/>
          <w:lang w:val="uk-UA"/>
        </w:rPr>
        <w:t>медіаграмотності</w:t>
      </w:r>
      <w:proofErr w:type="spellEnd"/>
      <w:r w:rsidRPr="00DA2F9E">
        <w:rPr>
          <w:rFonts w:cs="Arial"/>
          <w:sz w:val="28"/>
          <w:szCs w:val="28"/>
          <w:lang w:val="uk-UA"/>
        </w:rPr>
        <w:t xml:space="preserve">. Велика увага приділялась навчанням з теми гарантій членів профспілки, обраних до профорганів. </w:t>
      </w:r>
    </w:p>
    <w:p w:rsidR="00620B1E" w:rsidRPr="00DA2F9E" w:rsidRDefault="00620B1E" w:rsidP="00620B1E">
      <w:pPr>
        <w:widowControl w:val="0"/>
        <w:autoSpaceDE w:val="0"/>
        <w:autoSpaceDN w:val="0"/>
        <w:adjustRightInd w:val="0"/>
        <w:ind w:firstLine="426"/>
        <w:jc w:val="both"/>
        <w:rPr>
          <w:rFonts w:cs="Arial"/>
          <w:sz w:val="28"/>
          <w:szCs w:val="28"/>
          <w:lang w:val="uk-UA"/>
        </w:rPr>
      </w:pPr>
      <w:r w:rsidRPr="00DA2F9E">
        <w:rPr>
          <w:rFonts w:cs="Arial"/>
          <w:sz w:val="28"/>
          <w:szCs w:val="28"/>
          <w:lang w:val="uk-UA"/>
        </w:rPr>
        <w:t>Практикою роботи обкомів стали виїзні семінари з питань колдоговірної роботи, реформування пенсійної системи у райкомах (Запорізька, Вінницьк</w:t>
      </w:r>
      <w:r>
        <w:rPr>
          <w:rFonts w:cs="Arial"/>
          <w:sz w:val="28"/>
          <w:szCs w:val="28"/>
          <w:lang w:val="uk-UA"/>
        </w:rPr>
        <w:t xml:space="preserve">а, Хмельницька області). Так, </w:t>
      </w:r>
      <w:r w:rsidRPr="00DA2F9E">
        <w:rPr>
          <w:rFonts w:cs="Arial"/>
          <w:sz w:val="28"/>
          <w:szCs w:val="28"/>
          <w:lang w:val="uk-UA"/>
        </w:rPr>
        <w:t>особливо слід відзначити проведення семінарів «Мотивація профспілкового членства, формування довіри та підбір правильних аргументів» (Запорізька область), «Практичні аспекти з організації переговорів з роботодавцями під час укладання колективних договорів, створення профспілкової команди, методи роботи з молоддю» (Херсонська область), «Важливість підвищення рівня соціально-економічного та правового захисту членів профспілки в умовах сьогодення» (Полтавська область). Також активну роботу з навчання проводять Херсонська, Львівська, Миколаївська, Луганська, Хмельницька, Харківська, Івано-Франківська, Черкаська, Рівненська, Полтавська області.</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 xml:space="preserve">Навчання з охорони праці пройшли активісти з Запорізької, Херсонської Миколаївської та Полтавської областей. </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 xml:space="preserve">Налагоджена практика проведення навчальних семінарів обласними комітетами профспілки на базі </w:t>
      </w:r>
      <w:r w:rsidR="00620B1E">
        <w:rPr>
          <w:rFonts w:cs="Arial"/>
          <w:sz w:val="28"/>
          <w:szCs w:val="28"/>
          <w:lang w:val="uk-UA"/>
        </w:rPr>
        <w:t>Навчально-методичного центру</w:t>
      </w:r>
      <w:r w:rsidR="00620B1E" w:rsidRPr="00DA2F9E">
        <w:rPr>
          <w:rFonts w:cs="Arial"/>
          <w:sz w:val="28"/>
          <w:szCs w:val="28"/>
          <w:lang w:val="uk-UA"/>
        </w:rPr>
        <w:t xml:space="preserve"> Профспілок у м. Чернігові та Луцьку. Так протягом звітного періоду на базі </w:t>
      </w:r>
      <w:r w:rsidR="00620B1E">
        <w:rPr>
          <w:rFonts w:cs="Arial"/>
          <w:sz w:val="28"/>
          <w:szCs w:val="28"/>
          <w:lang w:val="uk-UA"/>
        </w:rPr>
        <w:t>Навчально-методичного центру</w:t>
      </w:r>
      <w:r w:rsidR="00620B1E" w:rsidRPr="00DA2F9E">
        <w:rPr>
          <w:rFonts w:cs="Arial"/>
          <w:sz w:val="28"/>
          <w:szCs w:val="28"/>
          <w:lang w:val="uk-UA"/>
        </w:rPr>
        <w:t xml:space="preserve"> Федерації профспілок Чернігівської області семінари для профактивістів провели  Хмельницька, Запорізька, Луганська обласні організації Профспілки. Крім того обласні організації профспілки активно беруть участь у навчання</w:t>
      </w:r>
      <w:r w:rsidR="00620B1E">
        <w:rPr>
          <w:rFonts w:cs="Arial"/>
          <w:sz w:val="28"/>
          <w:szCs w:val="28"/>
          <w:lang w:val="uk-UA"/>
        </w:rPr>
        <w:t>х</w:t>
      </w:r>
      <w:r w:rsidR="00620B1E" w:rsidRPr="00DA2F9E">
        <w:rPr>
          <w:rFonts w:cs="Arial"/>
          <w:sz w:val="28"/>
          <w:szCs w:val="28"/>
          <w:lang w:val="uk-UA"/>
        </w:rPr>
        <w:t xml:space="preserve">, що проводяться обласними </w:t>
      </w:r>
      <w:proofErr w:type="spellStart"/>
      <w:r w:rsidR="00620B1E" w:rsidRPr="00DA2F9E">
        <w:rPr>
          <w:rFonts w:cs="Arial"/>
          <w:sz w:val="28"/>
          <w:szCs w:val="28"/>
          <w:lang w:val="uk-UA"/>
        </w:rPr>
        <w:t>облміжпрофрадами</w:t>
      </w:r>
      <w:proofErr w:type="spellEnd"/>
      <w:r w:rsidR="00620B1E" w:rsidRPr="00DA2F9E">
        <w:rPr>
          <w:rFonts w:cs="Arial"/>
          <w:sz w:val="28"/>
          <w:szCs w:val="28"/>
          <w:lang w:val="uk-UA"/>
        </w:rPr>
        <w:t xml:space="preserve">. </w:t>
      </w:r>
    </w:p>
    <w:p w:rsidR="00620B1E" w:rsidRPr="00DA2F9E" w:rsidRDefault="00E0704C" w:rsidP="00620B1E">
      <w:pPr>
        <w:widowControl w:val="0"/>
        <w:autoSpaceDE w:val="0"/>
        <w:autoSpaceDN w:val="0"/>
        <w:adjustRightInd w:val="0"/>
        <w:ind w:firstLine="426"/>
        <w:jc w:val="both"/>
        <w:rPr>
          <w:rFonts w:cs="Arial"/>
          <w:sz w:val="28"/>
          <w:szCs w:val="28"/>
          <w:lang w:val="uk-UA"/>
        </w:rPr>
      </w:pPr>
      <w:r>
        <w:rPr>
          <w:rFonts w:cs="Arial"/>
          <w:sz w:val="28"/>
          <w:szCs w:val="28"/>
          <w:lang w:val="uk-UA"/>
        </w:rPr>
        <w:t xml:space="preserve"> </w:t>
      </w:r>
      <w:r w:rsidR="00620B1E" w:rsidRPr="00DA2F9E">
        <w:rPr>
          <w:rFonts w:cs="Arial"/>
          <w:sz w:val="28"/>
          <w:szCs w:val="28"/>
          <w:lang w:val="uk-UA"/>
        </w:rPr>
        <w:t>Проводяться навчання у співпраці з комунальними закладами органів місцевого самоврядування та органів державної влади, недержавними громадськими організаціями. Прикладами такої співпраці у навчанні членів профспілки стали семінар «Солідарність – крок до об’єднання» на базі Хмельницького молодіжного центру, круглий стіл «Побудова співпраці з профспілками в умовах децентралізації» (Харківська область), виїзні круглі столи в ОТГ «Шляхи вдосконалення роботи первинної профспілкової організації в умовах децентралізації» (Запорізька область), міжнародний семінар спільно з ГО «Соборність» «Лідерство в Профспілці» (Луганська область), на базі обласного центру перепідготовки та підвищення кваліфікації працівників органів державної влади, місцевого самоврядування, державних підприємств, установ та організації (Черкаська область).</w:t>
      </w:r>
    </w:p>
    <w:p w:rsidR="00620B1E" w:rsidRPr="00DA2F9E" w:rsidRDefault="00E0704C" w:rsidP="00620B1E">
      <w:pPr>
        <w:widowControl w:val="0"/>
        <w:autoSpaceDE w:val="0"/>
        <w:autoSpaceDN w:val="0"/>
        <w:adjustRightInd w:val="0"/>
        <w:ind w:firstLine="426"/>
        <w:jc w:val="both"/>
        <w:rPr>
          <w:sz w:val="28"/>
          <w:szCs w:val="28"/>
          <w:lang w:val="uk-UA"/>
        </w:rPr>
      </w:pPr>
      <w:r>
        <w:rPr>
          <w:rFonts w:cs="Arial"/>
          <w:sz w:val="28"/>
          <w:szCs w:val="28"/>
          <w:lang w:val="uk-UA"/>
        </w:rPr>
        <w:t xml:space="preserve"> </w:t>
      </w:r>
      <w:r w:rsidR="00620B1E" w:rsidRPr="00DA2F9E">
        <w:rPr>
          <w:rFonts w:cs="Arial"/>
          <w:sz w:val="28"/>
          <w:szCs w:val="28"/>
          <w:lang w:val="uk-UA"/>
        </w:rPr>
        <w:t xml:space="preserve">Посилилась робота з підготовки навчально-методичних матеріалів: </w:t>
      </w:r>
      <w:r w:rsidR="00620B1E" w:rsidRPr="00DA2F9E">
        <w:rPr>
          <w:rFonts w:cs="Arial"/>
          <w:sz w:val="28"/>
          <w:szCs w:val="28"/>
          <w:lang w:val="uk-UA"/>
        </w:rPr>
        <w:lastRenderedPageBreak/>
        <w:t>«Порадник дій голів профкомів на захист трудових прав працівників», «Методичні рекомендації про порядок утворення та легалізації первинних профспілкових організацій», «Скорочення працівників: поетапні дій профспілок» (Львівська, Харківська, Хмельницька, Запорізька, Івано-Франківська області).</w:t>
      </w:r>
    </w:p>
    <w:p w:rsidR="00620B1E" w:rsidRPr="00DA2F9E" w:rsidRDefault="00E0704C" w:rsidP="00E0704C">
      <w:pPr>
        <w:shd w:val="clear" w:color="auto" w:fill="FFFFFF"/>
        <w:jc w:val="both"/>
        <w:rPr>
          <w:sz w:val="28"/>
          <w:szCs w:val="28"/>
          <w:lang w:val="uk-UA" w:eastAsia="uk-UA"/>
        </w:rPr>
      </w:pPr>
      <w:r>
        <w:rPr>
          <w:sz w:val="28"/>
          <w:szCs w:val="28"/>
          <w:lang w:val="uk-UA" w:eastAsia="uk-UA"/>
        </w:rPr>
        <w:t xml:space="preserve">        </w:t>
      </w:r>
      <w:r w:rsidR="00620B1E" w:rsidRPr="00DA2F9E">
        <w:rPr>
          <w:sz w:val="28"/>
          <w:szCs w:val="28"/>
          <w:lang w:val="uk-UA" w:eastAsia="uk-UA"/>
        </w:rPr>
        <w:t>У цілому у Профспілці, впродовж 2018/2019 навчального року було проведено 469 (369) навчальних заход</w:t>
      </w:r>
      <w:r w:rsidR="00620B1E">
        <w:rPr>
          <w:sz w:val="28"/>
          <w:szCs w:val="28"/>
          <w:lang w:val="uk-UA" w:eastAsia="uk-UA"/>
        </w:rPr>
        <w:t>и,</w:t>
      </w:r>
      <w:r w:rsidR="00620B1E" w:rsidRPr="00DA2F9E">
        <w:rPr>
          <w:sz w:val="28"/>
          <w:szCs w:val="28"/>
          <w:lang w:val="uk-UA" w:eastAsia="uk-UA"/>
        </w:rPr>
        <w:t xml:space="preserve"> під час яких пройшли навчання 14 154 (12 365) профактивістів. Детальніше у додатку Форма 4.</w:t>
      </w:r>
    </w:p>
    <w:p w:rsidR="00620B1E" w:rsidRPr="00DA2F9E" w:rsidRDefault="00E0704C" w:rsidP="00E0704C">
      <w:pPr>
        <w:widowControl w:val="0"/>
        <w:autoSpaceDE w:val="0"/>
        <w:autoSpaceDN w:val="0"/>
        <w:adjustRightInd w:val="0"/>
        <w:jc w:val="both"/>
        <w:rPr>
          <w:sz w:val="28"/>
          <w:szCs w:val="28"/>
          <w:lang w:val="uk-UA"/>
        </w:rPr>
      </w:pPr>
      <w:r>
        <w:rPr>
          <w:sz w:val="28"/>
          <w:szCs w:val="28"/>
          <w:lang w:val="uk-UA"/>
        </w:rPr>
        <w:t xml:space="preserve">       </w:t>
      </w:r>
      <w:r w:rsidR="00620B1E" w:rsidRPr="00DA2F9E">
        <w:rPr>
          <w:sz w:val="28"/>
          <w:szCs w:val="28"/>
          <w:lang w:val="uk-UA"/>
        </w:rPr>
        <w:t xml:space="preserve">За результатами роботи напрацьовано </w:t>
      </w:r>
      <w:r w:rsidR="00620B1E" w:rsidRPr="00DA2F9E">
        <w:rPr>
          <w:b/>
          <w:sz w:val="28"/>
          <w:szCs w:val="28"/>
          <w:lang w:val="uk-UA"/>
        </w:rPr>
        <w:t>подальші кроки</w:t>
      </w:r>
      <w:r w:rsidR="00620B1E" w:rsidRPr="00DA2F9E">
        <w:rPr>
          <w:sz w:val="28"/>
          <w:szCs w:val="28"/>
          <w:lang w:val="uk-UA"/>
        </w:rPr>
        <w:t xml:space="preserve"> з удосконалення навчальної діяльності у Профспілці. Зокрема:</w:t>
      </w:r>
    </w:p>
    <w:p w:rsidR="00620B1E" w:rsidRPr="00DA2F9E" w:rsidRDefault="00E0704C" w:rsidP="00E0704C">
      <w:pPr>
        <w:shd w:val="clear" w:color="auto" w:fill="FFFFFF"/>
        <w:jc w:val="both"/>
        <w:rPr>
          <w:sz w:val="28"/>
          <w:szCs w:val="28"/>
          <w:lang w:val="uk-UA" w:eastAsia="uk-UA"/>
        </w:rPr>
      </w:pPr>
      <w:r>
        <w:rPr>
          <w:sz w:val="28"/>
          <w:szCs w:val="28"/>
          <w:lang w:val="uk-UA" w:eastAsia="uk-UA"/>
        </w:rPr>
        <w:t xml:space="preserve">       </w:t>
      </w:r>
      <w:r w:rsidR="00620B1E" w:rsidRPr="00DA2F9E">
        <w:rPr>
          <w:sz w:val="28"/>
          <w:szCs w:val="28"/>
          <w:lang w:val="uk-UA" w:eastAsia="uk-UA"/>
        </w:rPr>
        <w:t>- передбачити у своїх планах стовідсоткове охоплення навчанням за базовим курсом новообраних голів первинних профспілкових організацій</w:t>
      </w:r>
    </w:p>
    <w:p w:rsidR="00620B1E" w:rsidRPr="00DA2F9E" w:rsidRDefault="00E0704C" w:rsidP="00E0704C">
      <w:pPr>
        <w:shd w:val="clear" w:color="auto" w:fill="FFFFFF"/>
        <w:jc w:val="both"/>
        <w:rPr>
          <w:sz w:val="28"/>
          <w:szCs w:val="28"/>
          <w:lang w:val="uk-UA" w:eastAsia="uk-UA"/>
        </w:rPr>
      </w:pPr>
      <w:r>
        <w:rPr>
          <w:sz w:val="28"/>
          <w:szCs w:val="28"/>
          <w:lang w:val="uk-UA" w:eastAsia="uk-UA"/>
        </w:rPr>
        <w:t xml:space="preserve">       </w:t>
      </w:r>
      <w:r w:rsidR="00620B1E" w:rsidRPr="00DA2F9E">
        <w:rPr>
          <w:sz w:val="28"/>
          <w:szCs w:val="28"/>
          <w:lang w:val="uk-UA" w:eastAsia="uk-UA"/>
        </w:rPr>
        <w:t xml:space="preserve">- з метою </w:t>
      </w:r>
      <w:proofErr w:type="spellStart"/>
      <w:r w:rsidR="00620B1E" w:rsidRPr="00DA2F9E">
        <w:rPr>
          <w:sz w:val="28"/>
          <w:szCs w:val="28"/>
          <w:lang w:val="uk-UA" w:eastAsia="uk-UA"/>
        </w:rPr>
        <w:t>рекрутингу</w:t>
      </w:r>
      <w:proofErr w:type="spellEnd"/>
      <w:r w:rsidR="00620B1E" w:rsidRPr="00DA2F9E">
        <w:rPr>
          <w:sz w:val="28"/>
          <w:szCs w:val="28"/>
          <w:lang w:val="uk-UA" w:eastAsia="uk-UA"/>
        </w:rPr>
        <w:t xml:space="preserve"> та подолання негативних наслідків децентралізації та збереження профспілкового членства в ОТГ включити 40% учасників базового курсу навчання представників ОТГ;</w:t>
      </w:r>
    </w:p>
    <w:p w:rsidR="00620B1E" w:rsidRPr="00DA2F9E" w:rsidRDefault="00E0704C" w:rsidP="00E0704C">
      <w:pPr>
        <w:shd w:val="clear" w:color="auto" w:fill="FFFFFF"/>
        <w:jc w:val="both"/>
        <w:rPr>
          <w:sz w:val="28"/>
          <w:szCs w:val="28"/>
          <w:lang w:val="uk-UA" w:eastAsia="uk-UA"/>
        </w:rPr>
      </w:pPr>
      <w:r>
        <w:rPr>
          <w:sz w:val="28"/>
          <w:szCs w:val="28"/>
          <w:lang w:val="uk-UA" w:eastAsia="uk-UA"/>
        </w:rPr>
        <w:t xml:space="preserve">       </w:t>
      </w:r>
      <w:r w:rsidR="00620B1E" w:rsidRPr="00DA2F9E">
        <w:rPr>
          <w:sz w:val="28"/>
          <w:szCs w:val="28"/>
          <w:lang w:val="uk-UA" w:eastAsia="uk-UA"/>
        </w:rPr>
        <w:t xml:space="preserve">- посилити співпрацю з ФПУ, недержавними організаціями громадського сектору щодо організації спільних навчальних; </w:t>
      </w:r>
    </w:p>
    <w:p w:rsidR="00620B1E" w:rsidRPr="00DA2F9E" w:rsidRDefault="00E0704C" w:rsidP="00E0704C">
      <w:pPr>
        <w:shd w:val="clear" w:color="auto" w:fill="FFFFFF"/>
        <w:jc w:val="both"/>
        <w:rPr>
          <w:sz w:val="28"/>
          <w:szCs w:val="28"/>
          <w:lang w:val="uk-UA" w:eastAsia="uk-UA"/>
        </w:rPr>
      </w:pPr>
      <w:r>
        <w:rPr>
          <w:sz w:val="28"/>
          <w:szCs w:val="28"/>
          <w:lang w:val="uk-UA" w:eastAsia="uk-UA"/>
        </w:rPr>
        <w:t xml:space="preserve">       </w:t>
      </w:r>
      <w:r w:rsidR="00620B1E" w:rsidRPr="00DA2F9E">
        <w:rPr>
          <w:sz w:val="28"/>
          <w:szCs w:val="28"/>
          <w:lang w:val="uk-UA" w:eastAsia="uk-UA"/>
        </w:rPr>
        <w:t>- продовжити співпрацю з державними органами влади, щодо проведення спільних навчальних заходів для членів профспілки, які працюють в цих органах;</w:t>
      </w:r>
    </w:p>
    <w:p w:rsidR="00620B1E" w:rsidRPr="00DA2F9E" w:rsidRDefault="00797515" w:rsidP="00797515">
      <w:pPr>
        <w:shd w:val="clear" w:color="auto" w:fill="FFFFFF"/>
        <w:jc w:val="both"/>
        <w:rPr>
          <w:sz w:val="28"/>
          <w:szCs w:val="28"/>
          <w:lang w:val="uk-UA" w:eastAsia="uk-UA"/>
        </w:rPr>
      </w:pPr>
      <w:r>
        <w:rPr>
          <w:sz w:val="28"/>
          <w:szCs w:val="28"/>
          <w:lang w:val="uk-UA" w:eastAsia="uk-UA"/>
        </w:rPr>
        <w:t xml:space="preserve">       </w:t>
      </w:r>
      <w:r w:rsidR="00620B1E" w:rsidRPr="00DA2F9E">
        <w:rPr>
          <w:sz w:val="28"/>
          <w:szCs w:val="28"/>
          <w:lang w:val="uk-UA" w:eastAsia="uk-UA"/>
        </w:rPr>
        <w:t>- продовжити</w:t>
      </w:r>
      <w:r>
        <w:rPr>
          <w:sz w:val="28"/>
          <w:szCs w:val="28"/>
          <w:lang w:val="uk-UA" w:eastAsia="uk-UA"/>
        </w:rPr>
        <w:t xml:space="preserve"> </w:t>
      </w:r>
      <w:r w:rsidR="00620B1E" w:rsidRPr="00DA2F9E">
        <w:rPr>
          <w:sz w:val="28"/>
          <w:szCs w:val="28"/>
          <w:lang w:val="uk-UA" w:eastAsia="uk-UA"/>
        </w:rPr>
        <w:t xml:space="preserve"> проведення</w:t>
      </w:r>
      <w:r>
        <w:rPr>
          <w:sz w:val="28"/>
          <w:szCs w:val="28"/>
          <w:lang w:val="uk-UA" w:eastAsia="uk-UA"/>
        </w:rPr>
        <w:t xml:space="preserve"> </w:t>
      </w:r>
      <w:r w:rsidR="00620B1E" w:rsidRPr="00DA2F9E">
        <w:rPr>
          <w:sz w:val="28"/>
          <w:szCs w:val="28"/>
          <w:lang w:val="uk-UA" w:eastAsia="uk-UA"/>
        </w:rPr>
        <w:t xml:space="preserve"> спільних </w:t>
      </w:r>
      <w:r>
        <w:rPr>
          <w:sz w:val="28"/>
          <w:szCs w:val="28"/>
          <w:lang w:val="uk-UA" w:eastAsia="uk-UA"/>
        </w:rPr>
        <w:t xml:space="preserve"> </w:t>
      </w:r>
      <w:r w:rsidR="00620B1E" w:rsidRPr="00DA2F9E">
        <w:rPr>
          <w:sz w:val="28"/>
          <w:szCs w:val="28"/>
          <w:lang w:val="uk-UA" w:eastAsia="uk-UA"/>
        </w:rPr>
        <w:t>навчальних заходів представників Молодіжної ради Профспілки, молодіжних рад обласних та районних організацій, а також спільно з молодіжними радами інших галузевих профспілок;</w:t>
      </w:r>
    </w:p>
    <w:p w:rsidR="00620B1E" w:rsidRDefault="00797515" w:rsidP="00797515">
      <w:pPr>
        <w:shd w:val="clear" w:color="auto" w:fill="FFFFFF"/>
        <w:jc w:val="both"/>
        <w:rPr>
          <w:sz w:val="28"/>
          <w:szCs w:val="28"/>
          <w:lang w:val="uk-UA" w:eastAsia="uk-UA"/>
        </w:rPr>
      </w:pPr>
      <w:r>
        <w:rPr>
          <w:sz w:val="28"/>
          <w:szCs w:val="28"/>
          <w:lang w:val="uk-UA" w:eastAsia="uk-UA"/>
        </w:rPr>
        <w:t xml:space="preserve">       </w:t>
      </w:r>
      <w:r w:rsidR="00620B1E" w:rsidRPr="00DA2F9E">
        <w:rPr>
          <w:sz w:val="28"/>
          <w:szCs w:val="28"/>
          <w:lang w:val="uk-UA" w:eastAsia="uk-UA"/>
        </w:rPr>
        <w:t xml:space="preserve">- продовжити </w:t>
      </w:r>
      <w:r>
        <w:rPr>
          <w:sz w:val="28"/>
          <w:szCs w:val="28"/>
          <w:lang w:val="uk-UA" w:eastAsia="uk-UA"/>
        </w:rPr>
        <w:t xml:space="preserve"> </w:t>
      </w:r>
      <w:r w:rsidR="00620B1E" w:rsidRPr="00DA2F9E">
        <w:rPr>
          <w:sz w:val="28"/>
          <w:szCs w:val="28"/>
          <w:lang w:val="uk-UA" w:eastAsia="uk-UA"/>
        </w:rPr>
        <w:t>роботу</w:t>
      </w:r>
      <w:r>
        <w:rPr>
          <w:sz w:val="28"/>
          <w:szCs w:val="28"/>
          <w:lang w:val="uk-UA" w:eastAsia="uk-UA"/>
        </w:rPr>
        <w:t xml:space="preserve"> </w:t>
      </w:r>
      <w:r w:rsidR="00620B1E" w:rsidRPr="00DA2F9E">
        <w:rPr>
          <w:sz w:val="28"/>
          <w:szCs w:val="28"/>
          <w:lang w:val="uk-UA" w:eastAsia="uk-UA"/>
        </w:rPr>
        <w:t xml:space="preserve"> щодо </w:t>
      </w:r>
      <w:r>
        <w:rPr>
          <w:sz w:val="28"/>
          <w:szCs w:val="28"/>
          <w:lang w:val="uk-UA" w:eastAsia="uk-UA"/>
        </w:rPr>
        <w:t xml:space="preserve"> </w:t>
      </w:r>
      <w:r w:rsidR="00620B1E" w:rsidRPr="00DA2F9E">
        <w:rPr>
          <w:sz w:val="28"/>
          <w:szCs w:val="28"/>
          <w:lang w:val="uk-UA" w:eastAsia="uk-UA"/>
        </w:rPr>
        <w:t xml:space="preserve">наповнення </w:t>
      </w:r>
      <w:r>
        <w:rPr>
          <w:sz w:val="28"/>
          <w:szCs w:val="28"/>
          <w:lang w:val="uk-UA" w:eastAsia="uk-UA"/>
        </w:rPr>
        <w:t xml:space="preserve"> </w:t>
      </w:r>
      <w:r w:rsidR="00620B1E" w:rsidRPr="00DA2F9E">
        <w:rPr>
          <w:sz w:val="28"/>
          <w:szCs w:val="28"/>
          <w:lang w:val="uk-UA" w:eastAsia="uk-UA"/>
        </w:rPr>
        <w:t>інформаційної та навчально-методичної бази Центру профспілкових знань «</w:t>
      </w:r>
      <w:r w:rsidR="00620B1E" w:rsidRPr="00DA2F9E">
        <w:rPr>
          <w:sz w:val="28"/>
          <w:szCs w:val="28"/>
          <w:lang w:val="en-US" w:eastAsia="uk-UA"/>
        </w:rPr>
        <w:t>Basis</w:t>
      </w:r>
      <w:r w:rsidR="00620B1E" w:rsidRPr="00DA2F9E">
        <w:rPr>
          <w:sz w:val="28"/>
          <w:szCs w:val="28"/>
          <w:lang w:val="uk-UA" w:eastAsia="uk-UA"/>
        </w:rPr>
        <w:t>».</w:t>
      </w:r>
    </w:p>
    <w:p w:rsidR="00620B1E" w:rsidRDefault="00620B1E" w:rsidP="00620B1E">
      <w:pPr>
        <w:shd w:val="clear" w:color="auto" w:fill="FFFFFF"/>
        <w:ind w:firstLine="702"/>
        <w:jc w:val="both"/>
        <w:rPr>
          <w:sz w:val="28"/>
          <w:szCs w:val="28"/>
          <w:lang w:val="uk-UA" w:eastAsia="uk-UA"/>
        </w:rPr>
      </w:pPr>
    </w:p>
    <w:p w:rsidR="008623C5" w:rsidRDefault="008623C5" w:rsidP="00620B1E">
      <w:pPr>
        <w:shd w:val="clear" w:color="auto" w:fill="FFFFFF"/>
        <w:ind w:firstLine="702"/>
        <w:jc w:val="both"/>
        <w:rPr>
          <w:sz w:val="28"/>
          <w:szCs w:val="28"/>
          <w:lang w:val="uk-UA" w:eastAsia="uk-UA"/>
        </w:rPr>
      </w:pPr>
    </w:p>
    <w:p w:rsidR="00620B1E" w:rsidRDefault="00620B1E" w:rsidP="00797515">
      <w:pPr>
        <w:shd w:val="clear" w:color="auto" w:fill="FFFFFF"/>
        <w:jc w:val="both"/>
        <w:rPr>
          <w:sz w:val="28"/>
          <w:szCs w:val="28"/>
          <w:lang w:val="uk-UA" w:eastAsia="uk-UA"/>
        </w:rPr>
      </w:pPr>
      <w:r>
        <w:rPr>
          <w:sz w:val="28"/>
          <w:szCs w:val="28"/>
          <w:lang w:val="uk-UA" w:eastAsia="uk-UA"/>
        </w:rPr>
        <w:t>Провідний експерт відділу</w:t>
      </w:r>
    </w:p>
    <w:p w:rsidR="00620B1E" w:rsidRDefault="00620B1E" w:rsidP="00797515">
      <w:pPr>
        <w:shd w:val="clear" w:color="auto" w:fill="FFFFFF"/>
        <w:jc w:val="both"/>
        <w:rPr>
          <w:sz w:val="28"/>
          <w:szCs w:val="28"/>
          <w:lang w:val="uk-UA" w:eastAsia="uk-UA"/>
        </w:rPr>
      </w:pPr>
      <w:r>
        <w:rPr>
          <w:sz w:val="28"/>
          <w:szCs w:val="28"/>
          <w:lang w:val="uk-UA" w:eastAsia="uk-UA"/>
        </w:rPr>
        <w:t xml:space="preserve">навчання, інформаційного забезпечення </w:t>
      </w:r>
    </w:p>
    <w:p w:rsidR="00620B1E" w:rsidRPr="00DA2F9E" w:rsidRDefault="00620B1E" w:rsidP="00797515">
      <w:pPr>
        <w:shd w:val="clear" w:color="auto" w:fill="FFFFFF"/>
        <w:jc w:val="both"/>
        <w:rPr>
          <w:sz w:val="28"/>
          <w:szCs w:val="28"/>
          <w:lang w:val="uk-UA" w:eastAsia="uk-UA"/>
        </w:rPr>
      </w:pPr>
      <w:r>
        <w:rPr>
          <w:sz w:val="28"/>
          <w:szCs w:val="28"/>
          <w:lang w:val="uk-UA" w:eastAsia="uk-UA"/>
        </w:rPr>
        <w:t>та міжнародного співробітництва</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sidR="00797515">
        <w:rPr>
          <w:sz w:val="28"/>
          <w:szCs w:val="28"/>
          <w:lang w:val="uk-UA" w:eastAsia="uk-UA"/>
        </w:rPr>
        <w:t xml:space="preserve">           </w:t>
      </w:r>
      <w:r>
        <w:rPr>
          <w:sz w:val="28"/>
          <w:szCs w:val="28"/>
          <w:lang w:val="uk-UA" w:eastAsia="uk-UA"/>
        </w:rPr>
        <w:tab/>
      </w:r>
      <w:proofErr w:type="spellStart"/>
      <w:r>
        <w:rPr>
          <w:sz w:val="28"/>
          <w:szCs w:val="28"/>
          <w:lang w:val="uk-UA" w:eastAsia="uk-UA"/>
        </w:rPr>
        <w:t>О.Гузь</w:t>
      </w:r>
      <w:proofErr w:type="spellEnd"/>
    </w:p>
    <w:p w:rsidR="00620B1E" w:rsidRDefault="00620B1E" w:rsidP="00620B1E">
      <w:pPr>
        <w:tabs>
          <w:tab w:val="left" w:pos="0"/>
        </w:tabs>
        <w:rPr>
          <w:sz w:val="28"/>
          <w:szCs w:val="28"/>
          <w:lang w:val="uk-UA"/>
        </w:rPr>
        <w:sectPr w:rsidR="00620B1E" w:rsidSect="00E0704C">
          <w:pgSz w:w="11906" w:h="16838"/>
          <w:pgMar w:top="1134" w:right="851" w:bottom="567" w:left="1701" w:header="709" w:footer="709" w:gutter="0"/>
          <w:cols w:space="708"/>
          <w:docGrid w:linePitch="360"/>
        </w:sectPr>
      </w:pPr>
    </w:p>
    <w:p w:rsidR="00620B1E" w:rsidRPr="00EC1800" w:rsidRDefault="00620B1E" w:rsidP="00620B1E">
      <w:pPr>
        <w:tabs>
          <w:tab w:val="left" w:pos="5954"/>
        </w:tabs>
        <w:ind w:left="5954"/>
        <w:jc w:val="both"/>
        <w:rPr>
          <w:lang w:val="uk-UA"/>
        </w:rPr>
      </w:pPr>
      <w:r w:rsidRPr="00EC1800">
        <w:rPr>
          <w:lang w:val="uk-UA"/>
        </w:rPr>
        <w:lastRenderedPageBreak/>
        <w:t xml:space="preserve">Додаток 2 </w:t>
      </w:r>
    </w:p>
    <w:p w:rsidR="00620B1E" w:rsidRDefault="00620B1E" w:rsidP="00620B1E">
      <w:pPr>
        <w:tabs>
          <w:tab w:val="left" w:pos="5954"/>
        </w:tabs>
        <w:ind w:left="5954"/>
        <w:jc w:val="both"/>
        <w:rPr>
          <w:sz w:val="28"/>
          <w:szCs w:val="28"/>
          <w:lang w:val="uk-UA"/>
        </w:rPr>
      </w:pPr>
      <w:r>
        <w:rPr>
          <w:sz w:val="28"/>
          <w:szCs w:val="28"/>
          <w:lang w:val="uk-UA"/>
        </w:rPr>
        <w:t>ЗАТВЕРДЖЕНО</w:t>
      </w:r>
    </w:p>
    <w:p w:rsidR="00620B1E" w:rsidRDefault="00620B1E" w:rsidP="00620B1E">
      <w:pPr>
        <w:tabs>
          <w:tab w:val="left" w:pos="5954"/>
        </w:tabs>
        <w:ind w:left="5954"/>
        <w:jc w:val="both"/>
        <w:rPr>
          <w:sz w:val="28"/>
          <w:szCs w:val="28"/>
          <w:lang w:val="uk-UA"/>
        </w:rPr>
      </w:pPr>
      <w:r w:rsidRPr="001957CB">
        <w:rPr>
          <w:sz w:val="28"/>
          <w:szCs w:val="28"/>
          <w:lang w:val="uk-UA"/>
        </w:rPr>
        <w:t>постанов</w:t>
      </w:r>
      <w:r>
        <w:rPr>
          <w:sz w:val="28"/>
          <w:szCs w:val="28"/>
          <w:lang w:val="uk-UA"/>
        </w:rPr>
        <w:t xml:space="preserve">а </w:t>
      </w:r>
      <w:r w:rsidRPr="001957CB">
        <w:rPr>
          <w:sz w:val="28"/>
          <w:szCs w:val="28"/>
          <w:lang w:val="uk-UA"/>
        </w:rPr>
        <w:t>президії</w:t>
      </w:r>
    </w:p>
    <w:p w:rsidR="00620B1E" w:rsidRPr="001957CB" w:rsidRDefault="00620B1E" w:rsidP="00620B1E">
      <w:pPr>
        <w:tabs>
          <w:tab w:val="left" w:pos="5954"/>
        </w:tabs>
        <w:ind w:left="5954"/>
        <w:jc w:val="both"/>
        <w:rPr>
          <w:sz w:val="28"/>
          <w:szCs w:val="28"/>
          <w:lang w:val="uk-UA"/>
        </w:rPr>
      </w:pPr>
      <w:r w:rsidRPr="001957CB">
        <w:rPr>
          <w:sz w:val="28"/>
          <w:szCs w:val="28"/>
          <w:lang w:val="uk-UA"/>
        </w:rPr>
        <w:t xml:space="preserve">ЦК Профспілки </w:t>
      </w:r>
    </w:p>
    <w:p w:rsidR="00620B1E" w:rsidRDefault="00620B1E" w:rsidP="00620B1E">
      <w:pPr>
        <w:tabs>
          <w:tab w:val="left" w:pos="5954"/>
        </w:tabs>
        <w:ind w:left="5954"/>
        <w:rPr>
          <w:sz w:val="28"/>
          <w:szCs w:val="28"/>
          <w:lang w:val="uk-UA"/>
        </w:rPr>
      </w:pPr>
      <w:r>
        <w:rPr>
          <w:sz w:val="28"/>
          <w:szCs w:val="28"/>
          <w:lang w:val="uk-UA"/>
        </w:rPr>
        <w:t>03.09.2019 № П-16-</w:t>
      </w:r>
      <w:r w:rsidR="00EC1800">
        <w:rPr>
          <w:sz w:val="28"/>
          <w:szCs w:val="28"/>
          <w:lang w:val="uk-UA"/>
        </w:rPr>
        <w:t>2</w:t>
      </w:r>
    </w:p>
    <w:p w:rsidR="00620B1E" w:rsidRDefault="00620B1E" w:rsidP="00620B1E">
      <w:pPr>
        <w:tabs>
          <w:tab w:val="left" w:pos="0"/>
        </w:tabs>
        <w:rPr>
          <w:sz w:val="28"/>
          <w:szCs w:val="28"/>
          <w:lang w:val="uk-UA"/>
        </w:rPr>
      </w:pPr>
    </w:p>
    <w:p w:rsidR="00797515" w:rsidRPr="00797515" w:rsidRDefault="00620B1E" w:rsidP="00620B1E">
      <w:pPr>
        <w:tabs>
          <w:tab w:val="left" w:pos="0"/>
        </w:tabs>
        <w:jc w:val="center"/>
        <w:rPr>
          <w:b/>
          <w:sz w:val="32"/>
          <w:szCs w:val="32"/>
          <w:lang w:val="uk-UA"/>
        </w:rPr>
      </w:pPr>
      <w:r w:rsidRPr="00797515">
        <w:rPr>
          <w:b/>
          <w:sz w:val="32"/>
          <w:szCs w:val="32"/>
          <w:lang w:val="uk-UA"/>
        </w:rPr>
        <w:t>З</w:t>
      </w:r>
      <w:r w:rsidR="00797515" w:rsidRPr="00797515">
        <w:rPr>
          <w:b/>
          <w:sz w:val="32"/>
          <w:szCs w:val="32"/>
          <w:lang w:val="uk-UA"/>
        </w:rPr>
        <w:t xml:space="preserve"> </w:t>
      </w:r>
      <w:r w:rsidRPr="00797515">
        <w:rPr>
          <w:b/>
          <w:sz w:val="32"/>
          <w:szCs w:val="32"/>
          <w:lang w:val="uk-UA"/>
        </w:rPr>
        <w:t>в</w:t>
      </w:r>
      <w:r w:rsidR="00797515" w:rsidRPr="00797515">
        <w:rPr>
          <w:b/>
          <w:sz w:val="32"/>
          <w:szCs w:val="32"/>
          <w:lang w:val="uk-UA"/>
        </w:rPr>
        <w:t xml:space="preserve"> </w:t>
      </w:r>
      <w:r w:rsidRPr="00797515">
        <w:rPr>
          <w:b/>
          <w:sz w:val="32"/>
          <w:szCs w:val="32"/>
          <w:lang w:val="uk-UA"/>
        </w:rPr>
        <w:t>і</w:t>
      </w:r>
      <w:r w:rsidR="00797515" w:rsidRPr="00797515">
        <w:rPr>
          <w:b/>
          <w:sz w:val="32"/>
          <w:szCs w:val="32"/>
          <w:lang w:val="uk-UA"/>
        </w:rPr>
        <w:t xml:space="preserve"> т</w:t>
      </w:r>
      <w:r w:rsidRPr="00797515">
        <w:rPr>
          <w:b/>
          <w:sz w:val="32"/>
          <w:szCs w:val="32"/>
          <w:lang w:val="uk-UA"/>
        </w:rPr>
        <w:t xml:space="preserve"> </w:t>
      </w:r>
    </w:p>
    <w:p w:rsidR="00797515" w:rsidRDefault="00620B1E" w:rsidP="00620B1E">
      <w:pPr>
        <w:tabs>
          <w:tab w:val="left" w:pos="0"/>
        </w:tabs>
        <w:jc w:val="center"/>
        <w:rPr>
          <w:b/>
          <w:sz w:val="28"/>
          <w:szCs w:val="28"/>
          <w:lang w:val="uk-UA"/>
        </w:rPr>
      </w:pPr>
      <w:r w:rsidRPr="00DD7069">
        <w:rPr>
          <w:b/>
          <w:sz w:val="28"/>
          <w:szCs w:val="28"/>
          <w:lang w:val="uk-UA"/>
        </w:rPr>
        <w:t>про навчання профспілкових працівників і профактивістів</w:t>
      </w:r>
    </w:p>
    <w:p w:rsidR="00797515" w:rsidRDefault="00620B1E" w:rsidP="00620B1E">
      <w:pPr>
        <w:tabs>
          <w:tab w:val="left" w:pos="0"/>
        </w:tabs>
        <w:jc w:val="center"/>
        <w:rPr>
          <w:b/>
          <w:sz w:val="28"/>
          <w:szCs w:val="28"/>
          <w:lang w:val="uk-UA"/>
        </w:rPr>
      </w:pPr>
      <w:r w:rsidRPr="00DD7069">
        <w:rPr>
          <w:b/>
          <w:sz w:val="28"/>
          <w:szCs w:val="28"/>
          <w:lang w:val="uk-UA"/>
        </w:rPr>
        <w:t xml:space="preserve"> у 2018/2019 навчальному році</w:t>
      </w:r>
    </w:p>
    <w:p w:rsidR="00620B1E" w:rsidRPr="00DD7069" w:rsidRDefault="00620B1E" w:rsidP="00620B1E">
      <w:pPr>
        <w:tabs>
          <w:tab w:val="left" w:pos="0"/>
        </w:tabs>
        <w:jc w:val="center"/>
        <w:rPr>
          <w:b/>
          <w:sz w:val="28"/>
          <w:szCs w:val="28"/>
          <w:lang w:val="uk-UA"/>
        </w:rPr>
      </w:pPr>
      <w:r w:rsidRPr="00DD7069">
        <w:rPr>
          <w:b/>
          <w:sz w:val="28"/>
          <w:szCs w:val="28"/>
          <w:lang w:val="uk-UA"/>
        </w:rPr>
        <w:t xml:space="preserve"> у Профспілці працівників державних установ України</w:t>
      </w:r>
    </w:p>
    <w:p w:rsidR="00620B1E" w:rsidRPr="00DA2F9E" w:rsidRDefault="00620B1E" w:rsidP="00620B1E">
      <w:pPr>
        <w:spacing w:after="264" w:line="1" w:lineRule="exact"/>
        <w:rPr>
          <w:sz w:val="2"/>
          <w:szCs w:val="2"/>
          <w:lang w:val="uk-UA"/>
        </w:rPr>
      </w:pPr>
    </w:p>
    <w:tbl>
      <w:tblPr>
        <w:tblW w:w="9672" w:type="dxa"/>
        <w:tblInd w:w="40" w:type="dxa"/>
        <w:tblLayout w:type="fixed"/>
        <w:tblCellMar>
          <w:left w:w="40" w:type="dxa"/>
          <w:right w:w="40" w:type="dxa"/>
        </w:tblCellMar>
        <w:tblLook w:val="0000" w:firstRow="0" w:lastRow="0" w:firstColumn="0" w:lastColumn="0" w:noHBand="0" w:noVBand="0"/>
      </w:tblPr>
      <w:tblGrid>
        <w:gridCol w:w="6158"/>
        <w:gridCol w:w="1704"/>
        <w:gridCol w:w="1810"/>
      </w:tblGrid>
      <w:tr w:rsidR="00620B1E" w:rsidRPr="00DA2F9E" w:rsidTr="00E0704C">
        <w:trPr>
          <w:trHeight w:hRule="exact" w:val="994"/>
        </w:trPr>
        <w:tc>
          <w:tcPr>
            <w:tcW w:w="6158" w:type="dxa"/>
            <w:tcBorders>
              <w:top w:val="single" w:sz="6" w:space="0" w:color="auto"/>
              <w:left w:val="single" w:sz="6" w:space="0" w:color="auto"/>
              <w:bottom w:val="single" w:sz="6" w:space="0" w:color="auto"/>
              <w:right w:val="single" w:sz="6" w:space="0" w:color="auto"/>
            </w:tcBorders>
            <w:shd w:val="clear" w:color="auto" w:fill="FFFFFF"/>
            <w:vAlign w:val="center"/>
          </w:tcPr>
          <w:p w:rsidR="00620B1E" w:rsidRPr="00DA2F9E" w:rsidRDefault="00620B1E" w:rsidP="00E0704C">
            <w:pPr>
              <w:shd w:val="clear" w:color="auto" w:fill="FFFFFF"/>
              <w:ind w:left="-40"/>
              <w:jc w:val="center"/>
              <w:rPr>
                <w:lang w:val="uk-UA"/>
              </w:rPr>
            </w:pPr>
            <w:r w:rsidRPr="00DA2F9E">
              <w:rPr>
                <w:b/>
                <w:bCs/>
                <w:sz w:val="28"/>
                <w:szCs w:val="28"/>
                <w:lang w:val="uk-UA"/>
              </w:rPr>
              <w:t>Навчання організоване профспілкою</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620B1E" w:rsidRPr="00DA2F9E" w:rsidRDefault="00620B1E" w:rsidP="00E0704C">
            <w:pPr>
              <w:shd w:val="clear" w:color="auto" w:fill="FFFFFF"/>
              <w:spacing w:line="322" w:lineRule="exact"/>
              <w:jc w:val="center"/>
              <w:rPr>
                <w:lang w:val="uk-UA"/>
              </w:rPr>
            </w:pPr>
            <w:r w:rsidRPr="00DA2F9E">
              <w:rPr>
                <w:b/>
                <w:bCs/>
                <w:sz w:val="28"/>
                <w:szCs w:val="28"/>
                <w:lang w:val="uk-UA"/>
              </w:rPr>
              <w:t>Кількість</w:t>
            </w:r>
          </w:p>
          <w:p w:rsidR="00620B1E" w:rsidRPr="00DA2F9E" w:rsidRDefault="00620B1E" w:rsidP="00E0704C">
            <w:pPr>
              <w:shd w:val="clear" w:color="auto" w:fill="FFFFFF"/>
              <w:spacing w:line="322" w:lineRule="exact"/>
              <w:jc w:val="center"/>
              <w:rPr>
                <w:lang w:val="uk-UA"/>
              </w:rPr>
            </w:pPr>
            <w:r w:rsidRPr="00DA2F9E">
              <w:rPr>
                <w:b/>
                <w:bCs/>
                <w:spacing w:val="-1"/>
                <w:sz w:val="28"/>
                <w:szCs w:val="28"/>
                <w:lang w:val="uk-UA"/>
              </w:rPr>
              <w:t>проведених</w:t>
            </w:r>
          </w:p>
          <w:p w:rsidR="00620B1E" w:rsidRPr="00DA2F9E" w:rsidRDefault="00620B1E" w:rsidP="00E0704C">
            <w:pPr>
              <w:shd w:val="clear" w:color="auto" w:fill="FFFFFF"/>
              <w:spacing w:line="322" w:lineRule="exact"/>
              <w:jc w:val="center"/>
              <w:rPr>
                <w:lang w:val="uk-UA"/>
              </w:rPr>
            </w:pPr>
            <w:r w:rsidRPr="00DA2F9E">
              <w:rPr>
                <w:b/>
                <w:bCs/>
                <w:sz w:val="28"/>
                <w:szCs w:val="28"/>
                <w:lang w:val="uk-UA"/>
              </w:rPr>
              <w:t>заходів</w:t>
            </w:r>
          </w:p>
        </w:tc>
        <w:tc>
          <w:tcPr>
            <w:tcW w:w="1810" w:type="dxa"/>
            <w:tcBorders>
              <w:top w:val="single" w:sz="6" w:space="0" w:color="auto"/>
              <w:left w:val="single" w:sz="6" w:space="0" w:color="auto"/>
              <w:bottom w:val="single" w:sz="6" w:space="0" w:color="auto"/>
              <w:right w:val="single" w:sz="6" w:space="0" w:color="auto"/>
            </w:tcBorders>
            <w:shd w:val="clear" w:color="auto" w:fill="FFFFFF"/>
            <w:vAlign w:val="center"/>
          </w:tcPr>
          <w:p w:rsidR="00620B1E" w:rsidRPr="00DA2F9E" w:rsidRDefault="00620B1E" w:rsidP="00E0704C">
            <w:pPr>
              <w:shd w:val="clear" w:color="auto" w:fill="FFFFFF"/>
              <w:spacing w:line="322" w:lineRule="exact"/>
              <w:ind w:right="34"/>
              <w:jc w:val="center"/>
              <w:rPr>
                <w:lang w:val="uk-UA"/>
              </w:rPr>
            </w:pPr>
            <w:r w:rsidRPr="00DA2F9E">
              <w:rPr>
                <w:b/>
                <w:bCs/>
                <w:spacing w:val="-3"/>
                <w:sz w:val="28"/>
                <w:szCs w:val="28"/>
                <w:lang w:val="uk-UA"/>
              </w:rPr>
              <w:t xml:space="preserve">Чисельність </w:t>
            </w:r>
            <w:r w:rsidRPr="00DA2F9E">
              <w:rPr>
                <w:b/>
                <w:bCs/>
                <w:sz w:val="28"/>
                <w:szCs w:val="28"/>
                <w:lang w:val="uk-UA"/>
              </w:rPr>
              <w:t>слухачів</w:t>
            </w:r>
          </w:p>
        </w:tc>
      </w:tr>
      <w:tr w:rsidR="00620B1E" w:rsidRPr="00DA2F9E" w:rsidTr="00E0704C">
        <w:trPr>
          <w:trHeight w:hRule="exact" w:val="768"/>
        </w:trPr>
        <w:tc>
          <w:tcPr>
            <w:tcW w:w="6158"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ind w:left="14"/>
              <w:rPr>
                <w:sz w:val="28"/>
                <w:szCs w:val="28"/>
                <w:lang w:val="uk-UA"/>
              </w:rPr>
            </w:pPr>
            <w:r w:rsidRPr="00DA2F9E">
              <w:rPr>
                <w:sz w:val="28"/>
                <w:szCs w:val="28"/>
                <w:lang w:val="uk-UA"/>
              </w:rPr>
              <w:t>Семінари,</w:t>
            </w:r>
          </w:p>
          <w:p w:rsidR="00620B1E" w:rsidRPr="00DA2F9E" w:rsidRDefault="00620B1E" w:rsidP="00E0704C">
            <w:pPr>
              <w:shd w:val="clear" w:color="auto" w:fill="FFFFFF"/>
              <w:ind w:left="14"/>
              <w:rPr>
                <w:sz w:val="28"/>
                <w:szCs w:val="28"/>
                <w:lang w:val="uk-UA"/>
              </w:rPr>
            </w:pPr>
            <w:r w:rsidRPr="00DA2F9E">
              <w:rPr>
                <w:sz w:val="28"/>
                <w:szCs w:val="28"/>
                <w:lang w:val="uk-UA"/>
              </w:rPr>
              <w:t xml:space="preserve"> тренінги</w:t>
            </w:r>
          </w:p>
          <w:p w:rsidR="00620B1E" w:rsidRPr="00DA2F9E" w:rsidRDefault="00620B1E" w:rsidP="00E0704C">
            <w:pPr>
              <w:shd w:val="clear" w:color="auto" w:fill="FFFFFF"/>
              <w:ind w:left="14"/>
              <w:rPr>
                <w:lang w:val="uk-UA"/>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uk-UA"/>
              </w:rPr>
            </w:pPr>
          </w:p>
          <w:p w:rsidR="00620B1E" w:rsidRPr="00DA2F9E" w:rsidRDefault="00620B1E" w:rsidP="00E0704C">
            <w:pPr>
              <w:shd w:val="clear" w:color="auto" w:fill="FFFFFF"/>
              <w:jc w:val="center"/>
              <w:rPr>
                <w:sz w:val="28"/>
                <w:szCs w:val="28"/>
                <w:lang w:val="en-US"/>
              </w:rPr>
            </w:pPr>
            <w:r w:rsidRPr="00DA2F9E">
              <w:rPr>
                <w:sz w:val="28"/>
                <w:szCs w:val="28"/>
                <w:lang w:val="en-US"/>
              </w:rPr>
              <w:t>469</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uk-UA"/>
              </w:rPr>
            </w:pPr>
          </w:p>
          <w:p w:rsidR="00620B1E" w:rsidRPr="00DA2F9E" w:rsidRDefault="00620B1E" w:rsidP="00E0704C">
            <w:pPr>
              <w:shd w:val="clear" w:color="auto" w:fill="FFFFFF"/>
              <w:jc w:val="center"/>
              <w:rPr>
                <w:sz w:val="28"/>
                <w:szCs w:val="28"/>
                <w:lang w:val="en-US"/>
              </w:rPr>
            </w:pPr>
            <w:r w:rsidRPr="00DA2F9E">
              <w:rPr>
                <w:sz w:val="28"/>
                <w:szCs w:val="28"/>
                <w:lang w:val="en-US"/>
              </w:rPr>
              <w:t>14154</w:t>
            </w:r>
          </w:p>
        </w:tc>
      </w:tr>
      <w:tr w:rsidR="00620B1E" w:rsidRPr="00DA2F9E" w:rsidTr="00E0704C">
        <w:trPr>
          <w:trHeight w:hRule="exact" w:val="418"/>
        </w:trPr>
        <w:tc>
          <w:tcPr>
            <w:tcW w:w="6158"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ind w:left="14"/>
              <w:rPr>
                <w:sz w:val="28"/>
                <w:szCs w:val="28"/>
                <w:lang w:val="uk-UA"/>
              </w:rPr>
            </w:pPr>
            <w:r w:rsidRPr="00DA2F9E">
              <w:rPr>
                <w:sz w:val="28"/>
                <w:szCs w:val="28"/>
                <w:lang w:val="uk-UA"/>
              </w:rPr>
              <w:t>Школи профспілкового активу</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en-US"/>
              </w:rPr>
            </w:pPr>
            <w:r w:rsidRPr="00DA2F9E">
              <w:rPr>
                <w:sz w:val="28"/>
                <w:szCs w:val="28"/>
                <w:lang w:val="en-US"/>
              </w:rPr>
              <w:t>104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en-US"/>
              </w:rPr>
            </w:pPr>
            <w:r w:rsidRPr="00DA2F9E">
              <w:rPr>
                <w:sz w:val="28"/>
                <w:szCs w:val="28"/>
                <w:lang w:val="en-US"/>
              </w:rPr>
              <w:t>2146</w:t>
            </w:r>
          </w:p>
        </w:tc>
      </w:tr>
      <w:tr w:rsidR="00620B1E" w:rsidRPr="00DA2F9E" w:rsidTr="00E0704C">
        <w:trPr>
          <w:trHeight w:hRule="exact" w:val="1437"/>
        </w:trPr>
        <w:tc>
          <w:tcPr>
            <w:tcW w:w="6158"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spacing w:line="322" w:lineRule="exact"/>
              <w:ind w:left="5" w:right="5"/>
              <w:rPr>
                <w:lang w:val="uk-UA"/>
              </w:rPr>
            </w:pPr>
            <w:r w:rsidRPr="00DA2F9E">
              <w:rPr>
                <w:sz w:val="28"/>
                <w:szCs w:val="28"/>
                <w:lang w:val="uk-UA"/>
              </w:rPr>
              <w:t>Навчання з питань охорони  праці  тривалістю</w:t>
            </w:r>
          </w:p>
          <w:p w:rsidR="00620B1E" w:rsidRPr="00DA2F9E" w:rsidRDefault="00620B1E" w:rsidP="00E0704C">
            <w:pPr>
              <w:shd w:val="clear" w:color="auto" w:fill="FFFFFF"/>
              <w:tabs>
                <w:tab w:val="left" w:pos="850"/>
              </w:tabs>
              <w:spacing w:line="341" w:lineRule="exact"/>
              <w:ind w:left="5" w:firstLine="522"/>
              <w:rPr>
                <w:lang w:val="uk-UA"/>
              </w:rPr>
            </w:pPr>
            <w:r w:rsidRPr="00DA2F9E">
              <w:rPr>
                <w:sz w:val="28"/>
                <w:szCs w:val="28"/>
                <w:lang w:val="uk-UA"/>
              </w:rPr>
              <w:t>•</w:t>
            </w:r>
            <w:r w:rsidRPr="00DA2F9E">
              <w:rPr>
                <w:sz w:val="28"/>
                <w:szCs w:val="28"/>
                <w:lang w:val="uk-UA"/>
              </w:rPr>
              <w:tab/>
              <w:t>1 місяць (160 годин)</w:t>
            </w:r>
          </w:p>
          <w:p w:rsidR="00620B1E" w:rsidRPr="00DA2F9E" w:rsidRDefault="00620B1E" w:rsidP="00E0704C">
            <w:pPr>
              <w:shd w:val="clear" w:color="auto" w:fill="FFFFFF"/>
              <w:tabs>
                <w:tab w:val="left" w:pos="850"/>
              </w:tabs>
              <w:spacing w:line="341" w:lineRule="exact"/>
              <w:ind w:left="5" w:firstLine="522"/>
              <w:rPr>
                <w:lang w:val="uk-UA"/>
              </w:rPr>
            </w:pPr>
            <w:r w:rsidRPr="00DA2F9E">
              <w:rPr>
                <w:sz w:val="28"/>
                <w:szCs w:val="28"/>
                <w:lang w:val="uk-UA"/>
              </w:rPr>
              <w:t>•</w:t>
            </w:r>
            <w:r w:rsidRPr="00DA2F9E">
              <w:rPr>
                <w:sz w:val="28"/>
                <w:szCs w:val="28"/>
                <w:lang w:val="uk-UA"/>
              </w:rPr>
              <w:tab/>
              <w:t>2 тижні (80 годин)</w:t>
            </w:r>
          </w:p>
          <w:p w:rsidR="00620B1E" w:rsidRPr="00DA2F9E" w:rsidRDefault="00620B1E" w:rsidP="00E0704C">
            <w:pPr>
              <w:shd w:val="clear" w:color="auto" w:fill="FFFFFF"/>
              <w:tabs>
                <w:tab w:val="left" w:pos="850"/>
              </w:tabs>
              <w:spacing w:line="341" w:lineRule="exact"/>
              <w:ind w:left="5" w:firstLine="522"/>
              <w:rPr>
                <w:lang w:val="uk-UA"/>
              </w:rPr>
            </w:pPr>
            <w:r w:rsidRPr="00DA2F9E">
              <w:rPr>
                <w:sz w:val="28"/>
                <w:szCs w:val="28"/>
                <w:lang w:val="uk-UA"/>
              </w:rPr>
              <w:t>•</w:t>
            </w:r>
            <w:r w:rsidRPr="00DA2F9E">
              <w:rPr>
                <w:sz w:val="28"/>
                <w:szCs w:val="28"/>
                <w:lang w:val="uk-UA"/>
              </w:rPr>
              <w:tab/>
              <w:t>1 тиждень (40 годин)</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en-US"/>
              </w:rPr>
            </w:pPr>
            <w:r w:rsidRPr="00DA2F9E">
              <w:rPr>
                <w:sz w:val="28"/>
                <w:szCs w:val="28"/>
                <w:lang w:val="en-US"/>
              </w:rPr>
              <w:t>7</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en-US"/>
              </w:rPr>
            </w:pPr>
            <w:r w:rsidRPr="00DA2F9E">
              <w:rPr>
                <w:sz w:val="28"/>
                <w:szCs w:val="28"/>
                <w:lang w:val="en-US"/>
              </w:rPr>
              <w:t>51</w:t>
            </w:r>
          </w:p>
        </w:tc>
      </w:tr>
      <w:tr w:rsidR="00620B1E" w:rsidRPr="00DA2F9E" w:rsidTr="00E0704C">
        <w:trPr>
          <w:trHeight w:hRule="exact" w:val="2711"/>
        </w:trPr>
        <w:tc>
          <w:tcPr>
            <w:tcW w:w="6158"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ind w:left="14"/>
              <w:rPr>
                <w:spacing w:val="-2"/>
                <w:sz w:val="28"/>
                <w:szCs w:val="28"/>
                <w:lang w:val="uk-UA"/>
              </w:rPr>
            </w:pPr>
            <w:r w:rsidRPr="00DA2F9E">
              <w:rPr>
                <w:spacing w:val="-2"/>
                <w:sz w:val="28"/>
                <w:szCs w:val="28"/>
                <w:lang w:val="uk-UA"/>
              </w:rPr>
              <w:t>Участь у міжнародних освітніх проектах</w:t>
            </w:r>
          </w:p>
          <w:p w:rsidR="00620B1E" w:rsidRPr="00DA2F9E" w:rsidRDefault="00620B1E" w:rsidP="00E0704C">
            <w:pPr>
              <w:shd w:val="clear" w:color="auto" w:fill="FFFFFF"/>
              <w:ind w:left="14"/>
              <w:rPr>
                <w:spacing w:val="-2"/>
                <w:sz w:val="28"/>
                <w:szCs w:val="28"/>
                <w:lang w:val="uk-UA"/>
              </w:rPr>
            </w:pPr>
            <w:r w:rsidRPr="00DA2F9E">
              <w:rPr>
                <w:spacing w:val="-2"/>
                <w:sz w:val="28"/>
                <w:szCs w:val="28"/>
                <w:lang w:val="uk-UA"/>
              </w:rPr>
              <w:t xml:space="preserve">(назви проектів) </w:t>
            </w:r>
          </w:p>
          <w:p w:rsidR="00620B1E" w:rsidRPr="00DA2F9E" w:rsidRDefault="00620B1E" w:rsidP="00E0704C">
            <w:pPr>
              <w:shd w:val="clear" w:color="auto" w:fill="FFFFFF"/>
              <w:ind w:left="14"/>
              <w:rPr>
                <w:i/>
                <w:spacing w:val="-2"/>
                <w:lang w:val="uk-UA"/>
              </w:rPr>
            </w:pPr>
            <w:r w:rsidRPr="00DA2F9E">
              <w:rPr>
                <w:i/>
                <w:spacing w:val="-2"/>
                <w:lang w:val="uk-UA"/>
              </w:rPr>
              <w:t>- Спільний проект між Профспілкою працівників державних установ України та Профспілкою державних службовців Швеції «Розвиток державного сектору в Україні»</w:t>
            </w:r>
          </w:p>
          <w:p w:rsidR="00620B1E" w:rsidRPr="00DA2F9E" w:rsidRDefault="00620B1E" w:rsidP="00E0704C">
            <w:pPr>
              <w:shd w:val="clear" w:color="auto" w:fill="FFFFFF"/>
              <w:ind w:left="14"/>
              <w:rPr>
                <w:i/>
                <w:spacing w:val="-2"/>
                <w:lang w:val="uk-UA"/>
              </w:rPr>
            </w:pPr>
            <w:r w:rsidRPr="00DA2F9E">
              <w:rPr>
                <w:i/>
                <w:spacing w:val="-2"/>
                <w:lang w:val="uk-UA"/>
              </w:rPr>
              <w:t xml:space="preserve">- Спільний проект «Профспілкові цінності в дій» Молодіжної ради Профспілки та Центру Солідарності Американської федерації праці </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uk-UA"/>
              </w:rPr>
            </w:pPr>
            <w:r w:rsidRPr="00DA2F9E">
              <w:rPr>
                <w:sz w:val="28"/>
                <w:szCs w:val="28"/>
                <w:lang w:val="uk-UA"/>
              </w:rPr>
              <w:t>14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uk-UA"/>
              </w:rPr>
            </w:pPr>
            <w:r w:rsidRPr="00DA2F9E">
              <w:rPr>
                <w:sz w:val="28"/>
                <w:szCs w:val="28"/>
                <w:lang w:val="uk-UA"/>
              </w:rPr>
              <w:t>395</w:t>
            </w:r>
          </w:p>
        </w:tc>
      </w:tr>
      <w:tr w:rsidR="00620B1E" w:rsidRPr="00DA2F9E" w:rsidTr="00E0704C">
        <w:trPr>
          <w:trHeight w:hRule="exact" w:val="700"/>
        </w:trPr>
        <w:tc>
          <w:tcPr>
            <w:tcW w:w="6158"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spacing w:line="322" w:lineRule="exact"/>
              <w:ind w:left="14" w:right="5"/>
              <w:rPr>
                <w:sz w:val="28"/>
                <w:szCs w:val="28"/>
                <w:lang w:val="uk-UA"/>
              </w:rPr>
            </w:pPr>
            <w:r w:rsidRPr="00DA2F9E">
              <w:rPr>
                <w:spacing w:val="-2"/>
                <w:sz w:val="28"/>
                <w:szCs w:val="28"/>
                <w:lang w:val="uk-UA"/>
              </w:rPr>
              <w:t>К</w:t>
            </w:r>
            <w:r w:rsidRPr="00DA2F9E">
              <w:rPr>
                <w:sz w:val="28"/>
                <w:szCs w:val="28"/>
                <w:lang w:val="uk-UA"/>
              </w:rPr>
              <w:t>руглі столи</w:t>
            </w:r>
          </w:p>
          <w:p w:rsidR="00620B1E" w:rsidRPr="00DA2F9E" w:rsidRDefault="00620B1E" w:rsidP="00E0704C">
            <w:pPr>
              <w:shd w:val="clear" w:color="auto" w:fill="FFFFFF"/>
              <w:spacing w:line="322" w:lineRule="exact"/>
              <w:ind w:left="14" w:right="5"/>
              <w:rPr>
                <w:lang w:val="uk-UA"/>
              </w:rPr>
            </w:pPr>
            <w:r w:rsidRPr="00DA2F9E">
              <w:rPr>
                <w:sz w:val="28"/>
                <w:szCs w:val="28"/>
                <w:lang w:val="uk-UA"/>
              </w:rPr>
              <w:t>(назви)</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en-US"/>
              </w:rPr>
            </w:pPr>
            <w:r w:rsidRPr="00DA2F9E">
              <w:rPr>
                <w:sz w:val="28"/>
                <w:szCs w:val="28"/>
                <w:lang w:val="en-US"/>
              </w:rPr>
              <w:t>100</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en-US"/>
              </w:rPr>
            </w:pPr>
            <w:r w:rsidRPr="00DA2F9E">
              <w:rPr>
                <w:sz w:val="28"/>
                <w:szCs w:val="28"/>
                <w:lang w:val="en-US"/>
              </w:rPr>
              <w:t>2103</w:t>
            </w:r>
          </w:p>
        </w:tc>
      </w:tr>
      <w:tr w:rsidR="00620B1E" w:rsidRPr="00DA2F9E" w:rsidTr="00E0704C">
        <w:trPr>
          <w:trHeight w:hRule="exact" w:val="706"/>
        </w:trPr>
        <w:tc>
          <w:tcPr>
            <w:tcW w:w="6158"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spacing w:line="317" w:lineRule="exact"/>
              <w:ind w:left="14"/>
              <w:rPr>
                <w:lang w:val="uk-UA"/>
              </w:rPr>
            </w:pPr>
            <w:r w:rsidRPr="00DA2F9E">
              <w:rPr>
                <w:spacing w:val="-1"/>
                <w:sz w:val="28"/>
                <w:szCs w:val="28"/>
                <w:lang w:val="uk-UA"/>
              </w:rPr>
              <w:t xml:space="preserve">Підготовлено інформаційних, методичних </w:t>
            </w:r>
            <w:r w:rsidRPr="00DA2F9E">
              <w:rPr>
                <w:sz w:val="28"/>
                <w:szCs w:val="28"/>
                <w:lang w:val="uk-UA"/>
              </w:rPr>
              <w:t>матеріалів</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en-US"/>
              </w:rPr>
            </w:pPr>
            <w:r w:rsidRPr="00DA2F9E">
              <w:rPr>
                <w:sz w:val="28"/>
                <w:szCs w:val="28"/>
                <w:lang w:val="en-US"/>
              </w:rPr>
              <w:t>664</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jc w:val="center"/>
              <w:rPr>
                <w:sz w:val="28"/>
                <w:szCs w:val="28"/>
                <w:lang w:val="uk-UA"/>
              </w:rPr>
            </w:pPr>
          </w:p>
        </w:tc>
      </w:tr>
      <w:tr w:rsidR="00620B1E" w:rsidRPr="00DA2F9E" w:rsidTr="00E0704C">
        <w:trPr>
          <w:trHeight w:hRule="exact" w:val="1395"/>
        </w:trPr>
        <w:tc>
          <w:tcPr>
            <w:tcW w:w="6158" w:type="dxa"/>
            <w:tcBorders>
              <w:top w:val="single" w:sz="6" w:space="0" w:color="auto"/>
              <w:left w:val="single" w:sz="6" w:space="0" w:color="auto"/>
              <w:bottom w:val="single" w:sz="6" w:space="0" w:color="auto"/>
              <w:right w:val="single" w:sz="6" w:space="0" w:color="auto"/>
            </w:tcBorders>
            <w:shd w:val="clear" w:color="auto" w:fill="FFFFFF"/>
          </w:tcPr>
          <w:p w:rsidR="00620B1E" w:rsidRPr="00DA2F9E" w:rsidRDefault="00620B1E" w:rsidP="00E0704C">
            <w:pPr>
              <w:shd w:val="clear" w:color="auto" w:fill="FFFFFF"/>
              <w:spacing w:line="317" w:lineRule="exact"/>
              <w:ind w:left="14"/>
              <w:rPr>
                <w:lang w:val="uk-UA"/>
              </w:rPr>
            </w:pPr>
            <w:r w:rsidRPr="00DA2F9E">
              <w:rPr>
                <w:sz w:val="28"/>
                <w:szCs w:val="28"/>
                <w:lang w:val="uk-UA"/>
              </w:rPr>
              <w:t>Фінансування профспілкового навчання</w:t>
            </w:r>
          </w:p>
          <w:p w:rsidR="00620B1E" w:rsidRPr="00DA2F9E" w:rsidRDefault="00620B1E" w:rsidP="00E0704C">
            <w:pPr>
              <w:shd w:val="clear" w:color="auto" w:fill="FFFFFF"/>
              <w:spacing w:line="317" w:lineRule="exact"/>
              <w:ind w:left="14"/>
              <w:rPr>
                <w:lang w:val="uk-UA"/>
              </w:rPr>
            </w:pPr>
            <w:r w:rsidRPr="00DA2F9E">
              <w:rPr>
                <w:sz w:val="28"/>
                <w:szCs w:val="28"/>
                <w:lang w:val="uk-UA"/>
              </w:rPr>
              <w:t>(% у зведеному бюджеті профспілки)</w:t>
            </w:r>
          </w:p>
        </w:tc>
        <w:tc>
          <w:tcPr>
            <w:tcW w:w="35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0B1E" w:rsidRPr="00DA2F9E" w:rsidRDefault="00620B1E" w:rsidP="00E0704C">
            <w:pPr>
              <w:shd w:val="clear" w:color="auto" w:fill="FFFFFF"/>
              <w:jc w:val="center"/>
              <w:rPr>
                <w:sz w:val="26"/>
                <w:szCs w:val="26"/>
                <w:lang w:val="uk-UA"/>
              </w:rPr>
            </w:pPr>
            <w:r w:rsidRPr="00DA2F9E">
              <w:rPr>
                <w:sz w:val="26"/>
                <w:szCs w:val="26"/>
                <w:lang w:val="uk-UA"/>
              </w:rPr>
              <w:t>43</w:t>
            </w:r>
            <w:r w:rsidRPr="00DA2F9E">
              <w:rPr>
                <w:sz w:val="26"/>
                <w:szCs w:val="26"/>
              </w:rPr>
              <w:t>%</w:t>
            </w:r>
            <w:r w:rsidRPr="00DA2F9E">
              <w:rPr>
                <w:sz w:val="26"/>
                <w:szCs w:val="26"/>
                <w:lang w:val="uk-UA"/>
              </w:rPr>
              <w:t>/4.1%</w:t>
            </w:r>
          </w:p>
        </w:tc>
      </w:tr>
    </w:tbl>
    <w:p w:rsidR="00620B1E" w:rsidRDefault="00620B1E" w:rsidP="00620B1E">
      <w:pPr>
        <w:tabs>
          <w:tab w:val="left" w:pos="0"/>
        </w:tabs>
        <w:rPr>
          <w:sz w:val="28"/>
          <w:szCs w:val="28"/>
          <w:lang w:val="uk-UA"/>
        </w:rPr>
      </w:pPr>
    </w:p>
    <w:p w:rsidR="003860E9" w:rsidRDefault="003860E9" w:rsidP="00620B1E">
      <w:pPr>
        <w:tabs>
          <w:tab w:val="left" w:pos="0"/>
        </w:tabs>
        <w:rPr>
          <w:sz w:val="28"/>
          <w:szCs w:val="28"/>
          <w:lang w:val="uk-UA"/>
        </w:rPr>
      </w:pPr>
    </w:p>
    <w:p w:rsidR="00620B1E" w:rsidRDefault="00620B1E" w:rsidP="00620B1E">
      <w:pPr>
        <w:tabs>
          <w:tab w:val="left" w:pos="0"/>
        </w:tabs>
        <w:rPr>
          <w:sz w:val="28"/>
          <w:szCs w:val="28"/>
          <w:lang w:val="uk-UA"/>
        </w:rPr>
      </w:pPr>
      <w:r>
        <w:rPr>
          <w:sz w:val="28"/>
          <w:szCs w:val="28"/>
          <w:lang w:val="uk-UA"/>
        </w:rPr>
        <w:t xml:space="preserve">Заступник </w:t>
      </w:r>
      <w:r w:rsidR="001C1511">
        <w:rPr>
          <w:sz w:val="28"/>
          <w:szCs w:val="28"/>
          <w:lang w:val="uk-UA"/>
        </w:rPr>
        <w:t>Г</w:t>
      </w:r>
      <w:r>
        <w:rPr>
          <w:sz w:val="28"/>
          <w:szCs w:val="28"/>
          <w:lang w:val="uk-UA"/>
        </w:rPr>
        <w:t>олови Профспілки</w:t>
      </w:r>
      <w:r w:rsidR="00797515">
        <w:rPr>
          <w:sz w:val="28"/>
          <w:szCs w:val="28"/>
          <w:lang w:val="uk-UA"/>
        </w:rPr>
        <w:t xml:space="preserve">    </w:t>
      </w:r>
      <w:r>
        <w:rPr>
          <w:sz w:val="28"/>
          <w:szCs w:val="28"/>
          <w:lang w:val="uk-UA"/>
        </w:rPr>
        <w:tab/>
      </w:r>
      <w:r w:rsidR="00550569">
        <w:rPr>
          <w:sz w:val="28"/>
          <w:szCs w:val="28"/>
          <w:lang w:val="uk-UA"/>
        </w:rPr>
        <w:t xml:space="preserve">                                </w:t>
      </w:r>
      <w:r>
        <w:rPr>
          <w:sz w:val="28"/>
          <w:szCs w:val="28"/>
          <w:lang w:val="uk-UA"/>
        </w:rPr>
        <w:tab/>
      </w:r>
      <w:proofErr w:type="spellStart"/>
      <w:r>
        <w:rPr>
          <w:sz w:val="28"/>
          <w:szCs w:val="28"/>
          <w:lang w:val="uk-UA"/>
        </w:rPr>
        <w:t>Н.Титаренко</w:t>
      </w:r>
      <w:proofErr w:type="spellEnd"/>
    </w:p>
    <w:p w:rsidR="00620B1E" w:rsidRPr="001957CB" w:rsidRDefault="00620B1E" w:rsidP="00620B1E">
      <w:pPr>
        <w:tabs>
          <w:tab w:val="left" w:pos="0"/>
        </w:tabs>
        <w:rPr>
          <w:sz w:val="28"/>
          <w:szCs w:val="28"/>
          <w:lang w:val="uk-UA"/>
        </w:rPr>
      </w:pPr>
    </w:p>
    <w:p w:rsidR="00620B1E" w:rsidRDefault="003860E9" w:rsidP="00620B1E">
      <w:pPr>
        <w:rPr>
          <w:sz w:val="26"/>
          <w:szCs w:val="26"/>
          <w:lang w:val="uk-UA"/>
        </w:rPr>
        <w:sectPr w:rsidR="00620B1E" w:rsidSect="00E0704C">
          <w:pgSz w:w="11906" w:h="16838"/>
          <w:pgMar w:top="1134" w:right="851" w:bottom="567" w:left="1701" w:header="709" w:footer="709" w:gutter="0"/>
          <w:cols w:space="708"/>
          <w:docGrid w:linePitch="360"/>
        </w:sectPr>
      </w:pPr>
      <w:r>
        <w:rPr>
          <w:sz w:val="26"/>
          <w:szCs w:val="26"/>
          <w:lang w:val="uk-UA"/>
        </w:rPr>
        <w:t xml:space="preserve">                                                                             </w:t>
      </w:r>
    </w:p>
    <w:p w:rsidR="00620B1E" w:rsidRPr="00DB08E7" w:rsidRDefault="00620B1E" w:rsidP="00620B1E">
      <w:pPr>
        <w:tabs>
          <w:tab w:val="left" w:pos="5954"/>
        </w:tabs>
        <w:ind w:left="5954"/>
        <w:jc w:val="both"/>
        <w:rPr>
          <w:lang w:val="uk-UA"/>
        </w:rPr>
      </w:pPr>
      <w:r w:rsidRPr="00DB08E7">
        <w:rPr>
          <w:lang w:val="uk-UA"/>
        </w:rPr>
        <w:lastRenderedPageBreak/>
        <w:t xml:space="preserve">Додаток 3 </w:t>
      </w:r>
    </w:p>
    <w:p w:rsidR="00620B1E" w:rsidRPr="00DB08E7" w:rsidRDefault="00620B1E" w:rsidP="00620B1E">
      <w:pPr>
        <w:tabs>
          <w:tab w:val="left" w:pos="5954"/>
        </w:tabs>
        <w:ind w:left="5954"/>
        <w:jc w:val="both"/>
        <w:rPr>
          <w:lang w:val="uk-UA"/>
        </w:rPr>
      </w:pPr>
      <w:r w:rsidRPr="00DB08E7">
        <w:rPr>
          <w:lang w:val="uk-UA"/>
        </w:rPr>
        <w:t xml:space="preserve">до постанови </w:t>
      </w:r>
    </w:p>
    <w:p w:rsidR="00620B1E" w:rsidRPr="00DB08E7" w:rsidRDefault="00620B1E" w:rsidP="00620B1E">
      <w:pPr>
        <w:tabs>
          <w:tab w:val="left" w:pos="5954"/>
        </w:tabs>
        <w:ind w:left="5954"/>
        <w:jc w:val="both"/>
        <w:rPr>
          <w:lang w:val="uk-UA"/>
        </w:rPr>
      </w:pPr>
      <w:r w:rsidRPr="00DB08E7">
        <w:rPr>
          <w:lang w:val="uk-UA"/>
        </w:rPr>
        <w:t xml:space="preserve">президії ЦК Профспілки </w:t>
      </w:r>
    </w:p>
    <w:p w:rsidR="00620B1E" w:rsidRPr="00DB08E7" w:rsidRDefault="00620B1E" w:rsidP="00620B1E">
      <w:pPr>
        <w:tabs>
          <w:tab w:val="left" w:pos="5954"/>
        </w:tabs>
        <w:ind w:left="5954"/>
        <w:rPr>
          <w:lang w:val="uk-UA"/>
        </w:rPr>
      </w:pPr>
      <w:r w:rsidRPr="00DB08E7">
        <w:rPr>
          <w:lang w:val="uk-UA"/>
        </w:rPr>
        <w:t>від 03.09.2019 № П-16-</w:t>
      </w:r>
      <w:r w:rsidR="00DB08E7">
        <w:rPr>
          <w:lang w:val="uk-UA"/>
        </w:rPr>
        <w:t>2</w:t>
      </w:r>
    </w:p>
    <w:p w:rsidR="00620B1E" w:rsidRDefault="00620B1E" w:rsidP="00620B1E">
      <w:pPr>
        <w:ind w:firstLine="709"/>
        <w:jc w:val="center"/>
        <w:rPr>
          <w:b/>
          <w:sz w:val="28"/>
          <w:szCs w:val="28"/>
          <w:lang w:val="uk-UA"/>
        </w:rPr>
      </w:pPr>
    </w:p>
    <w:p w:rsidR="00620B1E" w:rsidRPr="001957CB" w:rsidRDefault="00620B1E" w:rsidP="00620B1E">
      <w:pPr>
        <w:ind w:firstLine="709"/>
        <w:jc w:val="center"/>
        <w:rPr>
          <w:b/>
          <w:sz w:val="28"/>
          <w:szCs w:val="28"/>
          <w:lang w:val="uk-UA"/>
        </w:rPr>
      </w:pPr>
      <w:r w:rsidRPr="001957CB">
        <w:rPr>
          <w:b/>
          <w:sz w:val="28"/>
          <w:szCs w:val="28"/>
          <w:lang w:val="uk-UA"/>
        </w:rPr>
        <w:t>Положення про тренера Профспілки</w:t>
      </w:r>
    </w:p>
    <w:p w:rsidR="00620B1E" w:rsidRPr="001957CB" w:rsidRDefault="00620B1E" w:rsidP="00620B1E">
      <w:pPr>
        <w:ind w:firstLine="709"/>
        <w:jc w:val="center"/>
        <w:rPr>
          <w:sz w:val="28"/>
          <w:szCs w:val="28"/>
          <w:lang w:val="uk-UA"/>
        </w:rPr>
      </w:pPr>
    </w:p>
    <w:p w:rsidR="00620B1E" w:rsidRPr="00E903B3" w:rsidRDefault="00797515" w:rsidP="00797515">
      <w:pPr>
        <w:jc w:val="both"/>
        <w:rPr>
          <w:sz w:val="28"/>
          <w:szCs w:val="28"/>
          <w:lang w:val="uk-UA"/>
        </w:rPr>
      </w:pPr>
      <w:r>
        <w:rPr>
          <w:sz w:val="28"/>
          <w:szCs w:val="28"/>
          <w:lang w:val="uk-UA"/>
        </w:rPr>
        <w:t xml:space="preserve">       1. </w:t>
      </w:r>
      <w:r w:rsidR="008623C5">
        <w:rPr>
          <w:sz w:val="28"/>
          <w:szCs w:val="28"/>
          <w:lang w:val="uk-UA"/>
        </w:rPr>
        <w:t xml:space="preserve"> </w:t>
      </w:r>
      <w:r w:rsidR="00620B1E" w:rsidRPr="001957CB">
        <w:rPr>
          <w:sz w:val="28"/>
          <w:szCs w:val="28"/>
          <w:lang w:val="uk-UA"/>
        </w:rPr>
        <w:t xml:space="preserve">Тренер Профспілки – профспілковий активіст, який бере участь у розробці матеріалів для навчання профспілкового активу, підготовки та проведенні навчання у Профспілці, який пройшов навчання та засвоїв теоретичні та практичні знання щодо профспілкової роботи. </w:t>
      </w:r>
      <w:r w:rsidR="00620B1E" w:rsidRPr="00E903B3">
        <w:rPr>
          <w:sz w:val="28"/>
          <w:szCs w:val="28"/>
          <w:lang w:val="uk-UA"/>
        </w:rPr>
        <w:t>У окремих випадках тренером Профспілки може бути особа з відповідним досвідом роботи та фаховими знаннями.</w:t>
      </w:r>
    </w:p>
    <w:p w:rsidR="00620B1E" w:rsidRPr="001957CB" w:rsidRDefault="00797515" w:rsidP="00797515">
      <w:pPr>
        <w:jc w:val="both"/>
        <w:rPr>
          <w:sz w:val="28"/>
          <w:szCs w:val="28"/>
          <w:lang w:val="uk-UA"/>
        </w:rPr>
      </w:pPr>
      <w:r>
        <w:rPr>
          <w:sz w:val="28"/>
          <w:szCs w:val="28"/>
          <w:lang w:val="uk-UA"/>
        </w:rPr>
        <w:t xml:space="preserve">       2. </w:t>
      </w:r>
      <w:r w:rsidR="008623C5">
        <w:rPr>
          <w:sz w:val="28"/>
          <w:szCs w:val="28"/>
          <w:lang w:val="uk-UA"/>
        </w:rPr>
        <w:t xml:space="preserve"> </w:t>
      </w:r>
      <w:r w:rsidR="00620B1E" w:rsidRPr="001957CB">
        <w:rPr>
          <w:sz w:val="28"/>
          <w:szCs w:val="28"/>
          <w:lang w:val="uk-UA"/>
        </w:rPr>
        <w:t>З тренерів Профспілки формуєть</w:t>
      </w:r>
      <w:r w:rsidR="00620B1E">
        <w:rPr>
          <w:sz w:val="28"/>
          <w:szCs w:val="28"/>
          <w:lang w:val="uk-UA"/>
        </w:rPr>
        <w:t>ся тренерська мережа Профспілки, склад якої</w:t>
      </w:r>
      <w:r w:rsidR="00620B1E" w:rsidRPr="00E903B3">
        <w:rPr>
          <w:sz w:val="28"/>
          <w:szCs w:val="28"/>
          <w:lang w:val="uk-UA"/>
        </w:rPr>
        <w:t xml:space="preserve"> затверджується розпорядженням </w:t>
      </w:r>
      <w:r>
        <w:rPr>
          <w:sz w:val="28"/>
          <w:szCs w:val="28"/>
          <w:lang w:val="uk-UA"/>
        </w:rPr>
        <w:t>г</w:t>
      </w:r>
      <w:r w:rsidR="00620B1E" w:rsidRPr="00E903B3">
        <w:rPr>
          <w:sz w:val="28"/>
          <w:szCs w:val="28"/>
          <w:lang w:val="uk-UA"/>
        </w:rPr>
        <w:t>олови Профспілки.</w:t>
      </w:r>
      <w:r w:rsidR="00620B1E" w:rsidRPr="001957CB">
        <w:rPr>
          <w:sz w:val="28"/>
          <w:szCs w:val="28"/>
          <w:lang w:val="uk-UA"/>
        </w:rPr>
        <w:t xml:space="preserve"> Тренер</w:t>
      </w:r>
      <w:r w:rsidR="00620B1E">
        <w:rPr>
          <w:sz w:val="28"/>
          <w:szCs w:val="28"/>
          <w:lang w:val="uk-UA"/>
        </w:rPr>
        <w:t>у</w:t>
      </w:r>
      <w:r w:rsidR="00620B1E" w:rsidRPr="001957CB">
        <w:rPr>
          <w:sz w:val="28"/>
          <w:szCs w:val="28"/>
          <w:lang w:val="uk-UA"/>
        </w:rPr>
        <w:t xml:space="preserve"> Профспілки </w:t>
      </w:r>
      <w:r w:rsidR="00620B1E" w:rsidRPr="00E903B3">
        <w:rPr>
          <w:sz w:val="28"/>
          <w:szCs w:val="28"/>
          <w:lang w:val="uk-UA"/>
        </w:rPr>
        <w:t>видається</w:t>
      </w:r>
      <w:r w:rsidR="00620B1E">
        <w:rPr>
          <w:sz w:val="28"/>
          <w:szCs w:val="28"/>
          <w:lang w:val="uk-UA"/>
        </w:rPr>
        <w:t xml:space="preserve"> </w:t>
      </w:r>
      <w:r w:rsidR="00620B1E" w:rsidRPr="00E903B3">
        <w:rPr>
          <w:sz w:val="28"/>
          <w:szCs w:val="28"/>
          <w:lang w:val="uk-UA"/>
        </w:rPr>
        <w:t>відповідне посвідчення</w:t>
      </w:r>
      <w:r w:rsidR="00620B1E" w:rsidRPr="001957CB">
        <w:rPr>
          <w:sz w:val="28"/>
          <w:szCs w:val="28"/>
          <w:lang w:val="uk-UA"/>
        </w:rPr>
        <w:t>.</w:t>
      </w:r>
      <w:r w:rsidR="00620B1E">
        <w:rPr>
          <w:sz w:val="28"/>
          <w:szCs w:val="28"/>
          <w:lang w:val="uk-UA"/>
        </w:rPr>
        <w:t xml:space="preserve"> </w:t>
      </w:r>
    </w:p>
    <w:p w:rsidR="00620B1E" w:rsidRPr="001957CB" w:rsidRDefault="00797515" w:rsidP="00797515">
      <w:pPr>
        <w:jc w:val="both"/>
        <w:rPr>
          <w:sz w:val="28"/>
          <w:szCs w:val="28"/>
          <w:lang w:val="uk-UA"/>
        </w:rPr>
      </w:pPr>
      <w:r>
        <w:rPr>
          <w:sz w:val="28"/>
          <w:szCs w:val="28"/>
          <w:lang w:val="uk-UA"/>
        </w:rPr>
        <w:t xml:space="preserve">       3. </w:t>
      </w:r>
      <w:r w:rsidR="008623C5">
        <w:rPr>
          <w:sz w:val="28"/>
          <w:szCs w:val="28"/>
          <w:lang w:val="uk-UA"/>
        </w:rPr>
        <w:t xml:space="preserve"> </w:t>
      </w:r>
      <w:r w:rsidR="00620B1E" w:rsidRPr="001957CB">
        <w:rPr>
          <w:sz w:val="28"/>
          <w:szCs w:val="28"/>
          <w:lang w:val="uk-UA"/>
        </w:rPr>
        <w:t>Тренер</w:t>
      </w:r>
      <w:r>
        <w:rPr>
          <w:sz w:val="28"/>
          <w:szCs w:val="28"/>
          <w:lang w:val="uk-UA"/>
        </w:rPr>
        <w:t xml:space="preserve"> </w:t>
      </w:r>
      <w:r w:rsidR="00620B1E" w:rsidRPr="001957CB">
        <w:rPr>
          <w:sz w:val="28"/>
          <w:szCs w:val="28"/>
          <w:lang w:val="uk-UA"/>
        </w:rPr>
        <w:t xml:space="preserve"> Профспілки </w:t>
      </w:r>
      <w:r>
        <w:rPr>
          <w:sz w:val="28"/>
          <w:szCs w:val="28"/>
          <w:lang w:val="uk-UA"/>
        </w:rPr>
        <w:t xml:space="preserve"> </w:t>
      </w:r>
      <w:r w:rsidR="00620B1E" w:rsidRPr="001957CB">
        <w:rPr>
          <w:sz w:val="28"/>
          <w:szCs w:val="28"/>
          <w:lang w:val="uk-UA"/>
        </w:rPr>
        <w:t xml:space="preserve">у </w:t>
      </w:r>
      <w:r>
        <w:rPr>
          <w:sz w:val="28"/>
          <w:szCs w:val="28"/>
          <w:lang w:val="uk-UA"/>
        </w:rPr>
        <w:t xml:space="preserve"> </w:t>
      </w:r>
      <w:r w:rsidR="00620B1E" w:rsidRPr="001957CB">
        <w:rPr>
          <w:sz w:val="28"/>
          <w:szCs w:val="28"/>
          <w:lang w:val="uk-UA"/>
        </w:rPr>
        <w:t>своїй</w:t>
      </w:r>
      <w:r>
        <w:rPr>
          <w:sz w:val="28"/>
          <w:szCs w:val="28"/>
          <w:lang w:val="uk-UA"/>
        </w:rPr>
        <w:t xml:space="preserve"> </w:t>
      </w:r>
      <w:r w:rsidR="00620B1E" w:rsidRPr="001957CB">
        <w:rPr>
          <w:sz w:val="28"/>
          <w:szCs w:val="28"/>
          <w:lang w:val="uk-UA"/>
        </w:rPr>
        <w:t xml:space="preserve"> роботі</w:t>
      </w:r>
      <w:r>
        <w:rPr>
          <w:sz w:val="28"/>
          <w:szCs w:val="28"/>
          <w:lang w:val="uk-UA"/>
        </w:rPr>
        <w:t xml:space="preserve"> </w:t>
      </w:r>
      <w:r w:rsidR="00620B1E" w:rsidRPr="001957CB">
        <w:rPr>
          <w:sz w:val="28"/>
          <w:szCs w:val="28"/>
          <w:lang w:val="uk-UA"/>
        </w:rPr>
        <w:t xml:space="preserve"> керується </w:t>
      </w:r>
      <w:r>
        <w:rPr>
          <w:sz w:val="28"/>
          <w:szCs w:val="28"/>
          <w:lang w:val="uk-UA"/>
        </w:rPr>
        <w:t xml:space="preserve"> </w:t>
      </w:r>
      <w:r w:rsidR="00620B1E" w:rsidRPr="001957CB">
        <w:rPr>
          <w:sz w:val="28"/>
          <w:szCs w:val="28"/>
          <w:lang w:val="uk-UA"/>
        </w:rPr>
        <w:t>Законом України</w:t>
      </w:r>
      <w:r>
        <w:rPr>
          <w:sz w:val="28"/>
          <w:szCs w:val="28"/>
          <w:lang w:val="uk-UA"/>
        </w:rPr>
        <w:t xml:space="preserve"> </w:t>
      </w:r>
      <w:r w:rsidR="00620B1E" w:rsidRPr="001957CB">
        <w:rPr>
          <w:sz w:val="28"/>
          <w:szCs w:val="28"/>
          <w:lang w:val="uk-UA"/>
        </w:rPr>
        <w:t xml:space="preserve"> «Про професійні спілки, їх права та гарантії діяльності», чинним трудовим законодавством, іншими законами України та нормативно-правовими актами, загальноприйнятими нормами і принципами міжнародного права,</w:t>
      </w:r>
      <w:r w:rsidR="00620B1E" w:rsidRPr="001957CB">
        <w:rPr>
          <w:color w:val="000000"/>
          <w:sz w:val="28"/>
          <w:szCs w:val="28"/>
          <w:lang w:val="uk-UA"/>
        </w:rPr>
        <w:t xml:space="preserve"> конвенцією Міжнародної організації праці (МОП) та Статутом Професійної спілки працівників державних установ України, постановами Ц</w:t>
      </w:r>
      <w:r>
        <w:rPr>
          <w:color w:val="000000"/>
          <w:sz w:val="28"/>
          <w:szCs w:val="28"/>
          <w:lang w:val="uk-UA"/>
        </w:rPr>
        <w:t xml:space="preserve">К </w:t>
      </w:r>
      <w:r w:rsidR="00620B1E" w:rsidRPr="001957CB">
        <w:rPr>
          <w:color w:val="000000"/>
          <w:sz w:val="28"/>
          <w:szCs w:val="28"/>
          <w:lang w:val="uk-UA"/>
        </w:rPr>
        <w:t xml:space="preserve">Профспілки, </w:t>
      </w:r>
      <w:r w:rsidRPr="001957CB">
        <w:rPr>
          <w:color w:val="000000"/>
          <w:sz w:val="28"/>
          <w:szCs w:val="28"/>
          <w:lang w:val="uk-UA"/>
        </w:rPr>
        <w:t xml:space="preserve"> розпорядженнями</w:t>
      </w:r>
      <w:r>
        <w:rPr>
          <w:color w:val="000000"/>
          <w:sz w:val="28"/>
          <w:szCs w:val="28"/>
          <w:lang w:val="uk-UA"/>
        </w:rPr>
        <w:t xml:space="preserve"> голови Профспілки</w:t>
      </w:r>
      <w:r w:rsidR="00620B1E" w:rsidRPr="001957CB">
        <w:rPr>
          <w:color w:val="000000"/>
          <w:sz w:val="28"/>
          <w:szCs w:val="28"/>
          <w:lang w:val="uk-UA"/>
        </w:rPr>
        <w:t>, навчальними планами Профспілки, цим Положенням, етичними нормами.</w:t>
      </w:r>
    </w:p>
    <w:p w:rsidR="00620B1E" w:rsidRPr="001957CB" w:rsidRDefault="00797515" w:rsidP="00797515">
      <w:pPr>
        <w:pStyle w:val="a6"/>
        <w:spacing w:before="0" w:beforeAutospacing="0" w:after="0" w:afterAutospacing="0"/>
        <w:jc w:val="both"/>
        <w:rPr>
          <w:sz w:val="28"/>
          <w:szCs w:val="28"/>
          <w:lang w:val="uk-UA"/>
        </w:rPr>
      </w:pPr>
      <w:r>
        <w:rPr>
          <w:sz w:val="28"/>
          <w:szCs w:val="28"/>
          <w:lang w:val="uk-UA"/>
        </w:rPr>
        <w:t xml:space="preserve">       4. </w:t>
      </w:r>
      <w:r w:rsidR="008623C5">
        <w:rPr>
          <w:sz w:val="28"/>
          <w:szCs w:val="28"/>
          <w:lang w:val="uk-UA"/>
        </w:rPr>
        <w:t xml:space="preserve"> </w:t>
      </w:r>
      <w:r w:rsidR="00620B1E" w:rsidRPr="001957CB">
        <w:rPr>
          <w:sz w:val="28"/>
          <w:szCs w:val="28"/>
          <w:lang w:val="uk-UA"/>
        </w:rPr>
        <w:t>Тренер Профспілки має:</w:t>
      </w:r>
    </w:p>
    <w:p w:rsidR="00620B1E" w:rsidRPr="001957CB" w:rsidRDefault="00797515" w:rsidP="00797515">
      <w:pPr>
        <w:pStyle w:val="a6"/>
        <w:spacing w:before="0" w:beforeAutospacing="0" w:after="0" w:afterAutospacing="0"/>
        <w:jc w:val="both"/>
        <w:rPr>
          <w:sz w:val="28"/>
          <w:szCs w:val="28"/>
          <w:lang w:val="uk-UA"/>
        </w:rPr>
      </w:pPr>
      <w:r>
        <w:rPr>
          <w:sz w:val="28"/>
          <w:szCs w:val="28"/>
          <w:lang w:val="uk-UA"/>
        </w:rPr>
        <w:t xml:space="preserve">       4.1.</w:t>
      </w:r>
      <w:r w:rsidR="00620B1E" w:rsidRPr="001957CB">
        <w:rPr>
          <w:sz w:val="28"/>
          <w:szCs w:val="28"/>
          <w:lang w:val="uk-UA"/>
        </w:rPr>
        <w:t xml:space="preserve"> володіти спеціальними знаннями і уміннями, необхідними для проведення тренерської роботи</w:t>
      </w:r>
      <w:r>
        <w:rPr>
          <w:sz w:val="28"/>
          <w:szCs w:val="28"/>
          <w:lang w:val="uk-UA"/>
        </w:rPr>
        <w:t>;</w:t>
      </w:r>
    </w:p>
    <w:p w:rsidR="00620B1E" w:rsidRPr="001957CB" w:rsidRDefault="00797515" w:rsidP="00797515">
      <w:pPr>
        <w:pStyle w:val="a6"/>
        <w:spacing w:before="0" w:beforeAutospacing="0" w:after="0" w:afterAutospacing="0"/>
        <w:jc w:val="both"/>
        <w:rPr>
          <w:sz w:val="28"/>
          <w:szCs w:val="28"/>
          <w:lang w:val="uk-UA"/>
        </w:rPr>
      </w:pPr>
      <w:r>
        <w:rPr>
          <w:sz w:val="28"/>
          <w:szCs w:val="28"/>
          <w:lang w:val="uk-UA"/>
        </w:rPr>
        <w:t xml:space="preserve">       4.2.   </w:t>
      </w:r>
      <w:r w:rsidR="00620B1E" w:rsidRPr="001957CB">
        <w:rPr>
          <w:sz w:val="28"/>
          <w:szCs w:val="28"/>
          <w:lang w:val="uk-UA"/>
        </w:rPr>
        <w:t>мати теоретичну підготовку з напрямків навчання;</w:t>
      </w:r>
    </w:p>
    <w:p w:rsidR="00620B1E" w:rsidRPr="001957CB" w:rsidRDefault="00797515" w:rsidP="00797515">
      <w:pPr>
        <w:pStyle w:val="a6"/>
        <w:spacing w:before="0" w:beforeAutospacing="0" w:after="0" w:afterAutospacing="0"/>
        <w:jc w:val="both"/>
        <w:rPr>
          <w:sz w:val="28"/>
          <w:szCs w:val="28"/>
          <w:lang w:val="uk-UA"/>
        </w:rPr>
      </w:pPr>
      <w:r>
        <w:rPr>
          <w:sz w:val="28"/>
          <w:szCs w:val="28"/>
          <w:lang w:val="uk-UA"/>
        </w:rPr>
        <w:t xml:space="preserve">       4.3.   </w:t>
      </w:r>
      <w:r w:rsidR="00620B1E" w:rsidRPr="001957CB">
        <w:rPr>
          <w:sz w:val="28"/>
          <w:szCs w:val="28"/>
          <w:lang w:val="uk-UA"/>
        </w:rPr>
        <w:t>вміти адаптувати теоретичні знання до практичного застосування;</w:t>
      </w:r>
    </w:p>
    <w:p w:rsidR="00620B1E" w:rsidRPr="001957CB" w:rsidRDefault="00797515" w:rsidP="00797515">
      <w:pPr>
        <w:pStyle w:val="a6"/>
        <w:spacing w:before="0" w:beforeAutospacing="0" w:after="0" w:afterAutospacing="0"/>
        <w:jc w:val="both"/>
        <w:rPr>
          <w:sz w:val="28"/>
          <w:szCs w:val="28"/>
          <w:lang w:val="uk-UA"/>
        </w:rPr>
      </w:pPr>
      <w:r>
        <w:rPr>
          <w:sz w:val="28"/>
          <w:szCs w:val="28"/>
          <w:lang w:val="uk-UA"/>
        </w:rPr>
        <w:t xml:space="preserve">       4.4.  </w:t>
      </w:r>
      <w:r w:rsidR="00620B1E" w:rsidRPr="001957CB">
        <w:rPr>
          <w:sz w:val="28"/>
          <w:szCs w:val="28"/>
          <w:lang w:val="uk-UA"/>
        </w:rPr>
        <w:t xml:space="preserve">володіти методиками проведення тренінгів та навичками </w:t>
      </w:r>
      <w:proofErr w:type="spellStart"/>
      <w:r w:rsidR="00620B1E" w:rsidRPr="001957CB">
        <w:rPr>
          <w:sz w:val="28"/>
          <w:szCs w:val="28"/>
          <w:lang w:val="uk-UA"/>
        </w:rPr>
        <w:t>інтерактив</w:t>
      </w:r>
      <w:proofErr w:type="spellEnd"/>
      <w:r>
        <w:rPr>
          <w:sz w:val="28"/>
          <w:szCs w:val="28"/>
          <w:lang w:val="uk-UA"/>
        </w:rPr>
        <w:t>-</w:t>
      </w:r>
      <w:r w:rsidR="00620B1E" w:rsidRPr="001957CB">
        <w:rPr>
          <w:sz w:val="28"/>
          <w:szCs w:val="28"/>
          <w:lang w:val="uk-UA"/>
        </w:rPr>
        <w:t>ного навчання;</w:t>
      </w:r>
    </w:p>
    <w:p w:rsidR="00620B1E" w:rsidRPr="001957CB" w:rsidRDefault="00797515" w:rsidP="00797515">
      <w:pPr>
        <w:pStyle w:val="a6"/>
        <w:spacing w:before="0" w:beforeAutospacing="0" w:after="0" w:afterAutospacing="0"/>
        <w:jc w:val="both"/>
        <w:rPr>
          <w:sz w:val="28"/>
          <w:szCs w:val="28"/>
          <w:lang w:val="uk-UA"/>
        </w:rPr>
      </w:pPr>
      <w:r>
        <w:rPr>
          <w:sz w:val="28"/>
          <w:szCs w:val="28"/>
          <w:lang w:val="uk-UA"/>
        </w:rPr>
        <w:t xml:space="preserve">       4.5. </w:t>
      </w:r>
      <w:r w:rsidR="00620B1E" w:rsidRPr="001957CB">
        <w:rPr>
          <w:sz w:val="28"/>
          <w:szCs w:val="28"/>
          <w:lang w:val="uk-UA"/>
        </w:rPr>
        <w:t xml:space="preserve">вдосконалювати навички своєї роботи шляхом самоосвіти, участі у заходах з підвищення кваліфікації для тренерів </w:t>
      </w:r>
      <w:r w:rsidR="002932F3">
        <w:rPr>
          <w:sz w:val="28"/>
          <w:szCs w:val="28"/>
          <w:lang w:val="uk-UA"/>
        </w:rPr>
        <w:t>т</w:t>
      </w:r>
      <w:r w:rsidR="00620B1E" w:rsidRPr="001957CB">
        <w:rPr>
          <w:sz w:val="28"/>
          <w:szCs w:val="28"/>
          <w:lang w:val="uk-UA"/>
        </w:rPr>
        <w:t>ренерської мережі Профспілки.</w:t>
      </w:r>
    </w:p>
    <w:p w:rsidR="00620B1E" w:rsidRPr="001957CB" w:rsidRDefault="002932F3" w:rsidP="002932F3">
      <w:pPr>
        <w:widowControl w:val="0"/>
        <w:overflowPunct w:val="0"/>
        <w:autoSpaceDE w:val="0"/>
        <w:autoSpaceDN w:val="0"/>
        <w:adjustRightInd w:val="0"/>
        <w:jc w:val="both"/>
        <w:rPr>
          <w:sz w:val="28"/>
          <w:szCs w:val="28"/>
          <w:lang w:val="uk-UA"/>
        </w:rPr>
      </w:pPr>
      <w:r>
        <w:rPr>
          <w:sz w:val="28"/>
          <w:szCs w:val="28"/>
          <w:lang w:val="uk-UA"/>
        </w:rPr>
        <w:t xml:space="preserve">       5.  </w:t>
      </w:r>
      <w:r w:rsidR="00620B1E" w:rsidRPr="001957CB">
        <w:rPr>
          <w:sz w:val="28"/>
          <w:szCs w:val="28"/>
          <w:lang w:val="uk-UA"/>
        </w:rPr>
        <w:t xml:space="preserve">Завданнями </w:t>
      </w:r>
      <w:r>
        <w:rPr>
          <w:sz w:val="28"/>
          <w:szCs w:val="28"/>
          <w:lang w:val="uk-UA"/>
        </w:rPr>
        <w:t>т</w:t>
      </w:r>
      <w:r w:rsidR="00620B1E" w:rsidRPr="001957CB">
        <w:rPr>
          <w:sz w:val="28"/>
          <w:szCs w:val="28"/>
          <w:lang w:val="uk-UA"/>
        </w:rPr>
        <w:t>ренера Профспілки є:</w:t>
      </w:r>
    </w:p>
    <w:p w:rsidR="00620B1E" w:rsidRPr="001957CB" w:rsidRDefault="001647DB" w:rsidP="001647DB">
      <w:pPr>
        <w:widowControl w:val="0"/>
        <w:overflowPunct w:val="0"/>
        <w:autoSpaceDE w:val="0"/>
        <w:autoSpaceDN w:val="0"/>
        <w:adjustRightInd w:val="0"/>
        <w:jc w:val="both"/>
        <w:rPr>
          <w:sz w:val="28"/>
          <w:szCs w:val="28"/>
          <w:lang w:val="uk-UA"/>
        </w:rPr>
      </w:pPr>
      <w:r>
        <w:rPr>
          <w:sz w:val="28"/>
          <w:szCs w:val="28"/>
          <w:lang w:val="uk-UA"/>
        </w:rPr>
        <w:t xml:space="preserve">       5.1. </w:t>
      </w:r>
      <w:r w:rsidR="00620B1E" w:rsidRPr="001957CB">
        <w:rPr>
          <w:sz w:val="28"/>
          <w:szCs w:val="28"/>
          <w:lang w:val="uk-UA"/>
        </w:rPr>
        <w:t xml:space="preserve"> передача </w:t>
      </w:r>
      <w:r>
        <w:rPr>
          <w:sz w:val="28"/>
          <w:szCs w:val="28"/>
          <w:lang w:val="uk-UA"/>
        </w:rPr>
        <w:t xml:space="preserve"> </w:t>
      </w:r>
      <w:r w:rsidR="00620B1E" w:rsidRPr="001957CB">
        <w:rPr>
          <w:sz w:val="28"/>
          <w:szCs w:val="28"/>
          <w:lang w:val="uk-UA"/>
        </w:rPr>
        <w:t>теоретичних</w:t>
      </w:r>
      <w:r>
        <w:rPr>
          <w:sz w:val="28"/>
          <w:szCs w:val="28"/>
          <w:lang w:val="uk-UA"/>
        </w:rPr>
        <w:t xml:space="preserve"> </w:t>
      </w:r>
      <w:r w:rsidR="00620B1E" w:rsidRPr="001957CB">
        <w:rPr>
          <w:sz w:val="28"/>
          <w:szCs w:val="28"/>
          <w:lang w:val="uk-UA"/>
        </w:rPr>
        <w:t xml:space="preserve"> і</w:t>
      </w:r>
      <w:r>
        <w:rPr>
          <w:sz w:val="28"/>
          <w:szCs w:val="28"/>
          <w:lang w:val="uk-UA"/>
        </w:rPr>
        <w:t xml:space="preserve"> </w:t>
      </w:r>
      <w:r w:rsidR="00620B1E" w:rsidRPr="001957CB">
        <w:rPr>
          <w:sz w:val="28"/>
          <w:szCs w:val="28"/>
          <w:lang w:val="uk-UA"/>
        </w:rPr>
        <w:t xml:space="preserve"> практичних</w:t>
      </w:r>
      <w:r>
        <w:rPr>
          <w:sz w:val="28"/>
          <w:szCs w:val="28"/>
          <w:lang w:val="uk-UA"/>
        </w:rPr>
        <w:t xml:space="preserve"> </w:t>
      </w:r>
      <w:r w:rsidR="00620B1E" w:rsidRPr="001957CB">
        <w:rPr>
          <w:sz w:val="28"/>
          <w:szCs w:val="28"/>
          <w:lang w:val="uk-UA"/>
        </w:rPr>
        <w:t xml:space="preserve"> знань</w:t>
      </w:r>
      <w:r>
        <w:rPr>
          <w:sz w:val="28"/>
          <w:szCs w:val="28"/>
          <w:lang w:val="uk-UA"/>
        </w:rPr>
        <w:t xml:space="preserve"> </w:t>
      </w:r>
      <w:r w:rsidR="00620B1E" w:rsidRPr="001957CB">
        <w:rPr>
          <w:sz w:val="28"/>
          <w:szCs w:val="28"/>
          <w:lang w:val="uk-UA"/>
        </w:rPr>
        <w:t xml:space="preserve"> з </w:t>
      </w:r>
      <w:r>
        <w:rPr>
          <w:sz w:val="28"/>
          <w:szCs w:val="28"/>
          <w:lang w:val="uk-UA"/>
        </w:rPr>
        <w:t xml:space="preserve"> </w:t>
      </w:r>
      <w:r w:rsidR="00620B1E" w:rsidRPr="001957CB">
        <w:rPr>
          <w:sz w:val="28"/>
          <w:szCs w:val="28"/>
          <w:lang w:val="uk-UA"/>
        </w:rPr>
        <w:t xml:space="preserve">актуальних </w:t>
      </w:r>
      <w:r>
        <w:rPr>
          <w:sz w:val="28"/>
          <w:szCs w:val="28"/>
          <w:lang w:val="uk-UA"/>
        </w:rPr>
        <w:t xml:space="preserve"> </w:t>
      </w:r>
      <w:r w:rsidR="00620B1E" w:rsidRPr="001957CB">
        <w:rPr>
          <w:sz w:val="28"/>
          <w:szCs w:val="28"/>
          <w:lang w:val="uk-UA"/>
        </w:rPr>
        <w:t>питань діяльності Профспілки;</w:t>
      </w:r>
    </w:p>
    <w:p w:rsidR="001647DB" w:rsidRDefault="001647DB" w:rsidP="001647DB">
      <w:pPr>
        <w:widowControl w:val="0"/>
        <w:overflowPunct w:val="0"/>
        <w:autoSpaceDE w:val="0"/>
        <w:autoSpaceDN w:val="0"/>
        <w:adjustRightInd w:val="0"/>
        <w:jc w:val="both"/>
        <w:rPr>
          <w:sz w:val="28"/>
          <w:szCs w:val="28"/>
          <w:lang w:val="uk-UA"/>
        </w:rPr>
      </w:pPr>
      <w:r>
        <w:rPr>
          <w:sz w:val="28"/>
          <w:szCs w:val="28"/>
          <w:lang w:val="uk-UA"/>
        </w:rPr>
        <w:t xml:space="preserve">       5.2.  </w:t>
      </w:r>
      <w:r w:rsidR="00620B1E" w:rsidRPr="001957CB">
        <w:rPr>
          <w:sz w:val="28"/>
          <w:szCs w:val="28"/>
          <w:lang w:val="uk-UA"/>
        </w:rPr>
        <w:t>інформування профактивістів, членів Профспілки, потенційних членів Профсп</w:t>
      </w:r>
      <w:r>
        <w:rPr>
          <w:sz w:val="28"/>
          <w:szCs w:val="28"/>
          <w:lang w:val="uk-UA"/>
        </w:rPr>
        <w:t>ілки про діяльність Профспілки;</w:t>
      </w:r>
    </w:p>
    <w:p w:rsidR="00620B1E" w:rsidRPr="001957CB" w:rsidRDefault="001647DB" w:rsidP="001647DB">
      <w:pPr>
        <w:widowControl w:val="0"/>
        <w:overflowPunct w:val="0"/>
        <w:autoSpaceDE w:val="0"/>
        <w:autoSpaceDN w:val="0"/>
        <w:adjustRightInd w:val="0"/>
        <w:jc w:val="both"/>
        <w:rPr>
          <w:sz w:val="28"/>
          <w:szCs w:val="28"/>
          <w:lang w:val="uk-UA"/>
        </w:rPr>
      </w:pPr>
      <w:r>
        <w:rPr>
          <w:sz w:val="28"/>
          <w:szCs w:val="28"/>
          <w:lang w:val="uk-UA"/>
        </w:rPr>
        <w:t xml:space="preserve">       5.3.  </w:t>
      </w:r>
      <w:r w:rsidR="00620B1E" w:rsidRPr="001957CB">
        <w:rPr>
          <w:sz w:val="28"/>
          <w:szCs w:val="28"/>
          <w:lang w:val="uk-UA"/>
        </w:rPr>
        <w:t>формування навичок ефективного ведення профспілкової роботи.</w:t>
      </w:r>
    </w:p>
    <w:p w:rsidR="00620B1E" w:rsidRPr="001957CB" w:rsidRDefault="001647DB" w:rsidP="001647DB">
      <w:pPr>
        <w:jc w:val="both"/>
        <w:rPr>
          <w:sz w:val="28"/>
          <w:szCs w:val="28"/>
          <w:lang w:val="uk-UA"/>
        </w:rPr>
      </w:pPr>
      <w:r>
        <w:rPr>
          <w:sz w:val="28"/>
          <w:szCs w:val="28"/>
          <w:lang w:val="uk-UA"/>
        </w:rPr>
        <w:t xml:space="preserve">       6.  </w:t>
      </w:r>
      <w:r w:rsidR="00620B1E" w:rsidRPr="001957CB">
        <w:rPr>
          <w:sz w:val="28"/>
          <w:szCs w:val="28"/>
          <w:lang w:val="uk-UA"/>
        </w:rPr>
        <w:t>Тренер Профспілки відповідно до покладених на нього завдань здійснює такі функції:</w:t>
      </w:r>
    </w:p>
    <w:p w:rsidR="00620B1E" w:rsidRPr="001957CB" w:rsidRDefault="001647DB" w:rsidP="001647DB">
      <w:pPr>
        <w:jc w:val="both"/>
        <w:rPr>
          <w:sz w:val="28"/>
          <w:szCs w:val="28"/>
          <w:lang w:val="uk-UA"/>
        </w:rPr>
      </w:pPr>
      <w:r>
        <w:rPr>
          <w:sz w:val="28"/>
          <w:szCs w:val="28"/>
          <w:lang w:val="uk-UA"/>
        </w:rPr>
        <w:t xml:space="preserve">       6.1.  </w:t>
      </w:r>
      <w:r w:rsidR="00620B1E" w:rsidRPr="001957CB">
        <w:rPr>
          <w:sz w:val="28"/>
          <w:szCs w:val="28"/>
          <w:lang w:val="uk-UA"/>
        </w:rPr>
        <w:t>проводить семінари і тренінги;</w:t>
      </w:r>
    </w:p>
    <w:p w:rsidR="001647DB" w:rsidRDefault="001647DB" w:rsidP="001647DB">
      <w:pPr>
        <w:jc w:val="both"/>
        <w:rPr>
          <w:sz w:val="28"/>
          <w:szCs w:val="28"/>
          <w:lang w:val="uk-UA"/>
        </w:rPr>
      </w:pPr>
      <w:r>
        <w:rPr>
          <w:sz w:val="28"/>
          <w:szCs w:val="28"/>
          <w:lang w:val="uk-UA"/>
        </w:rPr>
        <w:t xml:space="preserve">       6.2.  </w:t>
      </w:r>
      <w:r w:rsidR="00620B1E" w:rsidRPr="001957CB">
        <w:rPr>
          <w:sz w:val="28"/>
          <w:szCs w:val="28"/>
          <w:lang w:val="uk-UA"/>
        </w:rPr>
        <w:t>розробляє та запроваджує прог</w:t>
      </w:r>
      <w:r>
        <w:rPr>
          <w:sz w:val="28"/>
          <w:szCs w:val="28"/>
          <w:lang w:val="uk-UA"/>
        </w:rPr>
        <w:t>рами для тренінгів і семінарів;</w:t>
      </w:r>
    </w:p>
    <w:p w:rsidR="00620B1E" w:rsidRPr="001957CB" w:rsidRDefault="001647DB" w:rsidP="001647DB">
      <w:pPr>
        <w:jc w:val="both"/>
        <w:rPr>
          <w:sz w:val="28"/>
          <w:szCs w:val="28"/>
          <w:lang w:val="uk-UA"/>
        </w:rPr>
      </w:pPr>
      <w:r>
        <w:rPr>
          <w:sz w:val="28"/>
          <w:szCs w:val="28"/>
          <w:lang w:val="uk-UA"/>
        </w:rPr>
        <w:t xml:space="preserve">       6.3. </w:t>
      </w:r>
      <w:r w:rsidR="00620B1E" w:rsidRPr="001957CB">
        <w:rPr>
          <w:sz w:val="28"/>
          <w:szCs w:val="28"/>
          <w:lang w:val="uk-UA"/>
        </w:rPr>
        <w:t>застосовує програми проведення тренінгів та семінарів міжнародних організацій, навчальних, наукових, тренінгових центрів, забезпечує їх подальше впровадження та використання;</w:t>
      </w:r>
    </w:p>
    <w:p w:rsidR="00620B1E" w:rsidRPr="001957CB" w:rsidRDefault="001647DB" w:rsidP="001647DB">
      <w:pPr>
        <w:jc w:val="both"/>
        <w:rPr>
          <w:sz w:val="28"/>
          <w:szCs w:val="28"/>
          <w:lang w:val="uk-UA"/>
        </w:rPr>
      </w:pPr>
      <w:r>
        <w:rPr>
          <w:sz w:val="28"/>
          <w:szCs w:val="28"/>
          <w:lang w:val="uk-UA"/>
        </w:rPr>
        <w:lastRenderedPageBreak/>
        <w:t xml:space="preserve">       </w:t>
      </w:r>
      <w:r w:rsidR="00620B1E">
        <w:rPr>
          <w:sz w:val="28"/>
          <w:szCs w:val="28"/>
          <w:lang w:val="uk-UA"/>
        </w:rPr>
        <w:t>6.4.</w:t>
      </w:r>
      <w:r>
        <w:rPr>
          <w:sz w:val="28"/>
          <w:szCs w:val="28"/>
          <w:lang w:val="uk-UA"/>
        </w:rPr>
        <w:t xml:space="preserve"> </w:t>
      </w:r>
      <w:r w:rsidR="00620B1E" w:rsidRPr="001957CB">
        <w:rPr>
          <w:sz w:val="28"/>
          <w:szCs w:val="28"/>
          <w:lang w:val="uk-UA"/>
        </w:rPr>
        <w:t>надає пропозиції Навчально-методичній раді щодо організації  та проведення навчання;</w:t>
      </w:r>
    </w:p>
    <w:p w:rsidR="00620B1E" w:rsidRPr="001957CB" w:rsidRDefault="001647DB" w:rsidP="001647DB">
      <w:pPr>
        <w:jc w:val="both"/>
        <w:rPr>
          <w:sz w:val="28"/>
          <w:szCs w:val="28"/>
          <w:lang w:val="uk-UA"/>
        </w:rPr>
      </w:pPr>
      <w:r>
        <w:rPr>
          <w:sz w:val="28"/>
          <w:szCs w:val="28"/>
          <w:lang w:val="uk-UA"/>
        </w:rPr>
        <w:t xml:space="preserve">       </w:t>
      </w:r>
      <w:r w:rsidR="00620B1E">
        <w:rPr>
          <w:sz w:val="28"/>
          <w:szCs w:val="28"/>
          <w:lang w:val="uk-UA"/>
        </w:rPr>
        <w:t>6.5.</w:t>
      </w:r>
      <w:r>
        <w:rPr>
          <w:sz w:val="28"/>
          <w:szCs w:val="28"/>
          <w:lang w:val="uk-UA"/>
        </w:rPr>
        <w:t xml:space="preserve">  </w:t>
      </w:r>
      <w:r w:rsidR="00620B1E" w:rsidRPr="001957CB">
        <w:rPr>
          <w:sz w:val="28"/>
          <w:szCs w:val="28"/>
          <w:lang w:val="uk-UA"/>
        </w:rPr>
        <w:t>розробляє проекти роздаткових матеріалів для учасників та матеріалів для тренерів;</w:t>
      </w:r>
    </w:p>
    <w:p w:rsidR="00620B1E" w:rsidRPr="001957CB" w:rsidRDefault="001647DB" w:rsidP="001647DB">
      <w:pPr>
        <w:jc w:val="both"/>
        <w:rPr>
          <w:sz w:val="28"/>
          <w:szCs w:val="28"/>
          <w:lang w:val="uk-UA"/>
        </w:rPr>
      </w:pPr>
      <w:r>
        <w:rPr>
          <w:sz w:val="28"/>
          <w:szCs w:val="28"/>
          <w:lang w:val="uk-UA"/>
        </w:rPr>
        <w:t xml:space="preserve">       6.6. </w:t>
      </w:r>
      <w:r w:rsidR="00620B1E" w:rsidRPr="001957CB">
        <w:rPr>
          <w:sz w:val="28"/>
          <w:szCs w:val="28"/>
          <w:lang w:val="uk-UA"/>
        </w:rPr>
        <w:t>надає інформацію про проведене навчання, проблеми, які виникали, зміст запитань учасників навчання.</w:t>
      </w:r>
    </w:p>
    <w:p w:rsidR="00620B1E" w:rsidRPr="001957CB" w:rsidRDefault="001647DB" w:rsidP="001647DB">
      <w:pPr>
        <w:jc w:val="both"/>
        <w:rPr>
          <w:sz w:val="28"/>
          <w:szCs w:val="28"/>
          <w:lang w:val="uk-UA"/>
        </w:rPr>
      </w:pPr>
      <w:r>
        <w:rPr>
          <w:sz w:val="28"/>
          <w:szCs w:val="28"/>
          <w:lang w:val="uk-UA"/>
        </w:rPr>
        <w:t xml:space="preserve">       7.   </w:t>
      </w:r>
      <w:r w:rsidR="00620B1E" w:rsidRPr="001957CB">
        <w:rPr>
          <w:sz w:val="28"/>
          <w:szCs w:val="28"/>
          <w:lang w:val="uk-UA"/>
        </w:rPr>
        <w:t>Тренер Профспілки здійснює навчання з використанням новітніх методів, інтерактивних технік, навичок комунікації.</w:t>
      </w:r>
    </w:p>
    <w:p w:rsidR="00620B1E" w:rsidRDefault="001647DB" w:rsidP="001647DB">
      <w:pPr>
        <w:jc w:val="both"/>
        <w:rPr>
          <w:sz w:val="28"/>
          <w:szCs w:val="28"/>
          <w:lang w:val="uk-UA"/>
        </w:rPr>
      </w:pPr>
      <w:r>
        <w:rPr>
          <w:sz w:val="28"/>
          <w:szCs w:val="28"/>
          <w:lang w:val="uk-UA"/>
        </w:rPr>
        <w:t xml:space="preserve">       8.  </w:t>
      </w:r>
      <w:r w:rsidR="00620B1E" w:rsidRPr="001957CB">
        <w:rPr>
          <w:sz w:val="28"/>
          <w:szCs w:val="28"/>
          <w:lang w:val="uk-UA"/>
        </w:rPr>
        <w:t>Тренер Профспілки здійснює навчання відповідно до навчальних планів Профспілки.</w:t>
      </w:r>
    </w:p>
    <w:p w:rsidR="00620B1E" w:rsidRDefault="001647DB" w:rsidP="001647DB">
      <w:pPr>
        <w:jc w:val="both"/>
        <w:rPr>
          <w:sz w:val="28"/>
          <w:szCs w:val="28"/>
          <w:lang w:val="uk-UA"/>
        </w:rPr>
      </w:pPr>
      <w:r>
        <w:rPr>
          <w:sz w:val="28"/>
          <w:szCs w:val="28"/>
          <w:lang w:val="uk-UA"/>
        </w:rPr>
        <w:t xml:space="preserve">       9. </w:t>
      </w:r>
      <w:r w:rsidR="00620B1E" w:rsidRPr="00E903B3">
        <w:rPr>
          <w:sz w:val="28"/>
          <w:szCs w:val="28"/>
          <w:lang w:val="uk-UA"/>
        </w:rPr>
        <w:t xml:space="preserve">З метою розвитку </w:t>
      </w:r>
      <w:r>
        <w:rPr>
          <w:sz w:val="28"/>
          <w:szCs w:val="28"/>
          <w:lang w:val="uk-UA"/>
        </w:rPr>
        <w:t>т</w:t>
      </w:r>
      <w:r w:rsidR="00620B1E" w:rsidRPr="00E903B3">
        <w:rPr>
          <w:sz w:val="28"/>
          <w:szCs w:val="28"/>
          <w:lang w:val="uk-UA"/>
        </w:rPr>
        <w:t>ренерської мережі та ефективного здійснення навчального процесу у Профспілці</w:t>
      </w:r>
      <w:r w:rsidR="00620B1E">
        <w:rPr>
          <w:sz w:val="28"/>
          <w:szCs w:val="28"/>
          <w:lang w:val="uk-UA"/>
        </w:rPr>
        <w:t>,</w:t>
      </w:r>
      <w:r w:rsidR="00620B1E" w:rsidRPr="00E903B3">
        <w:rPr>
          <w:sz w:val="28"/>
          <w:szCs w:val="28"/>
          <w:lang w:val="uk-UA"/>
        </w:rPr>
        <w:t xml:space="preserve"> відповідальною особою виконавчого апарату ЦК Профспілки проводиться </w:t>
      </w:r>
      <w:r w:rsidR="00620B1E">
        <w:rPr>
          <w:sz w:val="28"/>
          <w:szCs w:val="28"/>
          <w:lang w:val="uk-UA"/>
        </w:rPr>
        <w:t>аналіз</w:t>
      </w:r>
      <w:r w:rsidR="00620B1E" w:rsidRPr="00E903B3">
        <w:rPr>
          <w:sz w:val="28"/>
          <w:szCs w:val="28"/>
          <w:lang w:val="uk-UA"/>
        </w:rPr>
        <w:t xml:space="preserve"> роботи тренерів у відповідності до критеріїв, затверджених Навчально-методичною радою.</w:t>
      </w:r>
    </w:p>
    <w:p w:rsidR="00620B1E" w:rsidRDefault="00620B1E" w:rsidP="00620B1E">
      <w:pPr>
        <w:rPr>
          <w:sz w:val="28"/>
          <w:szCs w:val="28"/>
          <w:lang w:val="uk-UA"/>
        </w:rPr>
      </w:pPr>
    </w:p>
    <w:p w:rsidR="00BB38F1" w:rsidRDefault="00BB38F1" w:rsidP="00620B1E">
      <w:pPr>
        <w:rPr>
          <w:sz w:val="28"/>
          <w:szCs w:val="28"/>
          <w:lang w:val="uk-UA"/>
        </w:rPr>
      </w:pPr>
      <w:bookmarkStart w:id="1" w:name="_GoBack"/>
      <w:bookmarkEnd w:id="1"/>
    </w:p>
    <w:p w:rsidR="00620B1E" w:rsidRDefault="00620B1E" w:rsidP="00620B1E">
      <w:pPr>
        <w:rPr>
          <w:sz w:val="28"/>
          <w:szCs w:val="28"/>
          <w:lang w:val="uk-UA"/>
        </w:rPr>
      </w:pPr>
      <w:r>
        <w:rPr>
          <w:sz w:val="28"/>
          <w:szCs w:val="28"/>
          <w:lang w:val="uk-UA"/>
        </w:rPr>
        <w:t xml:space="preserve">Заступник </w:t>
      </w:r>
      <w:r w:rsidR="001C1511">
        <w:rPr>
          <w:sz w:val="28"/>
          <w:szCs w:val="28"/>
          <w:lang w:val="uk-UA"/>
        </w:rPr>
        <w:t>Г</w:t>
      </w:r>
      <w:r>
        <w:rPr>
          <w:sz w:val="28"/>
          <w:szCs w:val="28"/>
          <w:lang w:val="uk-UA"/>
        </w:rPr>
        <w:t>олови Профспілки</w:t>
      </w:r>
      <w:r>
        <w:rPr>
          <w:sz w:val="28"/>
          <w:szCs w:val="28"/>
          <w:lang w:val="uk-UA"/>
        </w:rPr>
        <w:tab/>
      </w:r>
      <w:r>
        <w:rPr>
          <w:sz w:val="28"/>
          <w:szCs w:val="28"/>
          <w:lang w:val="uk-UA"/>
        </w:rPr>
        <w:tab/>
      </w:r>
      <w:r w:rsidR="00D95B2B">
        <w:rPr>
          <w:sz w:val="28"/>
          <w:szCs w:val="28"/>
          <w:lang w:val="uk-UA"/>
        </w:rPr>
        <w:t xml:space="preserve">           </w:t>
      </w:r>
      <w:r>
        <w:rPr>
          <w:sz w:val="28"/>
          <w:szCs w:val="28"/>
          <w:lang w:val="uk-UA"/>
        </w:rPr>
        <w:tab/>
      </w:r>
      <w:r>
        <w:rPr>
          <w:sz w:val="28"/>
          <w:szCs w:val="28"/>
          <w:lang w:val="uk-UA"/>
        </w:rPr>
        <w:tab/>
      </w:r>
      <w:r>
        <w:rPr>
          <w:sz w:val="28"/>
          <w:szCs w:val="28"/>
          <w:lang w:val="uk-UA"/>
        </w:rPr>
        <w:tab/>
      </w:r>
      <w:proofErr w:type="spellStart"/>
      <w:r>
        <w:rPr>
          <w:sz w:val="28"/>
          <w:szCs w:val="28"/>
          <w:lang w:val="uk-UA"/>
        </w:rPr>
        <w:t>Н.Титаренко</w:t>
      </w:r>
      <w:proofErr w:type="spellEnd"/>
    </w:p>
    <w:p w:rsidR="00D95B2B" w:rsidRDefault="00DB08E7" w:rsidP="00620B1E">
      <w:pPr>
        <w:rPr>
          <w:sz w:val="28"/>
          <w:szCs w:val="28"/>
          <w:lang w:val="uk-UA"/>
        </w:rPr>
        <w:sectPr w:rsidR="00D95B2B" w:rsidSect="00012882">
          <w:pgSz w:w="11906" w:h="16838"/>
          <w:pgMar w:top="851" w:right="567" w:bottom="851" w:left="1701" w:header="709" w:footer="709" w:gutter="0"/>
          <w:cols w:space="708"/>
          <w:docGrid w:linePitch="360"/>
        </w:sectPr>
      </w:pPr>
      <w:r>
        <w:rPr>
          <w:sz w:val="28"/>
          <w:szCs w:val="28"/>
          <w:lang w:val="uk-UA"/>
        </w:rPr>
        <w:br w:type="page"/>
      </w:r>
    </w:p>
    <w:p w:rsidR="00EC4810" w:rsidRDefault="00EC4810" w:rsidP="00DB08E7">
      <w:pPr>
        <w:spacing w:line="300" w:lineRule="exact"/>
        <w:rPr>
          <w:sz w:val="27"/>
          <w:szCs w:val="27"/>
        </w:rPr>
      </w:pPr>
    </w:p>
    <w:sectPr w:rsidR="00EC4810" w:rsidSect="00DB08E7">
      <w:pgSz w:w="16838" w:h="11906" w:orient="landscape"/>
      <w:pgMar w:top="851"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5184E5A"/>
    <w:lvl w:ilvl="0">
      <w:numFmt w:val="bullet"/>
      <w:lvlText w:val="*"/>
      <w:lvlJc w:val="left"/>
    </w:lvl>
  </w:abstractNum>
  <w:abstractNum w:abstractNumId="1" w15:restartNumberingAfterBreak="0">
    <w:nsid w:val="0E045197"/>
    <w:multiLevelType w:val="multilevel"/>
    <w:tmpl w:val="E32A6E80"/>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b/>
        <w:i/>
        <w:sz w:val="27"/>
        <w:u w:val="singl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2" w15:restartNumberingAfterBreak="0">
    <w:nsid w:val="11B5784E"/>
    <w:multiLevelType w:val="hybridMultilevel"/>
    <w:tmpl w:val="69FE9C4E"/>
    <w:lvl w:ilvl="0" w:tplc="0E2CFEB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C557D"/>
    <w:multiLevelType w:val="multilevel"/>
    <w:tmpl w:val="A53EC072"/>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5B247D"/>
    <w:multiLevelType w:val="hybridMultilevel"/>
    <w:tmpl w:val="FD66C844"/>
    <w:lvl w:ilvl="0" w:tplc="872C193E">
      <w:start w:val="1"/>
      <w:numFmt w:val="bullet"/>
      <w:lvlText w:val="-"/>
      <w:lvlJc w:val="left"/>
      <w:pPr>
        <w:tabs>
          <w:tab w:val="num" w:pos="720"/>
        </w:tabs>
        <w:ind w:left="720" w:hanging="360"/>
      </w:pPr>
      <w:rPr>
        <w:rFonts w:ascii="Times New Roman" w:hAnsi="Times New Roman" w:hint="default"/>
      </w:rPr>
    </w:lvl>
    <w:lvl w:ilvl="1" w:tplc="CFE87E2E" w:tentative="1">
      <w:start w:val="1"/>
      <w:numFmt w:val="bullet"/>
      <w:lvlText w:val="-"/>
      <w:lvlJc w:val="left"/>
      <w:pPr>
        <w:tabs>
          <w:tab w:val="num" w:pos="1440"/>
        </w:tabs>
        <w:ind w:left="1440" w:hanging="360"/>
      </w:pPr>
      <w:rPr>
        <w:rFonts w:ascii="Times New Roman" w:hAnsi="Times New Roman" w:hint="default"/>
      </w:rPr>
    </w:lvl>
    <w:lvl w:ilvl="2" w:tplc="10643622" w:tentative="1">
      <w:start w:val="1"/>
      <w:numFmt w:val="bullet"/>
      <w:lvlText w:val="-"/>
      <w:lvlJc w:val="left"/>
      <w:pPr>
        <w:tabs>
          <w:tab w:val="num" w:pos="2160"/>
        </w:tabs>
        <w:ind w:left="2160" w:hanging="360"/>
      </w:pPr>
      <w:rPr>
        <w:rFonts w:ascii="Times New Roman" w:hAnsi="Times New Roman" w:hint="default"/>
      </w:rPr>
    </w:lvl>
    <w:lvl w:ilvl="3" w:tplc="1D6AEE46" w:tentative="1">
      <w:start w:val="1"/>
      <w:numFmt w:val="bullet"/>
      <w:lvlText w:val="-"/>
      <w:lvlJc w:val="left"/>
      <w:pPr>
        <w:tabs>
          <w:tab w:val="num" w:pos="2880"/>
        </w:tabs>
        <w:ind w:left="2880" w:hanging="360"/>
      </w:pPr>
      <w:rPr>
        <w:rFonts w:ascii="Times New Roman" w:hAnsi="Times New Roman" w:hint="default"/>
      </w:rPr>
    </w:lvl>
    <w:lvl w:ilvl="4" w:tplc="8F38DACA" w:tentative="1">
      <w:start w:val="1"/>
      <w:numFmt w:val="bullet"/>
      <w:lvlText w:val="-"/>
      <w:lvlJc w:val="left"/>
      <w:pPr>
        <w:tabs>
          <w:tab w:val="num" w:pos="3600"/>
        </w:tabs>
        <w:ind w:left="3600" w:hanging="360"/>
      </w:pPr>
      <w:rPr>
        <w:rFonts w:ascii="Times New Roman" w:hAnsi="Times New Roman" w:hint="default"/>
      </w:rPr>
    </w:lvl>
    <w:lvl w:ilvl="5" w:tplc="129C45EE" w:tentative="1">
      <w:start w:val="1"/>
      <w:numFmt w:val="bullet"/>
      <w:lvlText w:val="-"/>
      <w:lvlJc w:val="left"/>
      <w:pPr>
        <w:tabs>
          <w:tab w:val="num" w:pos="4320"/>
        </w:tabs>
        <w:ind w:left="4320" w:hanging="360"/>
      </w:pPr>
      <w:rPr>
        <w:rFonts w:ascii="Times New Roman" w:hAnsi="Times New Roman" w:hint="default"/>
      </w:rPr>
    </w:lvl>
    <w:lvl w:ilvl="6" w:tplc="2110CF6C" w:tentative="1">
      <w:start w:val="1"/>
      <w:numFmt w:val="bullet"/>
      <w:lvlText w:val="-"/>
      <w:lvlJc w:val="left"/>
      <w:pPr>
        <w:tabs>
          <w:tab w:val="num" w:pos="5040"/>
        </w:tabs>
        <w:ind w:left="5040" w:hanging="360"/>
      </w:pPr>
      <w:rPr>
        <w:rFonts w:ascii="Times New Roman" w:hAnsi="Times New Roman" w:hint="default"/>
      </w:rPr>
    </w:lvl>
    <w:lvl w:ilvl="7" w:tplc="E1FC24DE" w:tentative="1">
      <w:start w:val="1"/>
      <w:numFmt w:val="bullet"/>
      <w:lvlText w:val="-"/>
      <w:lvlJc w:val="left"/>
      <w:pPr>
        <w:tabs>
          <w:tab w:val="num" w:pos="5760"/>
        </w:tabs>
        <w:ind w:left="5760" w:hanging="360"/>
      </w:pPr>
      <w:rPr>
        <w:rFonts w:ascii="Times New Roman" w:hAnsi="Times New Roman" w:hint="default"/>
      </w:rPr>
    </w:lvl>
    <w:lvl w:ilvl="8" w:tplc="B8FC10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CF7C8B"/>
    <w:multiLevelType w:val="hybridMultilevel"/>
    <w:tmpl w:val="178E163C"/>
    <w:lvl w:ilvl="0" w:tplc="21923E8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F2E5343"/>
    <w:multiLevelType w:val="hybridMultilevel"/>
    <w:tmpl w:val="EFFC6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A3FA4"/>
    <w:multiLevelType w:val="hybridMultilevel"/>
    <w:tmpl w:val="742E6D7A"/>
    <w:lvl w:ilvl="0" w:tplc="72A82448">
      <w:numFmt w:val="bullet"/>
      <w:lvlText w:val=""/>
      <w:lvlJc w:val="left"/>
      <w:pPr>
        <w:tabs>
          <w:tab w:val="num" w:pos="1680"/>
        </w:tabs>
        <w:ind w:left="1680" w:hanging="9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E2753"/>
    <w:multiLevelType w:val="multilevel"/>
    <w:tmpl w:val="C5F6F3BA"/>
    <w:lvl w:ilvl="0">
      <w:start w:val="4"/>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1993AEB"/>
    <w:multiLevelType w:val="hybridMultilevel"/>
    <w:tmpl w:val="B5C278D2"/>
    <w:lvl w:ilvl="0" w:tplc="0419000F">
      <w:start w:val="1"/>
      <w:numFmt w:val="decimal"/>
      <w:lvlText w:val="%1."/>
      <w:lvlJc w:val="left"/>
      <w:pPr>
        <w:ind w:left="720" w:hanging="360"/>
      </w:pPr>
      <w:rPr>
        <w:rFonts w:hint="default"/>
      </w:rPr>
    </w:lvl>
    <w:lvl w:ilvl="1" w:tplc="C700F480">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5555F"/>
    <w:multiLevelType w:val="multilevel"/>
    <w:tmpl w:val="30BE3A78"/>
    <w:lvl w:ilvl="0">
      <w:start w:val="3"/>
      <w:numFmt w:val="decimal"/>
      <w:lvlText w:val="%1."/>
      <w:lvlJc w:val="left"/>
      <w:pPr>
        <w:ind w:left="420" w:hanging="420"/>
      </w:pPr>
      <w:rPr>
        <w:rFonts w:hint="default"/>
        <w:b w:val="0"/>
        <w:i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0597ADF"/>
    <w:multiLevelType w:val="hybridMultilevel"/>
    <w:tmpl w:val="ABC2DB24"/>
    <w:lvl w:ilvl="0" w:tplc="180E358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D2877C5"/>
    <w:multiLevelType w:val="multilevel"/>
    <w:tmpl w:val="D8548C24"/>
    <w:lvl w:ilvl="0">
      <w:start w:val="1"/>
      <w:numFmt w:val="decimal"/>
      <w:lvlText w:val="%1."/>
      <w:lvlJc w:val="left"/>
      <w:pPr>
        <w:ind w:left="1755" w:hanging="1035"/>
      </w:pPr>
      <w:rPr>
        <w:rFonts w:hint="default"/>
      </w:rPr>
    </w:lvl>
    <w:lvl w:ilvl="1">
      <w:start w:val="1"/>
      <w:numFmt w:val="decimal"/>
      <w:isLgl/>
      <w:lvlText w:val="%1.%2."/>
      <w:lvlJc w:val="left"/>
      <w:pPr>
        <w:ind w:left="1440" w:hanging="720"/>
      </w:pPr>
      <w:rPr>
        <w:rFonts w:hint="default"/>
        <w:b w:val="0"/>
        <w:i w:val="0"/>
        <w:color w:val="auto"/>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2520"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13" w15:restartNumberingAfterBreak="0">
    <w:nsid w:val="7DD35983"/>
    <w:multiLevelType w:val="hybridMultilevel"/>
    <w:tmpl w:val="6C789614"/>
    <w:lvl w:ilvl="0" w:tplc="063EBE40">
      <w:start w:val="1"/>
      <w:numFmt w:val="bullet"/>
      <w:lvlText w:val=""/>
      <w:lvlJc w:val="left"/>
      <w:pPr>
        <w:tabs>
          <w:tab w:val="num" w:pos="720"/>
        </w:tabs>
        <w:ind w:left="720" w:hanging="360"/>
      </w:pPr>
      <w:rPr>
        <w:rFonts w:ascii="Wingdings" w:hAnsi="Wingdings" w:hint="default"/>
      </w:rPr>
    </w:lvl>
    <w:lvl w:ilvl="1" w:tplc="2BCEDADC" w:tentative="1">
      <w:start w:val="1"/>
      <w:numFmt w:val="bullet"/>
      <w:lvlText w:val=""/>
      <w:lvlJc w:val="left"/>
      <w:pPr>
        <w:tabs>
          <w:tab w:val="num" w:pos="1440"/>
        </w:tabs>
        <w:ind w:left="1440" w:hanging="360"/>
      </w:pPr>
      <w:rPr>
        <w:rFonts w:ascii="Wingdings" w:hAnsi="Wingdings" w:hint="default"/>
      </w:rPr>
    </w:lvl>
    <w:lvl w:ilvl="2" w:tplc="B50879EE" w:tentative="1">
      <w:start w:val="1"/>
      <w:numFmt w:val="bullet"/>
      <w:lvlText w:val=""/>
      <w:lvlJc w:val="left"/>
      <w:pPr>
        <w:tabs>
          <w:tab w:val="num" w:pos="2160"/>
        </w:tabs>
        <w:ind w:left="2160" w:hanging="360"/>
      </w:pPr>
      <w:rPr>
        <w:rFonts w:ascii="Wingdings" w:hAnsi="Wingdings" w:hint="default"/>
      </w:rPr>
    </w:lvl>
    <w:lvl w:ilvl="3" w:tplc="2CA063A2" w:tentative="1">
      <w:start w:val="1"/>
      <w:numFmt w:val="bullet"/>
      <w:lvlText w:val=""/>
      <w:lvlJc w:val="left"/>
      <w:pPr>
        <w:tabs>
          <w:tab w:val="num" w:pos="2880"/>
        </w:tabs>
        <w:ind w:left="2880" w:hanging="360"/>
      </w:pPr>
      <w:rPr>
        <w:rFonts w:ascii="Wingdings" w:hAnsi="Wingdings" w:hint="default"/>
      </w:rPr>
    </w:lvl>
    <w:lvl w:ilvl="4" w:tplc="9A482B2A" w:tentative="1">
      <w:start w:val="1"/>
      <w:numFmt w:val="bullet"/>
      <w:lvlText w:val=""/>
      <w:lvlJc w:val="left"/>
      <w:pPr>
        <w:tabs>
          <w:tab w:val="num" w:pos="3600"/>
        </w:tabs>
        <w:ind w:left="3600" w:hanging="360"/>
      </w:pPr>
      <w:rPr>
        <w:rFonts w:ascii="Wingdings" w:hAnsi="Wingdings" w:hint="default"/>
      </w:rPr>
    </w:lvl>
    <w:lvl w:ilvl="5" w:tplc="6B204300" w:tentative="1">
      <w:start w:val="1"/>
      <w:numFmt w:val="bullet"/>
      <w:lvlText w:val=""/>
      <w:lvlJc w:val="left"/>
      <w:pPr>
        <w:tabs>
          <w:tab w:val="num" w:pos="4320"/>
        </w:tabs>
        <w:ind w:left="4320" w:hanging="360"/>
      </w:pPr>
      <w:rPr>
        <w:rFonts w:ascii="Wingdings" w:hAnsi="Wingdings" w:hint="default"/>
      </w:rPr>
    </w:lvl>
    <w:lvl w:ilvl="6" w:tplc="C6C87E32" w:tentative="1">
      <w:start w:val="1"/>
      <w:numFmt w:val="bullet"/>
      <w:lvlText w:val=""/>
      <w:lvlJc w:val="left"/>
      <w:pPr>
        <w:tabs>
          <w:tab w:val="num" w:pos="5040"/>
        </w:tabs>
        <w:ind w:left="5040" w:hanging="360"/>
      </w:pPr>
      <w:rPr>
        <w:rFonts w:ascii="Wingdings" w:hAnsi="Wingdings" w:hint="default"/>
      </w:rPr>
    </w:lvl>
    <w:lvl w:ilvl="7" w:tplc="DBE0E0D2" w:tentative="1">
      <w:start w:val="1"/>
      <w:numFmt w:val="bullet"/>
      <w:lvlText w:val=""/>
      <w:lvlJc w:val="left"/>
      <w:pPr>
        <w:tabs>
          <w:tab w:val="num" w:pos="5760"/>
        </w:tabs>
        <w:ind w:left="5760" w:hanging="360"/>
      </w:pPr>
      <w:rPr>
        <w:rFonts w:ascii="Wingdings" w:hAnsi="Wingdings" w:hint="default"/>
      </w:rPr>
    </w:lvl>
    <w:lvl w:ilvl="8" w:tplc="848C60C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3"/>
  </w:num>
  <w:num w:numId="6">
    <w:abstractNumId w:val="1"/>
  </w:num>
  <w:num w:numId="7">
    <w:abstractNumId w:val="11"/>
  </w:num>
  <w:num w:numId="8">
    <w:abstractNumId w:val="6"/>
  </w:num>
  <w:num w:numId="9">
    <w:abstractNumId w:val="12"/>
  </w:num>
  <w:num w:numId="10">
    <w:abstractNumId w:val="10"/>
  </w:num>
  <w:num w:numId="11">
    <w:abstractNumId w:val="8"/>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4F"/>
    <w:rsid w:val="00001C54"/>
    <w:rsid w:val="000059C9"/>
    <w:rsid w:val="00006746"/>
    <w:rsid w:val="00012882"/>
    <w:rsid w:val="00015172"/>
    <w:rsid w:val="000219C1"/>
    <w:rsid w:val="00023946"/>
    <w:rsid w:val="00026B17"/>
    <w:rsid w:val="000313BE"/>
    <w:rsid w:val="000317FD"/>
    <w:rsid w:val="000529EF"/>
    <w:rsid w:val="000536DF"/>
    <w:rsid w:val="000604F7"/>
    <w:rsid w:val="00063E03"/>
    <w:rsid w:val="00076A06"/>
    <w:rsid w:val="000773E0"/>
    <w:rsid w:val="00082C03"/>
    <w:rsid w:val="00082CEF"/>
    <w:rsid w:val="000A2F19"/>
    <w:rsid w:val="000A7238"/>
    <w:rsid w:val="000B3AE7"/>
    <w:rsid w:val="000C0917"/>
    <w:rsid w:val="000C0EF3"/>
    <w:rsid w:val="000D40F4"/>
    <w:rsid w:val="000F1B7A"/>
    <w:rsid w:val="00100701"/>
    <w:rsid w:val="00100732"/>
    <w:rsid w:val="0010570F"/>
    <w:rsid w:val="00113B60"/>
    <w:rsid w:val="0012465F"/>
    <w:rsid w:val="001259A6"/>
    <w:rsid w:val="00125A08"/>
    <w:rsid w:val="00130FEC"/>
    <w:rsid w:val="00141DCB"/>
    <w:rsid w:val="00141E5A"/>
    <w:rsid w:val="00141EB0"/>
    <w:rsid w:val="001479DA"/>
    <w:rsid w:val="00150234"/>
    <w:rsid w:val="0015062B"/>
    <w:rsid w:val="001647DB"/>
    <w:rsid w:val="00176335"/>
    <w:rsid w:val="00176E54"/>
    <w:rsid w:val="00177740"/>
    <w:rsid w:val="001806BC"/>
    <w:rsid w:val="00182EB9"/>
    <w:rsid w:val="00187D68"/>
    <w:rsid w:val="00190498"/>
    <w:rsid w:val="00196363"/>
    <w:rsid w:val="001963B9"/>
    <w:rsid w:val="001A1A47"/>
    <w:rsid w:val="001A2343"/>
    <w:rsid w:val="001B3364"/>
    <w:rsid w:val="001C1511"/>
    <w:rsid w:val="001C711A"/>
    <w:rsid w:val="001D00FD"/>
    <w:rsid w:val="001D1182"/>
    <w:rsid w:val="001D2651"/>
    <w:rsid w:val="001E3CFD"/>
    <w:rsid w:val="001E4567"/>
    <w:rsid w:val="001F2EB3"/>
    <w:rsid w:val="001F2EBC"/>
    <w:rsid w:val="002061F2"/>
    <w:rsid w:val="002147A5"/>
    <w:rsid w:val="0021764B"/>
    <w:rsid w:val="00233119"/>
    <w:rsid w:val="00244190"/>
    <w:rsid w:val="00251A86"/>
    <w:rsid w:val="00254FC0"/>
    <w:rsid w:val="00255B0C"/>
    <w:rsid w:val="002619F5"/>
    <w:rsid w:val="00265D4B"/>
    <w:rsid w:val="00272BD6"/>
    <w:rsid w:val="00272FDE"/>
    <w:rsid w:val="00285427"/>
    <w:rsid w:val="00292414"/>
    <w:rsid w:val="002932F3"/>
    <w:rsid w:val="00293F7E"/>
    <w:rsid w:val="00296723"/>
    <w:rsid w:val="002A39F6"/>
    <w:rsid w:val="002B7DAA"/>
    <w:rsid w:val="002C1D1B"/>
    <w:rsid w:val="002C3294"/>
    <w:rsid w:val="002C569C"/>
    <w:rsid w:val="002E2EB9"/>
    <w:rsid w:val="002E3821"/>
    <w:rsid w:val="002E4BDA"/>
    <w:rsid w:val="002E6528"/>
    <w:rsid w:val="002F7262"/>
    <w:rsid w:val="00303582"/>
    <w:rsid w:val="00305B84"/>
    <w:rsid w:val="0031117A"/>
    <w:rsid w:val="003124AC"/>
    <w:rsid w:val="00340726"/>
    <w:rsid w:val="00345976"/>
    <w:rsid w:val="00346DE9"/>
    <w:rsid w:val="00356629"/>
    <w:rsid w:val="003572F1"/>
    <w:rsid w:val="00361292"/>
    <w:rsid w:val="0036133A"/>
    <w:rsid w:val="00366212"/>
    <w:rsid w:val="0038263E"/>
    <w:rsid w:val="003836A8"/>
    <w:rsid w:val="00384351"/>
    <w:rsid w:val="003860E9"/>
    <w:rsid w:val="003865DE"/>
    <w:rsid w:val="00393904"/>
    <w:rsid w:val="0039662B"/>
    <w:rsid w:val="003A02F3"/>
    <w:rsid w:val="003A349F"/>
    <w:rsid w:val="003A441B"/>
    <w:rsid w:val="003A659E"/>
    <w:rsid w:val="003B1C32"/>
    <w:rsid w:val="003C1FAE"/>
    <w:rsid w:val="003C3F07"/>
    <w:rsid w:val="003C49C8"/>
    <w:rsid w:val="003D6E2F"/>
    <w:rsid w:val="003F137F"/>
    <w:rsid w:val="003F70DE"/>
    <w:rsid w:val="004036C6"/>
    <w:rsid w:val="004111C8"/>
    <w:rsid w:val="00411504"/>
    <w:rsid w:val="00435FD0"/>
    <w:rsid w:val="00436F88"/>
    <w:rsid w:val="00442324"/>
    <w:rsid w:val="00447C04"/>
    <w:rsid w:val="0045095B"/>
    <w:rsid w:val="00452AE1"/>
    <w:rsid w:val="0045426A"/>
    <w:rsid w:val="004565F4"/>
    <w:rsid w:val="004629A2"/>
    <w:rsid w:val="00466F37"/>
    <w:rsid w:val="0047375D"/>
    <w:rsid w:val="00477200"/>
    <w:rsid w:val="00492D10"/>
    <w:rsid w:val="004A6F1B"/>
    <w:rsid w:val="004C49A2"/>
    <w:rsid w:val="004C5F61"/>
    <w:rsid w:val="004E0DD7"/>
    <w:rsid w:val="004E4CC0"/>
    <w:rsid w:val="004E5503"/>
    <w:rsid w:val="004E6785"/>
    <w:rsid w:val="004F46B7"/>
    <w:rsid w:val="004F4A04"/>
    <w:rsid w:val="004F5F44"/>
    <w:rsid w:val="00500668"/>
    <w:rsid w:val="0050069F"/>
    <w:rsid w:val="00500AED"/>
    <w:rsid w:val="00511A1B"/>
    <w:rsid w:val="005169D8"/>
    <w:rsid w:val="00517C12"/>
    <w:rsid w:val="00520E5A"/>
    <w:rsid w:val="00522AC2"/>
    <w:rsid w:val="00524150"/>
    <w:rsid w:val="005436F9"/>
    <w:rsid w:val="00550569"/>
    <w:rsid w:val="00554917"/>
    <w:rsid w:val="00566181"/>
    <w:rsid w:val="00567592"/>
    <w:rsid w:val="00567E6B"/>
    <w:rsid w:val="005703FA"/>
    <w:rsid w:val="0058111A"/>
    <w:rsid w:val="00595DF7"/>
    <w:rsid w:val="005977F1"/>
    <w:rsid w:val="005A4F46"/>
    <w:rsid w:val="005B471A"/>
    <w:rsid w:val="005C1169"/>
    <w:rsid w:val="005C2DA1"/>
    <w:rsid w:val="005C416F"/>
    <w:rsid w:val="005C5E7C"/>
    <w:rsid w:val="005D0A64"/>
    <w:rsid w:val="005D51DF"/>
    <w:rsid w:val="005E62F9"/>
    <w:rsid w:val="005F05C6"/>
    <w:rsid w:val="005F782C"/>
    <w:rsid w:val="005F7AA2"/>
    <w:rsid w:val="0061308F"/>
    <w:rsid w:val="00620B1E"/>
    <w:rsid w:val="006268A4"/>
    <w:rsid w:val="0063402B"/>
    <w:rsid w:val="00634AEF"/>
    <w:rsid w:val="00640F55"/>
    <w:rsid w:val="00646880"/>
    <w:rsid w:val="00680C79"/>
    <w:rsid w:val="00681960"/>
    <w:rsid w:val="00684F44"/>
    <w:rsid w:val="00686B37"/>
    <w:rsid w:val="00694E34"/>
    <w:rsid w:val="006B0B76"/>
    <w:rsid w:val="006B2EA6"/>
    <w:rsid w:val="006B3BF3"/>
    <w:rsid w:val="006C2721"/>
    <w:rsid w:val="006C36A7"/>
    <w:rsid w:val="006C52CE"/>
    <w:rsid w:val="006F4B24"/>
    <w:rsid w:val="00712AA6"/>
    <w:rsid w:val="00712D23"/>
    <w:rsid w:val="00714EB1"/>
    <w:rsid w:val="007279C8"/>
    <w:rsid w:val="00733EF5"/>
    <w:rsid w:val="00737E8E"/>
    <w:rsid w:val="00746FA8"/>
    <w:rsid w:val="007479E8"/>
    <w:rsid w:val="00747D29"/>
    <w:rsid w:val="0075026D"/>
    <w:rsid w:val="007521C6"/>
    <w:rsid w:val="00754A9E"/>
    <w:rsid w:val="00760504"/>
    <w:rsid w:val="0076089B"/>
    <w:rsid w:val="00763DED"/>
    <w:rsid w:val="00767C3F"/>
    <w:rsid w:val="00773F80"/>
    <w:rsid w:val="0077676F"/>
    <w:rsid w:val="00780BB1"/>
    <w:rsid w:val="00784431"/>
    <w:rsid w:val="007874E9"/>
    <w:rsid w:val="0079021C"/>
    <w:rsid w:val="00796118"/>
    <w:rsid w:val="00797515"/>
    <w:rsid w:val="007A07F8"/>
    <w:rsid w:val="007A219B"/>
    <w:rsid w:val="007A7F45"/>
    <w:rsid w:val="007C4101"/>
    <w:rsid w:val="007D03A6"/>
    <w:rsid w:val="007D6EE9"/>
    <w:rsid w:val="007E7DED"/>
    <w:rsid w:val="007F00DC"/>
    <w:rsid w:val="007F6114"/>
    <w:rsid w:val="00803B27"/>
    <w:rsid w:val="00805F81"/>
    <w:rsid w:val="008100D2"/>
    <w:rsid w:val="00811174"/>
    <w:rsid w:val="00817313"/>
    <w:rsid w:val="0082085C"/>
    <w:rsid w:val="00823581"/>
    <w:rsid w:val="00842659"/>
    <w:rsid w:val="00855519"/>
    <w:rsid w:val="008558C1"/>
    <w:rsid w:val="008623C5"/>
    <w:rsid w:val="00862C29"/>
    <w:rsid w:val="00862E40"/>
    <w:rsid w:val="00873A89"/>
    <w:rsid w:val="00876F93"/>
    <w:rsid w:val="00880DFC"/>
    <w:rsid w:val="0088227A"/>
    <w:rsid w:val="008A046D"/>
    <w:rsid w:val="008A3084"/>
    <w:rsid w:val="008A4FA1"/>
    <w:rsid w:val="008B194A"/>
    <w:rsid w:val="008B36FD"/>
    <w:rsid w:val="008D2B85"/>
    <w:rsid w:val="008D35AA"/>
    <w:rsid w:val="008D7B15"/>
    <w:rsid w:val="008E1AC7"/>
    <w:rsid w:val="008E3FA9"/>
    <w:rsid w:val="008E71DA"/>
    <w:rsid w:val="008F6188"/>
    <w:rsid w:val="00900900"/>
    <w:rsid w:val="009048F8"/>
    <w:rsid w:val="009061E3"/>
    <w:rsid w:val="009114B6"/>
    <w:rsid w:val="009139D0"/>
    <w:rsid w:val="00914816"/>
    <w:rsid w:val="0092749C"/>
    <w:rsid w:val="00932B01"/>
    <w:rsid w:val="00947C8F"/>
    <w:rsid w:val="00950FBB"/>
    <w:rsid w:val="009514BF"/>
    <w:rsid w:val="0095228B"/>
    <w:rsid w:val="009909F5"/>
    <w:rsid w:val="00992BAE"/>
    <w:rsid w:val="00995E10"/>
    <w:rsid w:val="00997467"/>
    <w:rsid w:val="009A3A98"/>
    <w:rsid w:val="009B6EF0"/>
    <w:rsid w:val="009C20C8"/>
    <w:rsid w:val="009C231F"/>
    <w:rsid w:val="009C3A9B"/>
    <w:rsid w:val="009D2A8F"/>
    <w:rsid w:val="009D3961"/>
    <w:rsid w:val="009E174E"/>
    <w:rsid w:val="009F643E"/>
    <w:rsid w:val="00A002DF"/>
    <w:rsid w:val="00A013C0"/>
    <w:rsid w:val="00A22340"/>
    <w:rsid w:val="00A36ECF"/>
    <w:rsid w:val="00A3711D"/>
    <w:rsid w:val="00A415B0"/>
    <w:rsid w:val="00A544B2"/>
    <w:rsid w:val="00A56CD9"/>
    <w:rsid w:val="00A61D88"/>
    <w:rsid w:val="00A64DD1"/>
    <w:rsid w:val="00A71577"/>
    <w:rsid w:val="00A74D85"/>
    <w:rsid w:val="00A8067A"/>
    <w:rsid w:val="00A808A9"/>
    <w:rsid w:val="00A82411"/>
    <w:rsid w:val="00A82679"/>
    <w:rsid w:val="00A84343"/>
    <w:rsid w:val="00A97514"/>
    <w:rsid w:val="00AA75C7"/>
    <w:rsid w:val="00AB2E1E"/>
    <w:rsid w:val="00AB7924"/>
    <w:rsid w:val="00AD23F3"/>
    <w:rsid w:val="00AE26E1"/>
    <w:rsid w:val="00AE5FC4"/>
    <w:rsid w:val="00AF6D49"/>
    <w:rsid w:val="00B0324B"/>
    <w:rsid w:val="00B138D2"/>
    <w:rsid w:val="00B27F97"/>
    <w:rsid w:val="00B313C2"/>
    <w:rsid w:val="00B37F87"/>
    <w:rsid w:val="00B41A6D"/>
    <w:rsid w:val="00B42A89"/>
    <w:rsid w:val="00B45625"/>
    <w:rsid w:val="00B47114"/>
    <w:rsid w:val="00B54A4F"/>
    <w:rsid w:val="00B564F3"/>
    <w:rsid w:val="00B56E91"/>
    <w:rsid w:val="00B65AD0"/>
    <w:rsid w:val="00B77237"/>
    <w:rsid w:val="00B87CCB"/>
    <w:rsid w:val="00B91928"/>
    <w:rsid w:val="00BA0841"/>
    <w:rsid w:val="00BA30AA"/>
    <w:rsid w:val="00BB249E"/>
    <w:rsid w:val="00BB38F1"/>
    <w:rsid w:val="00BF3E7B"/>
    <w:rsid w:val="00C00828"/>
    <w:rsid w:val="00C12F92"/>
    <w:rsid w:val="00C20453"/>
    <w:rsid w:val="00C334DA"/>
    <w:rsid w:val="00C364F4"/>
    <w:rsid w:val="00C40166"/>
    <w:rsid w:val="00C44A0C"/>
    <w:rsid w:val="00C50AD0"/>
    <w:rsid w:val="00C6256E"/>
    <w:rsid w:val="00C64FDD"/>
    <w:rsid w:val="00C664E0"/>
    <w:rsid w:val="00C74453"/>
    <w:rsid w:val="00C820F4"/>
    <w:rsid w:val="00C85C3F"/>
    <w:rsid w:val="00C87CDE"/>
    <w:rsid w:val="00CA4BF0"/>
    <w:rsid w:val="00CB0C99"/>
    <w:rsid w:val="00CC09A9"/>
    <w:rsid w:val="00CC6EF1"/>
    <w:rsid w:val="00CC755F"/>
    <w:rsid w:val="00CD0F7B"/>
    <w:rsid w:val="00CD5D92"/>
    <w:rsid w:val="00CE2D42"/>
    <w:rsid w:val="00CE4F84"/>
    <w:rsid w:val="00CE65DC"/>
    <w:rsid w:val="00D00433"/>
    <w:rsid w:val="00D07167"/>
    <w:rsid w:val="00D16632"/>
    <w:rsid w:val="00D2338E"/>
    <w:rsid w:val="00D322CD"/>
    <w:rsid w:val="00D3249F"/>
    <w:rsid w:val="00D378B0"/>
    <w:rsid w:val="00D40EA9"/>
    <w:rsid w:val="00D436CF"/>
    <w:rsid w:val="00D51DCA"/>
    <w:rsid w:val="00D62F42"/>
    <w:rsid w:val="00D67B56"/>
    <w:rsid w:val="00D70688"/>
    <w:rsid w:val="00D72F1C"/>
    <w:rsid w:val="00D8174A"/>
    <w:rsid w:val="00D85B9C"/>
    <w:rsid w:val="00D933EE"/>
    <w:rsid w:val="00D95B2B"/>
    <w:rsid w:val="00DA2335"/>
    <w:rsid w:val="00DA4461"/>
    <w:rsid w:val="00DB08E7"/>
    <w:rsid w:val="00DB2454"/>
    <w:rsid w:val="00DB5211"/>
    <w:rsid w:val="00DC1F6B"/>
    <w:rsid w:val="00DF1C67"/>
    <w:rsid w:val="00E02DDB"/>
    <w:rsid w:val="00E043FF"/>
    <w:rsid w:val="00E0704C"/>
    <w:rsid w:val="00E178CE"/>
    <w:rsid w:val="00E24EC4"/>
    <w:rsid w:val="00E26970"/>
    <w:rsid w:val="00E3614F"/>
    <w:rsid w:val="00E36E59"/>
    <w:rsid w:val="00E37AEC"/>
    <w:rsid w:val="00E50845"/>
    <w:rsid w:val="00E50D03"/>
    <w:rsid w:val="00E722DE"/>
    <w:rsid w:val="00E75968"/>
    <w:rsid w:val="00E778AE"/>
    <w:rsid w:val="00E83498"/>
    <w:rsid w:val="00E90353"/>
    <w:rsid w:val="00EA247A"/>
    <w:rsid w:val="00EA3A9D"/>
    <w:rsid w:val="00EA3F81"/>
    <w:rsid w:val="00EA7A09"/>
    <w:rsid w:val="00EC1800"/>
    <w:rsid w:val="00EC29DC"/>
    <w:rsid w:val="00EC4810"/>
    <w:rsid w:val="00EC51FC"/>
    <w:rsid w:val="00EC66E7"/>
    <w:rsid w:val="00ED3288"/>
    <w:rsid w:val="00ED716C"/>
    <w:rsid w:val="00ED7979"/>
    <w:rsid w:val="00EF1DFA"/>
    <w:rsid w:val="00EF4719"/>
    <w:rsid w:val="00F0418D"/>
    <w:rsid w:val="00F11B50"/>
    <w:rsid w:val="00F27957"/>
    <w:rsid w:val="00F338A9"/>
    <w:rsid w:val="00F413FB"/>
    <w:rsid w:val="00F4209E"/>
    <w:rsid w:val="00F541C7"/>
    <w:rsid w:val="00F55058"/>
    <w:rsid w:val="00F760E5"/>
    <w:rsid w:val="00F91FDC"/>
    <w:rsid w:val="00FA6D37"/>
    <w:rsid w:val="00FB7289"/>
    <w:rsid w:val="00FC102D"/>
    <w:rsid w:val="00FE31A5"/>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524A"/>
  <w15:docId w15:val="{D5F33E8D-23A8-42AD-9F82-3CB72F90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1D1B"/>
    <w:pPr>
      <w:keepNext/>
      <w:ind w:right="-1054"/>
      <w:outlineLvl w:val="0"/>
    </w:pPr>
    <w:rPr>
      <w:sz w:val="28"/>
      <w:lang w:val="uk-UA"/>
    </w:rPr>
  </w:style>
  <w:style w:type="paragraph" w:styleId="2">
    <w:name w:val="heading 2"/>
    <w:basedOn w:val="a"/>
    <w:next w:val="a"/>
    <w:link w:val="20"/>
    <w:qFormat/>
    <w:rsid w:val="002C1D1B"/>
    <w:pPr>
      <w:keepNext/>
      <w:ind w:right="-1054"/>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1D1B"/>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2C1D1B"/>
    <w:rPr>
      <w:rFonts w:ascii="Times New Roman" w:eastAsia="Times New Roman" w:hAnsi="Times New Roman" w:cs="Times New Roman"/>
      <w:b/>
      <w:bCs/>
      <w:sz w:val="28"/>
      <w:szCs w:val="24"/>
      <w:lang w:val="uk-UA" w:eastAsia="ru-RU"/>
    </w:rPr>
  </w:style>
  <w:style w:type="paragraph" w:styleId="a3">
    <w:name w:val="Block Text"/>
    <w:basedOn w:val="a"/>
    <w:rsid w:val="004E6785"/>
    <w:pPr>
      <w:ind w:left="4500" w:right="-1054"/>
      <w:jc w:val="both"/>
    </w:pPr>
    <w:rPr>
      <w:b/>
      <w:bCs/>
      <w:sz w:val="28"/>
      <w:lang w:val="uk-UA"/>
    </w:rPr>
  </w:style>
  <w:style w:type="character" w:styleId="a4">
    <w:name w:val="Strong"/>
    <w:basedOn w:val="a0"/>
    <w:uiPriority w:val="22"/>
    <w:qFormat/>
    <w:rsid w:val="00992BAE"/>
    <w:rPr>
      <w:b/>
      <w:bCs/>
    </w:rPr>
  </w:style>
  <w:style w:type="paragraph" w:styleId="a5">
    <w:name w:val="List Paragraph"/>
    <w:basedOn w:val="a"/>
    <w:uiPriority w:val="34"/>
    <w:qFormat/>
    <w:rsid w:val="00477200"/>
    <w:pPr>
      <w:ind w:left="720"/>
      <w:contextualSpacing/>
    </w:pPr>
  </w:style>
  <w:style w:type="paragraph" w:styleId="a6">
    <w:name w:val="Normal (Web)"/>
    <w:aliases w:val="Обычный (веб) Знак Знак Знак,Обычный (веб) Знак,Знак1 Знак,Знак1 Знак Знак,Знак1 Знак Знак Знак Знак Знак Знак Знак,Знак1 Знак Знак Знак,Знак1,Знак,Обычный (веб) Знак Знак2 Знак Знак Знак,Знак1 Знак1 Знак Знак,Обычный (Web)"/>
    <w:basedOn w:val="a"/>
    <w:link w:val="a7"/>
    <w:uiPriority w:val="99"/>
    <w:unhideWhenUsed/>
    <w:qFormat/>
    <w:rsid w:val="0076089B"/>
    <w:pPr>
      <w:spacing w:before="100" w:beforeAutospacing="1" w:after="100" w:afterAutospacing="1"/>
    </w:pPr>
  </w:style>
  <w:style w:type="paragraph" w:styleId="a8">
    <w:name w:val="Body Text Indent"/>
    <w:basedOn w:val="a"/>
    <w:link w:val="a9"/>
    <w:rsid w:val="00712D23"/>
    <w:pPr>
      <w:ind w:firstLine="709"/>
      <w:jc w:val="both"/>
    </w:pPr>
    <w:rPr>
      <w:noProof/>
      <w:snapToGrid w:val="0"/>
      <w:sz w:val="28"/>
      <w:szCs w:val="20"/>
      <w:lang w:val="uk-UA"/>
    </w:rPr>
  </w:style>
  <w:style w:type="character" w:customStyle="1" w:styleId="a9">
    <w:name w:val="Основний текст з відступом Знак"/>
    <w:basedOn w:val="a0"/>
    <w:link w:val="a8"/>
    <w:rsid w:val="00712D23"/>
    <w:rPr>
      <w:rFonts w:ascii="Times New Roman" w:eastAsia="Times New Roman" w:hAnsi="Times New Roman" w:cs="Times New Roman"/>
      <w:noProof/>
      <w:snapToGrid w:val="0"/>
      <w:sz w:val="28"/>
      <w:szCs w:val="20"/>
      <w:lang w:val="uk-UA" w:eastAsia="ru-RU"/>
    </w:rPr>
  </w:style>
  <w:style w:type="character" w:styleId="aa">
    <w:name w:val="Emphasis"/>
    <w:uiPriority w:val="20"/>
    <w:qFormat/>
    <w:rsid w:val="00805F81"/>
    <w:rPr>
      <w:i/>
      <w:iCs/>
    </w:rPr>
  </w:style>
  <w:style w:type="paragraph" w:styleId="ab">
    <w:name w:val="No Spacing"/>
    <w:basedOn w:val="a"/>
    <w:uiPriority w:val="1"/>
    <w:qFormat/>
    <w:rsid w:val="00D72F1C"/>
    <w:pPr>
      <w:spacing w:before="100" w:beforeAutospacing="1" w:after="100" w:afterAutospacing="1"/>
    </w:pPr>
  </w:style>
  <w:style w:type="character" w:customStyle="1" w:styleId="st">
    <w:name w:val="st"/>
    <w:basedOn w:val="a0"/>
    <w:rsid w:val="00023946"/>
  </w:style>
  <w:style w:type="character" w:customStyle="1" w:styleId="valid">
    <w:name w:val="valid"/>
    <w:basedOn w:val="a0"/>
    <w:rsid w:val="0061308F"/>
  </w:style>
  <w:style w:type="character" w:customStyle="1" w:styleId="dat0">
    <w:name w:val="dat0"/>
    <w:basedOn w:val="a0"/>
    <w:rsid w:val="0061308F"/>
  </w:style>
  <w:style w:type="paragraph" w:customStyle="1" w:styleId="rvps2">
    <w:name w:val="rvps2"/>
    <w:basedOn w:val="a"/>
    <w:rsid w:val="009A3A98"/>
    <w:pPr>
      <w:spacing w:before="100" w:beforeAutospacing="1" w:after="100" w:afterAutospacing="1"/>
    </w:pPr>
  </w:style>
  <w:style w:type="paragraph" w:styleId="ac">
    <w:name w:val="Balloon Text"/>
    <w:basedOn w:val="a"/>
    <w:link w:val="ad"/>
    <w:uiPriority w:val="99"/>
    <w:semiHidden/>
    <w:unhideWhenUsed/>
    <w:rsid w:val="00A84343"/>
    <w:rPr>
      <w:rFonts w:ascii="Segoe UI" w:hAnsi="Segoe UI" w:cs="Segoe UI"/>
      <w:sz w:val="18"/>
      <w:szCs w:val="18"/>
    </w:rPr>
  </w:style>
  <w:style w:type="character" w:customStyle="1" w:styleId="ad">
    <w:name w:val="Текст у виносці Знак"/>
    <w:basedOn w:val="a0"/>
    <w:link w:val="ac"/>
    <w:uiPriority w:val="99"/>
    <w:semiHidden/>
    <w:rsid w:val="00A84343"/>
    <w:rPr>
      <w:rFonts w:ascii="Segoe UI" w:eastAsia="Times New Roman" w:hAnsi="Segoe UI" w:cs="Segoe UI"/>
      <w:sz w:val="18"/>
      <w:szCs w:val="18"/>
      <w:lang w:eastAsia="ru-RU"/>
    </w:rPr>
  </w:style>
  <w:style w:type="character" w:customStyle="1" w:styleId="a7">
    <w:name w:val="Звичайний (веб) Знак"/>
    <w:aliases w:val="Обычный (веб) Знак Знак Знак Знак,Обычный (веб) Знак Знак,Знак1 Знак Знак1,Знак1 Знак Знак Знак1,Знак1 Знак Знак Знак Знак Знак Знак Знак Знак,Знак1 Знак Знак Знак Знак,Знак1 Знак1,Знак Знак,Знак1 Знак1 Знак Знак Знак"/>
    <w:link w:val="a6"/>
    <w:rsid w:val="00620B1E"/>
    <w:rPr>
      <w:rFonts w:ascii="Times New Roman" w:eastAsia="Times New Roman" w:hAnsi="Times New Roman" w:cs="Times New Roman"/>
      <w:sz w:val="24"/>
      <w:szCs w:val="24"/>
      <w:lang w:eastAsia="ru-RU"/>
    </w:rPr>
  </w:style>
  <w:style w:type="table" w:styleId="ae">
    <w:name w:val="Table Grid"/>
    <w:basedOn w:val="a1"/>
    <w:uiPriority w:val="59"/>
    <w:rsid w:val="00D95B2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80967">
      <w:bodyDiv w:val="1"/>
      <w:marLeft w:val="0"/>
      <w:marRight w:val="0"/>
      <w:marTop w:val="0"/>
      <w:marBottom w:val="0"/>
      <w:divBdr>
        <w:top w:val="none" w:sz="0" w:space="0" w:color="auto"/>
        <w:left w:val="none" w:sz="0" w:space="0" w:color="auto"/>
        <w:bottom w:val="none" w:sz="0" w:space="0" w:color="auto"/>
        <w:right w:val="none" w:sz="0" w:space="0" w:color="auto"/>
      </w:divBdr>
    </w:div>
    <w:div w:id="458495593">
      <w:bodyDiv w:val="1"/>
      <w:marLeft w:val="0"/>
      <w:marRight w:val="0"/>
      <w:marTop w:val="0"/>
      <w:marBottom w:val="0"/>
      <w:divBdr>
        <w:top w:val="none" w:sz="0" w:space="0" w:color="auto"/>
        <w:left w:val="none" w:sz="0" w:space="0" w:color="auto"/>
        <w:bottom w:val="none" w:sz="0" w:space="0" w:color="auto"/>
        <w:right w:val="none" w:sz="0" w:space="0" w:color="auto"/>
      </w:divBdr>
    </w:div>
    <w:div w:id="519393115">
      <w:bodyDiv w:val="1"/>
      <w:marLeft w:val="0"/>
      <w:marRight w:val="0"/>
      <w:marTop w:val="0"/>
      <w:marBottom w:val="0"/>
      <w:divBdr>
        <w:top w:val="none" w:sz="0" w:space="0" w:color="auto"/>
        <w:left w:val="none" w:sz="0" w:space="0" w:color="auto"/>
        <w:bottom w:val="none" w:sz="0" w:space="0" w:color="auto"/>
        <w:right w:val="none" w:sz="0" w:space="0" w:color="auto"/>
      </w:divBdr>
    </w:div>
    <w:div w:id="622806147">
      <w:bodyDiv w:val="1"/>
      <w:marLeft w:val="0"/>
      <w:marRight w:val="0"/>
      <w:marTop w:val="0"/>
      <w:marBottom w:val="0"/>
      <w:divBdr>
        <w:top w:val="none" w:sz="0" w:space="0" w:color="auto"/>
        <w:left w:val="none" w:sz="0" w:space="0" w:color="auto"/>
        <w:bottom w:val="none" w:sz="0" w:space="0" w:color="auto"/>
        <w:right w:val="none" w:sz="0" w:space="0" w:color="auto"/>
      </w:divBdr>
      <w:divsChild>
        <w:div w:id="565796841">
          <w:marLeft w:val="0"/>
          <w:marRight w:val="0"/>
          <w:marTop w:val="0"/>
          <w:marBottom w:val="0"/>
          <w:divBdr>
            <w:top w:val="none" w:sz="0" w:space="0" w:color="auto"/>
            <w:left w:val="none" w:sz="0" w:space="0" w:color="auto"/>
            <w:bottom w:val="none" w:sz="0" w:space="0" w:color="auto"/>
            <w:right w:val="none" w:sz="0" w:space="0" w:color="auto"/>
          </w:divBdr>
          <w:divsChild>
            <w:div w:id="1262909735">
              <w:marLeft w:val="0"/>
              <w:marRight w:val="0"/>
              <w:marTop w:val="0"/>
              <w:marBottom w:val="0"/>
              <w:divBdr>
                <w:top w:val="none" w:sz="0" w:space="0" w:color="auto"/>
                <w:left w:val="none" w:sz="0" w:space="0" w:color="auto"/>
                <w:bottom w:val="none" w:sz="0" w:space="0" w:color="auto"/>
                <w:right w:val="none" w:sz="0" w:space="0" w:color="auto"/>
              </w:divBdr>
            </w:div>
            <w:div w:id="18160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4384">
      <w:bodyDiv w:val="1"/>
      <w:marLeft w:val="0"/>
      <w:marRight w:val="0"/>
      <w:marTop w:val="0"/>
      <w:marBottom w:val="0"/>
      <w:divBdr>
        <w:top w:val="none" w:sz="0" w:space="0" w:color="auto"/>
        <w:left w:val="none" w:sz="0" w:space="0" w:color="auto"/>
        <w:bottom w:val="none" w:sz="0" w:space="0" w:color="auto"/>
        <w:right w:val="none" w:sz="0" w:space="0" w:color="auto"/>
      </w:divBdr>
    </w:div>
    <w:div w:id="862671551">
      <w:bodyDiv w:val="1"/>
      <w:marLeft w:val="0"/>
      <w:marRight w:val="0"/>
      <w:marTop w:val="0"/>
      <w:marBottom w:val="0"/>
      <w:divBdr>
        <w:top w:val="none" w:sz="0" w:space="0" w:color="auto"/>
        <w:left w:val="none" w:sz="0" w:space="0" w:color="auto"/>
        <w:bottom w:val="none" w:sz="0" w:space="0" w:color="auto"/>
        <w:right w:val="none" w:sz="0" w:space="0" w:color="auto"/>
      </w:divBdr>
      <w:divsChild>
        <w:div w:id="1588424820">
          <w:marLeft w:val="547"/>
          <w:marRight w:val="0"/>
          <w:marTop w:val="173"/>
          <w:marBottom w:val="0"/>
          <w:divBdr>
            <w:top w:val="none" w:sz="0" w:space="0" w:color="auto"/>
            <w:left w:val="none" w:sz="0" w:space="0" w:color="auto"/>
            <w:bottom w:val="none" w:sz="0" w:space="0" w:color="auto"/>
            <w:right w:val="none" w:sz="0" w:space="0" w:color="auto"/>
          </w:divBdr>
        </w:div>
        <w:div w:id="1063136663">
          <w:marLeft w:val="547"/>
          <w:marRight w:val="0"/>
          <w:marTop w:val="173"/>
          <w:marBottom w:val="0"/>
          <w:divBdr>
            <w:top w:val="none" w:sz="0" w:space="0" w:color="auto"/>
            <w:left w:val="none" w:sz="0" w:space="0" w:color="auto"/>
            <w:bottom w:val="none" w:sz="0" w:space="0" w:color="auto"/>
            <w:right w:val="none" w:sz="0" w:space="0" w:color="auto"/>
          </w:divBdr>
        </w:div>
        <w:div w:id="295765727">
          <w:marLeft w:val="547"/>
          <w:marRight w:val="0"/>
          <w:marTop w:val="173"/>
          <w:marBottom w:val="0"/>
          <w:divBdr>
            <w:top w:val="none" w:sz="0" w:space="0" w:color="auto"/>
            <w:left w:val="none" w:sz="0" w:space="0" w:color="auto"/>
            <w:bottom w:val="none" w:sz="0" w:space="0" w:color="auto"/>
            <w:right w:val="none" w:sz="0" w:space="0" w:color="auto"/>
          </w:divBdr>
        </w:div>
      </w:divsChild>
    </w:div>
    <w:div w:id="1167095848">
      <w:bodyDiv w:val="1"/>
      <w:marLeft w:val="0"/>
      <w:marRight w:val="0"/>
      <w:marTop w:val="0"/>
      <w:marBottom w:val="0"/>
      <w:divBdr>
        <w:top w:val="none" w:sz="0" w:space="0" w:color="auto"/>
        <w:left w:val="none" w:sz="0" w:space="0" w:color="auto"/>
        <w:bottom w:val="none" w:sz="0" w:space="0" w:color="auto"/>
        <w:right w:val="none" w:sz="0" w:space="0" w:color="auto"/>
      </w:divBdr>
    </w:div>
    <w:div w:id="1329750669">
      <w:bodyDiv w:val="1"/>
      <w:marLeft w:val="0"/>
      <w:marRight w:val="0"/>
      <w:marTop w:val="0"/>
      <w:marBottom w:val="0"/>
      <w:divBdr>
        <w:top w:val="none" w:sz="0" w:space="0" w:color="auto"/>
        <w:left w:val="none" w:sz="0" w:space="0" w:color="auto"/>
        <w:bottom w:val="none" w:sz="0" w:space="0" w:color="auto"/>
        <w:right w:val="none" w:sz="0" w:space="0" w:color="auto"/>
      </w:divBdr>
    </w:div>
    <w:div w:id="1717730206">
      <w:bodyDiv w:val="1"/>
      <w:marLeft w:val="0"/>
      <w:marRight w:val="0"/>
      <w:marTop w:val="0"/>
      <w:marBottom w:val="0"/>
      <w:divBdr>
        <w:top w:val="none" w:sz="0" w:space="0" w:color="auto"/>
        <w:left w:val="none" w:sz="0" w:space="0" w:color="auto"/>
        <w:bottom w:val="none" w:sz="0" w:space="0" w:color="auto"/>
        <w:right w:val="none" w:sz="0" w:space="0" w:color="auto"/>
      </w:divBdr>
    </w:div>
    <w:div w:id="1921328685">
      <w:bodyDiv w:val="1"/>
      <w:marLeft w:val="0"/>
      <w:marRight w:val="0"/>
      <w:marTop w:val="0"/>
      <w:marBottom w:val="0"/>
      <w:divBdr>
        <w:top w:val="none" w:sz="0" w:space="0" w:color="auto"/>
        <w:left w:val="none" w:sz="0" w:space="0" w:color="auto"/>
        <w:bottom w:val="none" w:sz="0" w:space="0" w:color="auto"/>
        <w:right w:val="none" w:sz="0" w:space="0" w:color="auto"/>
      </w:divBdr>
      <w:divsChild>
        <w:div w:id="270011896">
          <w:marLeft w:val="432"/>
          <w:marRight w:val="0"/>
          <w:marTop w:val="125"/>
          <w:marBottom w:val="0"/>
          <w:divBdr>
            <w:top w:val="none" w:sz="0" w:space="0" w:color="auto"/>
            <w:left w:val="none" w:sz="0" w:space="0" w:color="auto"/>
            <w:bottom w:val="none" w:sz="0" w:space="0" w:color="auto"/>
            <w:right w:val="none" w:sz="0" w:space="0" w:color="auto"/>
          </w:divBdr>
        </w:div>
        <w:div w:id="1742367845">
          <w:marLeft w:val="547"/>
          <w:marRight w:val="0"/>
          <w:marTop w:val="125"/>
          <w:marBottom w:val="0"/>
          <w:divBdr>
            <w:top w:val="none" w:sz="0" w:space="0" w:color="auto"/>
            <w:left w:val="none" w:sz="0" w:space="0" w:color="auto"/>
            <w:bottom w:val="none" w:sz="0" w:space="0" w:color="auto"/>
            <w:right w:val="none" w:sz="0" w:space="0" w:color="auto"/>
          </w:divBdr>
        </w:div>
        <w:div w:id="108665776">
          <w:marLeft w:val="547"/>
          <w:marRight w:val="0"/>
          <w:marTop w:val="125"/>
          <w:marBottom w:val="0"/>
          <w:divBdr>
            <w:top w:val="none" w:sz="0" w:space="0" w:color="auto"/>
            <w:left w:val="none" w:sz="0" w:space="0" w:color="auto"/>
            <w:bottom w:val="none" w:sz="0" w:space="0" w:color="auto"/>
            <w:right w:val="none" w:sz="0" w:space="0" w:color="auto"/>
          </w:divBdr>
        </w:div>
        <w:div w:id="777331007">
          <w:marLeft w:val="547"/>
          <w:marRight w:val="0"/>
          <w:marTop w:val="125"/>
          <w:marBottom w:val="0"/>
          <w:divBdr>
            <w:top w:val="none" w:sz="0" w:space="0" w:color="auto"/>
            <w:left w:val="none" w:sz="0" w:space="0" w:color="auto"/>
            <w:bottom w:val="none" w:sz="0" w:space="0" w:color="auto"/>
            <w:right w:val="none" w:sz="0" w:space="0" w:color="auto"/>
          </w:divBdr>
        </w:div>
      </w:divsChild>
    </w:div>
    <w:div w:id="21168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D04E-1BB3-489B-BB4E-C4FD3647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28524</Words>
  <Characters>16260</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Katerina</cp:lastModifiedBy>
  <cp:revision>3</cp:revision>
  <cp:lastPrinted>2019-09-11T09:27:00Z</cp:lastPrinted>
  <dcterms:created xsi:type="dcterms:W3CDTF">2019-09-12T12:56:00Z</dcterms:created>
  <dcterms:modified xsi:type="dcterms:W3CDTF">2019-09-12T12:57:00Z</dcterms:modified>
</cp:coreProperties>
</file>