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32" w:rsidRPr="00681832" w:rsidRDefault="00677D73" w:rsidP="00F56B7B">
      <w:pPr>
        <w:shd w:val="clear" w:color="auto" w:fill="FFFFFF"/>
        <w:ind w:firstLine="1980"/>
        <w:rPr>
          <w:b/>
          <w:bCs/>
          <w:color w:val="000000"/>
          <w:spacing w:val="-2"/>
          <w:sz w:val="32"/>
          <w:szCs w:val="32"/>
        </w:rPr>
      </w:pPr>
      <w:r w:rsidRPr="00681832">
        <w:rPr>
          <w:b/>
          <w:bCs/>
          <w:noProof/>
          <w:color w:val="000000"/>
          <w:spacing w:val="-2"/>
          <w:sz w:val="32"/>
          <w:szCs w:val="32"/>
          <w:lang w:val="uk-UA" w:eastAsia="uk-UA"/>
        </w:rPr>
        <w:drawing>
          <wp:anchor distT="0" distB="0" distL="114300" distR="114300" simplePos="0" relativeHeight="251661312" behindDoc="0" locked="0" layoutInCell="1" allowOverlap="0" wp14:anchorId="64D3D9B4" wp14:editId="2E53B1BF">
            <wp:simplePos x="0" y="0"/>
            <wp:positionH relativeFrom="column">
              <wp:posOffset>122625</wp:posOffset>
            </wp:positionH>
            <wp:positionV relativeFrom="paragraph">
              <wp:posOffset>-287942</wp:posOffset>
            </wp:positionV>
            <wp:extent cx="1001099" cy="1027134"/>
            <wp:effectExtent l="19050" t="0" r="8551" b="0"/>
            <wp:wrapNone/>
            <wp:docPr id="4" name="Рисунок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99" cy="102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1832">
        <w:rPr>
          <w:b/>
          <w:bCs/>
          <w:color w:val="000000"/>
          <w:spacing w:val="-2"/>
          <w:sz w:val="32"/>
          <w:szCs w:val="32"/>
        </w:rPr>
        <w:t xml:space="preserve">ПРОФЕСІЙНА СПІЛКА ПРАЦІВНИКІВ </w:t>
      </w:r>
    </w:p>
    <w:p w:rsidR="00677D73" w:rsidRPr="00681832" w:rsidRDefault="00677D73" w:rsidP="00677D73">
      <w:pPr>
        <w:shd w:val="clear" w:color="auto" w:fill="FFFFFF"/>
        <w:ind w:left="1980"/>
        <w:rPr>
          <w:b/>
          <w:bCs/>
          <w:color w:val="000000"/>
          <w:spacing w:val="-1"/>
          <w:sz w:val="32"/>
          <w:szCs w:val="32"/>
          <w:lang w:val="uk-UA"/>
        </w:rPr>
      </w:pPr>
      <w:r w:rsidRPr="00681832">
        <w:rPr>
          <w:b/>
          <w:bCs/>
          <w:color w:val="000000"/>
          <w:spacing w:val="-2"/>
          <w:sz w:val="32"/>
          <w:szCs w:val="32"/>
        </w:rPr>
        <w:t>ДЕРЖАВНИХ</w:t>
      </w:r>
      <w:r w:rsidRPr="00681832">
        <w:rPr>
          <w:b/>
          <w:bCs/>
          <w:color w:val="000000"/>
          <w:spacing w:val="-2"/>
          <w:sz w:val="32"/>
          <w:szCs w:val="32"/>
          <w:lang w:val="uk-UA"/>
        </w:rPr>
        <w:t xml:space="preserve"> </w:t>
      </w:r>
      <w:r w:rsidRPr="00681832">
        <w:rPr>
          <w:b/>
          <w:bCs/>
          <w:color w:val="000000"/>
          <w:spacing w:val="-1"/>
          <w:sz w:val="32"/>
          <w:szCs w:val="32"/>
        </w:rPr>
        <w:t xml:space="preserve">УСТАНОВ </w:t>
      </w:r>
    </w:p>
    <w:p w:rsidR="00677D73" w:rsidRPr="00681832" w:rsidRDefault="00677D73" w:rsidP="00677D73">
      <w:pPr>
        <w:shd w:val="clear" w:color="auto" w:fill="FFFFFF"/>
        <w:ind w:left="1980"/>
        <w:rPr>
          <w:b/>
          <w:bCs/>
          <w:color w:val="000000"/>
          <w:spacing w:val="-1"/>
          <w:sz w:val="32"/>
          <w:szCs w:val="32"/>
        </w:rPr>
      </w:pPr>
      <w:r w:rsidRPr="00681832">
        <w:rPr>
          <w:b/>
          <w:bCs/>
          <w:color w:val="000000"/>
          <w:spacing w:val="-1"/>
          <w:sz w:val="32"/>
          <w:szCs w:val="32"/>
        </w:rPr>
        <w:t>УКРАЇНИ</w:t>
      </w:r>
    </w:p>
    <w:p w:rsidR="00677D73" w:rsidRPr="005D6165" w:rsidRDefault="00677D73" w:rsidP="00677D73">
      <w:pPr>
        <w:shd w:val="clear" w:color="auto" w:fill="FFFFFF"/>
        <w:ind w:left="5"/>
        <w:jc w:val="center"/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D6C0AE" wp14:editId="58AABA50">
                <wp:simplePos x="0" y="0"/>
                <wp:positionH relativeFrom="column">
                  <wp:posOffset>0</wp:posOffset>
                </wp:positionH>
                <wp:positionV relativeFrom="paragraph">
                  <wp:posOffset>93979</wp:posOffset>
                </wp:positionV>
                <wp:extent cx="5943600" cy="0"/>
                <wp:effectExtent l="0" t="0" r="19050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7B21C" id="Пряма сполучна ліні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4pt" to="46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" strokeweight="1.9pt"/>
            </w:pict>
          </mc:Fallback>
        </mc:AlternateContent>
      </w:r>
    </w:p>
    <w:p w:rsidR="00677D73" w:rsidRPr="005D6165" w:rsidRDefault="00677D73" w:rsidP="00677D73">
      <w:pPr>
        <w:shd w:val="clear" w:color="auto" w:fill="FFFFFF"/>
        <w:ind w:left="5"/>
        <w:jc w:val="both"/>
        <w:rPr>
          <w:sz w:val="28"/>
          <w:szCs w:val="28"/>
        </w:rPr>
      </w:pPr>
      <w:r w:rsidRPr="005D6165">
        <w:rPr>
          <w:sz w:val="28"/>
          <w:szCs w:val="28"/>
        </w:rPr>
        <w:t>*******************************</w:t>
      </w:r>
      <w:r>
        <w:rPr>
          <w:sz w:val="28"/>
          <w:szCs w:val="28"/>
        </w:rPr>
        <w:t>***********************************</w:t>
      </w:r>
    </w:p>
    <w:p w:rsidR="00677D73" w:rsidRPr="00D95648" w:rsidRDefault="00677D73" w:rsidP="00677D73">
      <w:pPr>
        <w:shd w:val="clear" w:color="auto" w:fill="FFFFFF"/>
        <w:ind w:left="5"/>
        <w:jc w:val="both"/>
        <w:rPr>
          <w:color w:val="000000"/>
          <w:spacing w:val="-1"/>
          <w:sz w:val="16"/>
          <w:szCs w:val="16"/>
        </w:rPr>
      </w:pPr>
      <w:r>
        <w:rPr>
          <w:noProof/>
          <w:sz w:val="16"/>
          <w:szCs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A6681" wp14:editId="11FB3BBB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5954395" cy="46990"/>
                <wp:effectExtent l="0" t="0" r="27305" b="2921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4395" cy="4699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7D43B" id="Пряма сполучна ліні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.1pt" to="468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" strokeweight="1.7pt">
                <w10:wrap anchorx="margin"/>
              </v:line>
            </w:pict>
          </mc:Fallback>
        </mc:AlternateContent>
      </w:r>
    </w:p>
    <w:p w:rsidR="00496AB2" w:rsidRPr="007D6505" w:rsidRDefault="00496AB2" w:rsidP="00496AB2">
      <w:pPr>
        <w:shd w:val="clear" w:color="auto" w:fill="FFFFFF"/>
        <w:ind w:left="5"/>
        <w:jc w:val="center"/>
        <w:rPr>
          <w:color w:val="000000"/>
          <w:spacing w:val="-1"/>
          <w:sz w:val="20"/>
          <w:szCs w:val="20"/>
        </w:rPr>
      </w:pPr>
      <w:r w:rsidRPr="007D6505">
        <w:rPr>
          <w:color w:val="000000"/>
          <w:spacing w:val="-1"/>
          <w:sz w:val="20"/>
          <w:szCs w:val="20"/>
          <w:lang w:val="uk-UA"/>
        </w:rPr>
        <w:t>м</w:t>
      </w:r>
      <w:proofErr w:type="spellStart"/>
      <w:r w:rsidRPr="007D6505">
        <w:rPr>
          <w:color w:val="000000"/>
          <w:spacing w:val="-1"/>
          <w:sz w:val="20"/>
          <w:szCs w:val="20"/>
        </w:rPr>
        <w:t>айдан</w:t>
      </w:r>
      <w:proofErr w:type="spellEnd"/>
      <w:r w:rsidRPr="007D6505">
        <w:rPr>
          <w:color w:val="000000"/>
          <w:spacing w:val="-1"/>
          <w:sz w:val="20"/>
          <w:szCs w:val="20"/>
        </w:rPr>
        <w:t xml:space="preserve"> </w:t>
      </w:r>
      <w:proofErr w:type="spellStart"/>
      <w:r w:rsidRPr="007D6505">
        <w:rPr>
          <w:color w:val="000000"/>
          <w:spacing w:val="-1"/>
          <w:sz w:val="20"/>
          <w:szCs w:val="20"/>
        </w:rPr>
        <w:t>Незалежності</w:t>
      </w:r>
      <w:proofErr w:type="spellEnd"/>
      <w:r w:rsidRPr="007D6505">
        <w:rPr>
          <w:color w:val="000000"/>
          <w:spacing w:val="-1"/>
          <w:sz w:val="20"/>
          <w:szCs w:val="20"/>
        </w:rPr>
        <w:t xml:space="preserve">, 2, м. </w:t>
      </w:r>
      <w:proofErr w:type="spellStart"/>
      <w:r w:rsidRPr="007D6505">
        <w:rPr>
          <w:color w:val="000000"/>
          <w:spacing w:val="-1"/>
          <w:sz w:val="20"/>
          <w:szCs w:val="20"/>
        </w:rPr>
        <w:t>Київ</w:t>
      </w:r>
      <w:proofErr w:type="spellEnd"/>
      <w:r w:rsidRPr="007D6505">
        <w:rPr>
          <w:color w:val="000000"/>
          <w:spacing w:val="-1"/>
          <w:sz w:val="20"/>
          <w:szCs w:val="20"/>
        </w:rPr>
        <w:t xml:space="preserve">, 01001, тел. (044) 205-74-00 </w:t>
      </w:r>
    </w:p>
    <w:p w:rsidR="00496AB2" w:rsidRPr="007D6505" w:rsidRDefault="00496AB2" w:rsidP="00496AB2">
      <w:pPr>
        <w:ind w:right="-5" w:firstLine="708"/>
        <w:jc w:val="both"/>
        <w:rPr>
          <w:color w:val="000000"/>
          <w:spacing w:val="-1"/>
          <w:sz w:val="20"/>
          <w:szCs w:val="20"/>
        </w:rPr>
      </w:pPr>
      <w:r w:rsidRPr="007D6505">
        <w:rPr>
          <w:color w:val="000000"/>
          <w:spacing w:val="-1"/>
          <w:sz w:val="20"/>
          <w:szCs w:val="20"/>
          <w:lang w:val="uk-UA"/>
        </w:rPr>
        <w:t>п</w:t>
      </w:r>
      <w:r w:rsidRPr="007D6505">
        <w:rPr>
          <w:color w:val="000000"/>
          <w:spacing w:val="-1"/>
          <w:sz w:val="20"/>
          <w:szCs w:val="20"/>
        </w:rPr>
        <w:t>/р №</w:t>
      </w:r>
      <w:r w:rsidRPr="007D6505">
        <w:rPr>
          <w:color w:val="000000"/>
          <w:spacing w:val="-1"/>
          <w:sz w:val="20"/>
          <w:szCs w:val="20"/>
          <w:lang w:val="en-US"/>
        </w:rPr>
        <w:t>UA</w:t>
      </w:r>
      <w:r w:rsidRPr="007D6505">
        <w:rPr>
          <w:color w:val="000000"/>
          <w:spacing w:val="-1"/>
          <w:sz w:val="20"/>
          <w:szCs w:val="20"/>
          <w:lang w:val="uk-UA"/>
        </w:rPr>
        <w:t>8930034600000</w:t>
      </w:r>
      <w:r w:rsidRPr="007D6505">
        <w:rPr>
          <w:color w:val="000000"/>
          <w:spacing w:val="-1"/>
          <w:sz w:val="20"/>
          <w:szCs w:val="20"/>
        </w:rPr>
        <w:t xml:space="preserve">26006016821501, АТ «АЛЬФА-БАНК» </w:t>
      </w:r>
      <w:r w:rsidRPr="007D6505">
        <w:rPr>
          <w:color w:val="000000"/>
          <w:spacing w:val="-1"/>
          <w:sz w:val="20"/>
          <w:szCs w:val="20"/>
          <w:lang w:val="uk-UA"/>
        </w:rPr>
        <w:t xml:space="preserve">у </w:t>
      </w:r>
      <w:r w:rsidRPr="007D6505">
        <w:rPr>
          <w:color w:val="000000"/>
          <w:spacing w:val="-1"/>
          <w:sz w:val="20"/>
          <w:szCs w:val="20"/>
        </w:rPr>
        <w:t>м. Ки</w:t>
      </w:r>
      <w:r w:rsidRPr="007D6505">
        <w:rPr>
          <w:color w:val="000000"/>
          <w:spacing w:val="-1"/>
          <w:sz w:val="20"/>
          <w:szCs w:val="20"/>
          <w:lang w:val="uk-UA"/>
        </w:rPr>
        <w:t>є</w:t>
      </w:r>
      <w:r w:rsidRPr="007D6505">
        <w:rPr>
          <w:color w:val="000000"/>
          <w:spacing w:val="-1"/>
          <w:sz w:val="20"/>
          <w:szCs w:val="20"/>
        </w:rPr>
        <w:t>в</w:t>
      </w:r>
      <w:r w:rsidRPr="007D6505">
        <w:rPr>
          <w:color w:val="000000"/>
          <w:spacing w:val="-1"/>
          <w:sz w:val="20"/>
          <w:szCs w:val="20"/>
          <w:lang w:val="uk-UA"/>
        </w:rPr>
        <w:t>і</w:t>
      </w:r>
      <w:r w:rsidRPr="007D6505">
        <w:rPr>
          <w:color w:val="000000"/>
          <w:spacing w:val="-1"/>
          <w:sz w:val="20"/>
          <w:szCs w:val="20"/>
        </w:rPr>
        <w:t>, код ЄДРПОУ 22907309</w:t>
      </w:r>
    </w:p>
    <w:p w:rsidR="00496AB2" w:rsidRPr="007D6505" w:rsidRDefault="00A83385" w:rsidP="00496AB2">
      <w:pPr>
        <w:ind w:right="355"/>
        <w:jc w:val="center"/>
        <w:rPr>
          <w:color w:val="000000"/>
          <w:spacing w:val="-1"/>
          <w:sz w:val="20"/>
          <w:szCs w:val="20"/>
          <w:u w:val="single"/>
        </w:rPr>
      </w:pPr>
      <w:hyperlink r:id="rId7" w:history="1">
        <w:r w:rsidR="00496AB2" w:rsidRPr="007D6505">
          <w:rPr>
            <w:color w:val="000000"/>
            <w:spacing w:val="-1"/>
            <w:sz w:val="20"/>
            <w:szCs w:val="20"/>
            <w:u w:val="single"/>
          </w:rPr>
          <w:t>www.ppdu-ua.org</w:t>
        </w:r>
      </w:hyperlink>
      <w:r w:rsidR="00496AB2" w:rsidRPr="007D6505">
        <w:rPr>
          <w:color w:val="000000"/>
          <w:spacing w:val="-1"/>
          <w:sz w:val="20"/>
          <w:szCs w:val="20"/>
        </w:rPr>
        <w:t xml:space="preserve">, </w:t>
      </w:r>
      <w:proofErr w:type="spellStart"/>
      <w:r w:rsidR="00496AB2" w:rsidRPr="007D6505">
        <w:rPr>
          <w:color w:val="000000"/>
          <w:spacing w:val="-1"/>
          <w:sz w:val="20"/>
          <w:szCs w:val="20"/>
        </w:rPr>
        <w:t>електронна</w:t>
      </w:r>
      <w:proofErr w:type="spellEnd"/>
      <w:r w:rsidR="00496AB2" w:rsidRPr="007D6505">
        <w:rPr>
          <w:color w:val="000000"/>
          <w:spacing w:val="-1"/>
          <w:sz w:val="20"/>
          <w:szCs w:val="20"/>
        </w:rPr>
        <w:t xml:space="preserve"> </w:t>
      </w:r>
      <w:proofErr w:type="spellStart"/>
      <w:r w:rsidR="00496AB2" w:rsidRPr="007D6505">
        <w:rPr>
          <w:color w:val="000000"/>
          <w:spacing w:val="-1"/>
          <w:sz w:val="20"/>
          <w:szCs w:val="20"/>
        </w:rPr>
        <w:t>пошта</w:t>
      </w:r>
      <w:proofErr w:type="spellEnd"/>
      <w:r w:rsidR="00496AB2" w:rsidRPr="007D6505">
        <w:rPr>
          <w:color w:val="000000"/>
          <w:spacing w:val="-1"/>
          <w:sz w:val="20"/>
          <w:szCs w:val="20"/>
        </w:rPr>
        <w:t xml:space="preserve">: </w:t>
      </w:r>
      <w:hyperlink r:id="rId8" w:history="1">
        <w:r w:rsidR="00496AB2" w:rsidRPr="007D6505">
          <w:rPr>
            <w:color w:val="000000"/>
            <w:spacing w:val="-1"/>
            <w:sz w:val="20"/>
            <w:szCs w:val="20"/>
            <w:u w:val="single"/>
          </w:rPr>
          <w:t>profsgos@ua.fm</w:t>
        </w:r>
      </w:hyperlink>
    </w:p>
    <w:p w:rsidR="004E7418" w:rsidRDefault="004E7418"/>
    <w:p w:rsidR="00D5521B" w:rsidRPr="00F35D60" w:rsidRDefault="00A83385">
      <w:pPr>
        <w:rPr>
          <w:lang w:val="uk-UA"/>
        </w:rPr>
      </w:pPr>
      <w:r>
        <w:rPr>
          <w:lang w:val="uk-UA"/>
        </w:rPr>
        <w:t>17.03.2020</w:t>
      </w:r>
      <w:r w:rsidR="00F56B7B" w:rsidRPr="00F35D60">
        <w:rPr>
          <w:lang w:val="uk-UA"/>
        </w:rPr>
        <w:t xml:space="preserve"> №</w:t>
      </w:r>
      <w:r w:rsidR="00B24E58">
        <w:rPr>
          <w:lang w:val="uk-UA"/>
        </w:rPr>
        <w:t xml:space="preserve"> 70</w:t>
      </w:r>
      <w:r w:rsidR="00F56B7B" w:rsidRPr="00F35D60">
        <w:rPr>
          <w:lang w:val="uk-UA"/>
        </w:rPr>
        <w:t xml:space="preserve"> </w:t>
      </w:r>
    </w:p>
    <w:p w:rsidR="00CB1B60" w:rsidRDefault="00CB1B60" w:rsidP="00CB1B60">
      <w:pPr>
        <w:ind w:right="355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</w:p>
    <w:p w:rsidR="00CB1B60" w:rsidRPr="00C25769" w:rsidRDefault="00CB1B60" w:rsidP="00CB1B60">
      <w:pPr>
        <w:ind w:right="-2"/>
        <w:jc w:val="right"/>
        <w:rPr>
          <w:spacing w:val="-1"/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       Керівникам державних установ,</w:t>
      </w:r>
    </w:p>
    <w:p w:rsidR="00CB1B60" w:rsidRDefault="00CB1B60" w:rsidP="00CB1B60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організацій, підприємств</w:t>
      </w:r>
    </w:p>
    <w:p w:rsidR="00CB1B60" w:rsidRDefault="00CB1B60" w:rsidP="00CB1B60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органів місцевого самоврядування</w:t>
      </w:r>
    </w:p>
    <w:p w:rsidR="00CB1B60" w:rsidRDefault="00CB1B60" w:rsidP="00CB1B60">
      <w:pPr>
        <w:jc w:val="right"/>
        <w:rPr>
          <w:b/>
          <w:sz w:val="28"/>
          <w:szCs w:val="28"/>
          <w:lang w:val="uk-UA"/>
        </w:rPr>
      </w:pPr>
    </w:p>
    <w:p w:rsidR="00CB1B60" w:rsidRDefault="00CB1B60" w:rsidP="00CB1B6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Шановні соціальні партнери!</w:t>
      </w:r>
    </w:p>
    <w:p w:rsidR="00CB1B60" w:rsidRDefault="00CB1B60" w:rsidP="00CB1B60">
      <w:pPr>
        <w:jc w:val="center"/>
        <w:rPr>
          <w:b/>
          <w:sz w:val="28"/>
          <w:szCs w:val="28"/>
          <w:lang w:val="uk-UA"/>
        </w:rPr>
      </w:pPr>
    </w:p>
    <w:p w:rsidR="00CB1B60" w:rsidRDefault="00CB1B60" w:rsidP="00CB1B60">
      <w:pPr>
        <w:ind w:firstLine="708"/>
        <w:jc w:val="both"/>
        <w:rPr>
          <w:sz w:val="28"/>
          <w:szCs w:val="28"/>
          <w:lang w:val="uk-UA"/>
        </w:rPr>
      </w:pPr>
      <w:r w:rsidRPr="00B31639">
        <w:rPr>
          <w:sz w:val="28"/>
          <w:szCs w:val="28"/>
          <w:lang w:val="uk-UA"/>
        </w:rPr>
        <w:t xml:space="preserve">З метою запобігання  поширенню в областях України  </w:t>
      </w:r>
      <w:proofErr w:type="spellStart"/>
      <w:r w:rsidRPr="00B31639">
        <w:rPr>
          <w:sz w:val="28"/>
          <w:szCs w:val="28"/>
          <w:lang w:val="uk-UA"/>
        </w:rPr>
        <w:t>коронавірусу</w:t>
      </w:r>
      <w:proofErr w:type="spellEnd"/>
      <w:r w:rsidRPr="00B31639">
        <w:rPr>
          <w:sz w:val="28"/>
          <w:szCs w:val="28"/>
          <w:lang w:val="uk-UA"/>
        </w:rPr>
        <w:t xml:space="preserve"> COVID-19, забезпечення  безпеки здоров’я  членів Профспілки, відповідно до статті 29 Закону України «Про захист населення від інфекційних </w:t>
      </w:r>
      <w:proofErr w:type="spellStart"/>
      <w:r w:rsidRPr="00B31639">
        <w:rPr>
          <w:sz w:val="28"/>
          <w:szCs w:val="28"/>
          <w:lang w:val="uk-UA"/>
        </w:rPr>
        <w:t>хвороб</w:t>
      </w:r>
      <w:proofErr w:type="spellEnd"/>
      <w:r w:rsidRPr="00B31639">
        <w:rPr>
          <w:sz w:val="28"/>
          <w:szCs w:val="28"/>
          <w:lang w:val="uk-UA"/>
        </w:rPr>
        <w:t xml:space="preserve">», Закону України «Про соціальний діалог»,  постанови  Кабінету Міністрів України від 11 березня 2020 року №211 «Про запобігання  поширенню на території  України  </w:t>
      </w:r>
      <w:proofErr w:type="spellStart"/>
      <w:r w:rsidRPr="00B31639">
        <w:rPr>
          <w:sz w:val="28"/>
          <w:szCs w:val="28"/>
          <w:lang w:val="uk-UA"/>
        </w:rPr>
        <w:t>коронавірусу</w:t>
      </w:r>
      <w:proofErr w:type="spellEnd"/>
      <w:r w:rsidRPr="00B31639">
        <w:rPr>
          <w:sz w:val="28"/>
          <w:szCs w:val="28"/>
          <w:lang w:val="uk-UA"/>
        </w:rPr>
        <w:t xml:space="preserve"> COVID-19», Профспілка працівників державних установ України звертається до Вас з проханням щодо:</w:t>
      </w:r>
    </w:p>
    <w:p w:rsidR="00CB1B60" w:rsidRPr="00B31639" w:rsidRDefault="00CB1B60" w:rsidP="00CB1B60">
      <w:pPr>
        <w:ind w:firstLine="708"/>
        <w:jc w:val="both"/>
        <w:rPr>
          <w:sz w:val="28"/>
          <w:szCs w:val="28"/>
          <w:lang w:val="uk-UA"/>
        </w:rPr>
      </w:pPr>
    </w:p>
    <w:p w:rsidR="00CB1B60" w:rsidRPr="00B31639" w:rsidRDefault="00CB1B60" w:rsidP="00CB1B60">
      <w:pPr>
        <w:ind w:firstLine="708"/>
        <w:jc w:val="both"/>
        <w:rPr>
          <w:sz w:val="28"/>
          <w:szCs w:val="28"/>
          <w:lang w:val="uk-UA"/>
        </w:rPr>
      </w:pPr>
      <w:r w:rsidRPr="00B31639">
        <w:rPr>
          <w:sz w:val="28"/>
          <w:szCs w:val="28"/>
          <w:lang w:val="uk-UA"/>
        </w:rPr>
        <w:t>1. Всебічного виконання колективних договорів  під час карантину у частині:</w:t>
      </w:r>
    </w:p>
    <w:p w:rsidR="00CB1B60" w:rsidRPr="00B31639" w:rsidRDefault="0080727E" w:rsidP="00CB1B6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="00CB1B60" w:rsidRPr="00B3163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CB1B60" w:rsidRPr="00B31639">
        <w:rPr>
          <w:sz w:val="28"/>
          <w:szCs w:val="28"/>
          <w:lang w:val="uk-UA"/>
        </w:rPr>
        <w:t>гарантування виплати заробітної плати;</w:t>
      </w:r>
    </w:p>
    <w:p w:rsidR="00CB1B60" w:rsidRPr="00B31639" w:rsidRDefault="0080727E" w:rsidP="00CB1B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B1B60" w:rsidRPr="00B3163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CB1B60" w:rsidRPr="00B31639">
        <w:rPr>
          <w:sz w:val="28"/>
          <w:szCs w:val="28"/>
          <w:lang w:val="uk-UA"/>
        </w:rPr>
        <w:t>режиму праці та охорони праці;</w:t>
      </w:r>
    </w:p>
    <w:p w:rsidR="00CB1B60" w:rsidRDefault="0080727E" w:rsidP="00CB1B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B1B60" w:rsidRPr="00B3163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CB1B60" w:rsidRPr="00B31639">
        <w:rPr>
          <w:sz w:val="28"/>
          <w:szCs w:val="28"/>
          <w:lang w:val="uk-UA"/>
        </w:rPr>
        <w:t xml:space="preserve">додержання правил санітарії та гігієни у робочих приміщеннях, у тому числі забезпечення необхідної  кількості </w:t>
      </w:r>
      <w:r w:rsidR="00CB1B60" w:rsidRPr="00A35813">
        <w:rPr>
          <w:sz w:val="28"/>
          <w:szCs w:val="28"/>
          <w:lang w:val="uk-UA"/>
        </w:rPr>
        <w:t xml:space="preserve"> миючих та антисепти</w:t>
      </w:r>
      <w:r w:rsidR="00CB1B60" w:rsidRPr="00B31639">
        <w:rPr>
          <w:sz w:val="28"/>
          <w:szCs w:val="28"/>
          <w:lang w:val="uk-UA"/>
        </w:rPr>
        <w:t xml:space="preserve">чних засобів для рук,  </w:t>
      </w:r>
      <w:r w:rsidR="00CB1B60" w:rsidRPr="00A35813">
        <w:rPr>
          <w:sz w:val="28"/>
          <w:szCs w:val="28"/>
          <w:lang w:val="uk-UA"/>
        </w:rPr>
        <w:t xml:space="preserve"> захисних медичних масок</w:t>
      </w:r>
      <w:r w:rsidR="00CB1B60" w:rsidRPr="00B31639">
        <w:rPr>
          <w:sz w:val="28"/>
          <w:szCs w:val="28"/>
          <w:lang w:val="uk-UA"/>
        </w:rPr>
        <w:t>, регулярного</w:t>
      </w:r>
      <w:r w:rsidR="00CB1B60" w:rsidRPr="00A35813">
        <w:rPr>
          <w:sz w:val="28"/>
          <w:szCs w:val="28"/>
          <w:lang w:val="uk-UA"/>
        </w:rPr>
        <w:t xml:space="preserve"> п</w:t>
      </w:r>
      <w:r w:rsidR="00CB1B60" w:rsidRPr="00B31639">
        <w:rPr>
          <w:sz w:val="28"/>
          <w:szCs w:val="28"/>
          <w:lang w:val="uk-UA"/>
        </w:rPr>
        <w:t>ровітрювання приміщень та вологого</w:t>
      </w:r>
      <w:r w:rsidR="00CB1B60" w:rsidRPr="00A35813">
        <w:rPr>
          <w:sz w:val="28"/>
          <w:szCs w:val="28"/>
          <w:lang w:val="uk-UA"/>
        </w:rPr>
        <w:t xml:space="preserve"> прибирання</w:t>
      </w:r>
      <w:r w:rsidR="00CB1B60" w:rsidRPr="00B31639">
        <w:rPr>
          <w:sz w:val="28"/>
          <w:szCs w:val="28"/>
          <w:lang w:val="uk-UA"/>
        </w:rPr>
        <w:t>, температурного режиму робочих приміщень, щоденної</w:t>
      </w:r>
      <w:r w:rsidR="00CB1B60" w:rsidRPr="00A35813">
        <w:rPr>
          <w:sz w:val="28"/>
          <w:szCs w:val="28"/>
          <w:lang w:val="uk-UA"/>
        </w:rPr>
        <w:t xml:space="preserve"> дезінфе</w:t>
      </w:r>
      <w:r w:rsidR="00CB1B60" w:rsidRPr="00B31639">
        <w:rPr>
          <w:sz w:val="28"/>
          <w:szCs w:val="28"/>
          <w:lang w:val="uk-UA"/>
        </w:rPr>
        <w:t>кції технічних засобів, меблів, обладнання, робочих зон.</w:t>
      </w:r>
    </w:p>
    <w:p w:rsidR="00CB1B60" w:rsidRPr="00B31639" w:rsidRDefault="00CB1B60" w:rsidP="00CB1B60">
      <w:pPr>
        <w:jc w:val="both"/>
        <w:rPr>
          <w:sz w:val="28"/>
          <w:szCs w:val="28"/>
          <w:lang w:val="uk-UA"/>
        </w:rPr>
      </w:pPr>
    </w:p>
    <w:p w:rsidR="00CB1B60" w:rsidRDefault="00CB1B60" w:rsidP="00CB1B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B31639">
        <w:rPr>
          <w:sz w:val="28"/>
          <w:szCs w:val="28"/>
          <w:lang w:val="uk-UA"/>
        </w:rPr>
        <w:t xml:space="preserve">2. Запровадження превентивних заходів щодо недопущення  поширенню   </w:t>
      </w:r>
      <w:proofErr w:type="spellStart"/>
      <w:r w:rsidRPr="00B31639">
        <w:rPr>
          <w:sz w:val="28"/>
          <w:szCs w:val="28"/>
          <w:lang w:val="uk-UA"/>
        </w:rPr>
        <w:t>коронавірусу</w:t>
      </w:r>
      <w:proofErr w:type="spellEnd"/>
      <w:r w:rsidRPr="00B31639">
        <w:rPr>
          <w:sz w:val="28"/>
          <w:szCs w:val="28"/>
          <w:lang w:val="uk-UA"/>
        </w:rPr>
        <w:t xml:space="preserve"> COVID-19, у </w:t>
      </w:r>
      <w:proofErr w:type="spellStart"/>
      <w:r w:rsidRPr="00B31639">
        <w:rPr>
          <w:sz w:val="28"/>
          <w:szCs w:val="28"/>
          <w:lang w:val="uk-UA"/>
        </w:rPr>
        <w:t>т.ч</w:t>
      </w:r>
      <w:proofErr w:type="spellEnd"/>
      <w:r w:rsidRPr="00B31639">
        <w:rPr>
          <w:sz w:val="28"/>
          <w:szCs w:val="28"/>
          <w:lang w:val="uk-UA"/>
        </w:rPr>
        <w:t>. щодо  обмеження проведення масових заходів, переведення працівників на роботу у віддаленому доступі (максимального переведення на дистанційний режим роботи працівників, хто має вдома малолітніх дітей та людей з групи ризику) тощо.</w:t>
      </w:r>
    </w:p>
    <w:p w:rsidR="00CB1B60" w:rsidRPr="00B31639" w:rsidRDefault="00CB1B60" w:rsidP="00CB1B60">
      <w:pPr>
        <w:jc w:val="both"/>
        <w:rPr>
          <w:sz w:val="28"/>
          <w:szCs w:val="28"/>
          <w:lang w:val="uk-UA"/>
        </w:rPr>
      </w:pPr>
    </w:p>
    <w:p w:rsidR="00CB1B60" w:rsidRDefault="00CB1B60" w:rsidP="00CB1B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B31639">
        <w:rPr>
          <w:sz w:val="28"/>
          <w:szCs w:val="28"/>
          <w:lang w:val="uk-UA"/>
        </w:rPr>
        <w:t>3.  Недопущення звільнення працівників за ініціативою роботодавців під час карантину.</w:t>
      </w:r>
    </w:p>
    <w:p w:rsidR="00CB1B60" w:rsidRPr="00B31639" w:rsidRDefault="00CB1B60" w:rsidP="00CB1B60">
      <w:pPr>
        <w:jc w:val="both"/>
        <w:rPr>
          <w:sz w:val="28"/>
          <w:szCs w:val="28"/>
          <w:lang w:val="uk-UA"/>
        </w:rPr>
      </w:pPr>
    </w:p>
    <w:p w:rsidR="00CB1B60" w:rsidRDefault="00CB1B60" w:rsidP="00CB1B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Pr="00B31639">
        <w:rPr>
          <w:sz w:val="28"/>
          <w:szCs w:val="28"/>
          <w:lang w:val="uk-UA"/>
        </w:rPr>
        <w:t xml:space="preserve">4. Поширення інформації серед працівників щодо профілактики захворювання на </w:t>
      </w:r>
      <w:proofErr w:type="spellStart"/>
      <w:r w:rsidRPr="00B31639">
        <w:rPr>
          <w:sz w:val="28"/>
          <w:szCs w:val="28"/>
          <w:lang w:val="uk-UA"/>
        </w:rPr>
        <w:t>коронавірус</w:t>
      </w:r>
      <w:proofErr w:type="spellEnd"/>
      <w:r w:rsidRPr="00B31639">
        <w:rPr>
          <w:sz w:val="28"/>
          <w:szCs w:val="28"/>
          <w:lang w:val="uk-UA"/>
        </w:rPr>
        <w:t>.</w:t>
      </w:r>
    </w:p>
    <w:p w:rsidR="00CB1B60" w:rsidRPr="00B31639" w:rsidRDefault="00CB1B60" w:rsidP="00CB1B60">
      <w:pPr>
        <w:jc w:val="both"/>
        <w:rPr>
          <w:sz w:val="28"/>
          <w:szCs w:val="28"/>
        </w:rPr>
      </w:pPr>
    </w:p>
    <w:p w:rsidR="00CB1B60" w:rsidRPr="00B31639" w:rsidRDefault="00CB1B60" w:rsidP="00CB1B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B31639">
        <w:rPr>
          <w:sz w:val="28"/>
          <w:szCs w:val="28"/>
          <w:lang w:val="uk-UA"/>
        </w:rPr>
        <w:t>5. М</w:t>
      </w:r>
      <w:r w:rsidRPr="00A35813">
        <w:rPr>
          <w:sz w:val="28"/>
          <w:szCs w:val="28"/>
          <w:lang w:val="uk-UA"/>
        </w:rPr>
        <w:t>оніторинг</w:t>
      </w:r>
      <w:r w:rsidRPr="00B31639">
        <w:rPr>
          <w:sz w:val="28"/>
          <w:szCs w:val="28"/>
          <w:lang w:val="uk-UA"/>
        </w:rPr>
        <w:t xml:space="preserve">у </w:t>
      </w:r>
      <w:r w:rsidRPr="00A35813">
        <w:rPr>
          <w:sz w:val="28"/>
          <w:szCs w:val="28"/>
          <w:lang w:val="uk-UA"/>
        </w:rPr>
        <w:t xml:space="preserve"> стану здоров’я працівників на наявність симптомів </w:t>
      </w:r>
      <w:r w:rsidRPr="00B31639">
        <w:rPr>
          <w:sz w:val="28"/>
          <w:szCs w:val="28"/>
          <w:lang w:val="uk-UA"/>
        </w:rPr>
        <w:t xml:space="preserve">зазначеного захворювання та недопущення їх до подальшого виконання посадових </w:t>
      </w:r>
      <w:proofErr w:type="spellStart"/>
      <w:r w:rsidRPr="00B31639">
        <w:rPr>
          <w:sz w:val="28"/>
          <w:szCs w:val="28"/>
          <w:lang w:val="uk-UA"/>
        </w:rPr>
        <w:t>обов</w:t>
      </w:r>
      <w:proofErr w:type="spellEnd"/>
      <w:r w:rsidRPr="00B31639">
        <w:rPr>
          <w:sz w:val="28"/>
          <w:szCs w:val="28"/>
        </w:rPr>
        <w:t>’</w:t>
      </w:r>
      <w:proofErr w:type="spellStart"/>
      <w:r w:rsidRPr="00B31639">
        <w:rPr>
          <w:sz w:val="28"/>
          <w:szCs w:val="28"/>
          <w:lang w:val="uk-UA"/>
        </w:rPr>
        <w:t>язків</w:t>
      </w:r>
      <w:proofErr w:type="spellEnd"/>
      <w:r w:rsidRPr="00B31639">
        <w:rPr>
          <w:sz w:val="28"/>
          <w:szCs w:val="28"/>
          <w:lang w:val="uk-UA"/>
        </w:rPr>
        <w:t>.</w:t>
      </w:r>
    </w:p>
    <w:p w:rsidR="00F35D60" w:rsidRDefault="00F35D60" w:rsidP="00F35D60">
      <w:pPr>
        <w:pStyle w:val="a6"/>
        <w:spacing w:before="0" w:beforeAutospacing="0"/>
        <w:rPr>
          <w:rStyle w:val="a8"/>
          <w:sz w:val="28"/>
          <w:szCs w:val="28"/>
        </w:rPr>
      </w:pPr>
      <w:r w:rsidRPr="00F35D60">
        <w:rPr>
          <w:rStyle w:val="a8"/>
          <w:sz w:val="28"/>
          <w:szCs w:val="28"/>
        </w:rPr>
        <w:t>      </w:t>
      </w:r>
    </w:p>
    <w:p w:rsidR="00F35D60" w:rsidRDefault="00F35D60" w:rsidP="00F35D60">
      <w:pPr>
        <w:pStyle w:val="a6"/>
        <w:spacing w:before="0" w:beforeAutospacing="0"/>
        <w:rPr>
          <w:rStyle w:val="a8"/>
          <w:sz w:val="28"/>
          <w:szCs w:val="28"/>
        </w:rPr>
      </w:pPr>
      <w:r w:rsidRPr="00F35D60">
        <w:rPr>
          <w:rStyle w:val="a8"/>
          <w:sz w:val="28"/>
          <w:szCs w:val="28"/>
        </w:rPr>
        <w:t>Шановні керівники! Здоров’я людей – пріоритет сьогодення!</w:t>
      </w:r>
    </w:p>
    <w:p w:rsidR="00CB1B60" w:rsidRPr="00F35D60" w:rsidRDefault="00CB1B60" w:rsidP="00F35D60">
      <w:pPr>
        <w:pStyle w:val="a6"/>
        <w:spacing w:before="0" w:beforeAutospacing="0"/>
        <w:rPr>
          <w:sz w:val="28"/>
          <w:szCs w:val="28"/>
        </w:rPr>
      </w:pPr>
    </w:p>
    <w:p w:rsidR="00F35D60" w:rsidRPr="00F35D60" w:rsidRDefault="008200FA" w:rsidP="00F35D60">
      <w:pPr>
        <w:pStyle w:val="a6"/>
        <w:spacing w:before="0" w:beforeAutospacing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BD4A121" wp14:editId="673636BB">
            <wp:simplePos x="0" y="0"/>
            <wp:positionH relativeFrom="margin">
              <wp:posOffset>1654439</wp:posOffset>
            </wp:positionH>
            <wp:positionV relativeFrom="paragraph">
              <wp:posOffset>382725</wp:posOffset>
            </wp:positionV>
            <wp:extent cx="2863658" cy="602574"/>
            <wp:effectExtent l="0" t="0" r="0" b="7620"/>
            <wp:wrapNone/>
            <wp:docPr id="9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945" cy="62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D60" w:rsidRPr="00F35D60">
        <w:rPr>
          <w:rStyle w:val="a8"/>
          <w:b w:val="0"/>
          <w:sz w:val="28"/>
          <w:szCs w:val="28"/>
        </w:rPr>
        <w:t>З повагою</w:t>
      </w:r>
    </w:p>
    <w:p w:rsidR="00787735" w:rsidRPr="00496AB2" w:rsidRDefault="00787735" w:rsidP="00C5294E">
      <w:pPr>
        <w:jc w:val="both"/>
        <w:rPr>
          <w:b/>
          <w:sz w:val="28"/>
          <w:szCs w:val="28"/>
          <w:lang w:val="uk-UA"/>
        </w:rPr>
      </w:pPr>
      <w:r w:rsidRPr="00496AB2">
        <w:rPr>
          <w:b/>
          <w:sz w:val="28"/>
          <w:szCs w:val="28"/>
          <w:lang w:val="uk-UA"/>
        </w:rPr>
        <w:t xml:space="preserve">Голова Профспілки                                  </w:t>
      </w:r>
      <w:r w:rsidR="007F7B19" w:rsidRPr="00496AB2">
        <w:rPr>
          <w:b/>
          <w:sz w:val="28"/>
          <w:szCs w:val="28"/>
          <w:lang w:val="uk-UA"/>
        </w:rPr>
        <w:tab/>
      </w:r>
      <w:r w:rsidR="007F7B19" w:rsidRPr="00496AB2">
        <w:rPr>
          <w:b/>
          <w:sz w:val="28"/>
          <w:szCs w:val="28"/>
          <w:lang w:val="uk-UA"/>
        </w:rPr>
        <w:tab/>
      </w:r>
      <w:r w:rsidR="007F7B19" w:rsidRPr="00496AB2">
        <w:rPr>
          <w:b/>
          <w:sz w:val="28"/>
          <w:szCs w:val="28"/>
          <w:lang w:val="uk-UA"/>
        </w:rPr>
        <w:tab/>
      </w:r>
      <w:r w:rsidR="007F7B19" w:rsidRPr="00496AB2">
        <w:rPr>
          <w:b/>
          <w:sz w:val="28"/>
          <w:szCs w:val="28"/>
          <w:lang w:val="uk-UA"/>
        </w:rPr>
        <w:tab/>
      </w:r>
      <w:r w:rsidRPr="00496AB2">
        <w:rPr>
          <w:b/>
          <w:sz w:val="28"/>
          <w:szCs w:val="28"/>
          <w:lang w:val="uk-UA"/>
        </w:rPr>
        <w:t xml:space="preserve"> </w:t>
      </w:r>
      <w:r w:rsidR="000041B5" w:rsidRPr="00496AB2">
        <w:rPr>
          <w:b/>
          <w:sz w:val="28"/>
          <w:szCs w:val="28"/>
          <w:lang w:val="uk-UA"/>
        </w:rPr>
        <w:t>Юрій ПІЖУК</w:t>
      </w:r>
    </w:p>
    <w:p w:rsidR="00787735" w:rsidRPr="00496AB2" w:rsidRDefault="00787735" w:rsidP="00787735">
      <w:pPr>
        <w:jc w:val="both"/>
        <w:rPr>
          <w:b/>
          <w:sz w:val="28"/>
          <w:szCs w:val="28"/>
          <w:lang w:val="uk-UA"/>
        </w:rPr>
      </w:pPr>
    </w:p>
    <w:p w:rsidR="00787735" w:rsidRPr="00EC1D10" w:rsidRDefault="00787735" w:rsidP="00787735">
      <w:pPr>
        <w:jc w:val="both"/>
        <w:rPr>
          <w:sz w:val="28"/>
          <w:szCs w:val="28"/>
          <w:lang w:val="uk-UA"/>
        </w:rPr>
      </w:pPr>
    </w:p>
    <w:p w:rsidR="00787735" w:rsidRPr="00EC1D10" w:rsidRDefault="00787735" w:rsidP="00D5521B">
      <w:pPr>
        <w:ind w:firstLine="708"/>
        <w:jc w:val="both"/>
        <w:rPr>
          <w:sz w:val="28"/>
          <w:szCs w:val="28"/>
          <w:lang w:val="uk-UA"/>
        </w:rPr>
      </w:pPr>
    </w:p>
    <w:p w:rsidR="00787735" w:rsidRPr="00EC1D10" w:rsidRDefault="00787735" w:rsidP="00D5521B">
      <w:pPr>
        <w:ind w:firstLine="708"/>
        <w:jc w:val="both"/>
        <w:rPr>
          <w:sz w:val="28"/>
          <w:szCs w:val="28"/>
          <w:lang w:val="uk-UA"/>
        </w:rPr>
      </w:pPr>
    </w:p>
    <w:p w:rsidR="00787735" w:rsidRDefault="00787735" w:rsidP="00D5521B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87735" w:rsidRDefault="00787735" w:rsidP="00D5521B">
      <w:pPr>
        <w:ind w:firstLine="708"/>
        <w:jc w:val="both"/>
        <w:rPr>
          <w:sz w:val="28"/>
          <w:szCs w:val="28"/>
          <w:lang w:val="uk-UA"/>
        </w:rPr>
      </w:pPr>
    </w:p>
    <w:p w:rsidR="00D165F6" w:rsidRPr="00D165F6" w:rsidRDefault="00D165F6" w:rsidP="00D552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</w:p>
    <w:p w:rsidR="00681832" w:rsidRDefault="00681832">
      <w:pPr>
        <w:rPr>
          <w:lang w:val="uk-UA"/>
        </w:rPr>
      </w:pPr>
    </w:p>
    <w:p w:rsidR="00681832" w:rsidRDefault="00681832">
      <w:pPr>
        <w:rPr>
          <w:lang w:val="uk-UA"/>
        </w:rPr>
      </w:pPr>
    </w:p>
    <w:p w:rsidR="00681832" w:rsidRDefault="00681832">
      <w:pPr>
        <w:rPr>
          <w:lang w:val="uk-UA"/>
        </w:rPr>
      </w:pPr>
    </w:p>
    <w:p w:rsidR="00681832" w:rsidRDefault="00681832">
      <w:pPr>
        <w:rPr>
          <w:lang w:val="uk-UA"/>
        </w:rPr>
      </w:pPr>
    </w:p>
    <w:p w:rsidR="00681832" w:rsidRDefault="00681832">
      <w:pPr>
        <w:rPr>
          <w:lang w:val="uk-UA"/>
        </w:rPr>
      </w:pPr>
    </w:p>
    <w:p w:rsidR="00681832" w:rsidRDefault="00681832">
      <w:pPr>
        <w:rPr>
          <w:lang w:val="uk-UA"/>
        </w:rPr>
      </w:pPr>
    </w:p>
    <w:p w:rsidR="00681832" w:rsidRDefault="00681832">
      <w:pPr>
        <w:rPr>
          <w:lang w:val="uk-UA"/>
        </w:rPr>
      </w:pPr>
    </w:p>
    <w:p w:rsidR="00681832" w:rsidRDefault="00681832">
      <w:pPr>
        <w:rPr>
          <w:lang w:val="uk-UA"/>
        </w:rPr>
      </w:pPr>
    </w:p>
    <w:p w:rsidR="00681832" w:rsidRDefault="00681832">
      <w:pPr>
        <w:rPr>
          <w:b/>
          <w:sz w:val="28"/>
          <w:szCs w:val="28"/>
          <w:lang w:val="uk-UA"/>
        </w:rPr>
      </w:pPr>
    </w:p>
    <w:p w:rsidR="00681832" w:rsidRDefault="00681832">
      <w:pPr>
        <w:rPr>
          <w:b/>
          <w:sz w:val="28"/>
          <w:szCs w:val="28"/>
          <w:lang w:val="uk-UA"/>
        </w:rPr>
      </w:pPr>
    </w:p>
    <w:p w:rsidR="00681832" w:rsidRDefault="00681832">
      <w:pPr>
        <w:rPr>
          <w:b/>
          <w:sz w:val="28"/>
          <w:szCs w:val="28"/>
          <w:lang w:val="uk-UA"/>
        </w:rPr>
      </w:pPr>
    </w:p>
    <w:p w:rsidR="00681832" w:rsidRDefault="00681832">
      <w:pPr>
        <w:rPr>
          <w:b/>
          <w:sz w:val="28"/>
          <w:szCs w:val="28"/>
          <w:lang w:val="uk-UA"/>
        </w:rPr>
      </w:pPr>
    </w:p>
    <w:sectPr w:rsidR="00681832" w:rsidSect="007F7B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74B9"/>
    <w:multiLevelType w:val="multilevel"/>
    <w:tmpl w:val="712AE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57EEB"/>
    <w:multiLevelType w:val="multilevel"/>
    <w:tmpl w:val="B8AC1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A747F"/>
    <w:multiLevelType w:val="multilevel"/>
    <w:tmpl w:val="DD4A2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96603"/>
    <w:multiLevelType w:val="multilevel"/>
    <w:tmpl w:val="1A54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A17D54"/>
    <w:multiLevelType w:val="multilevel"/>
    <w:tmpl w:val="821839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46725D"/>
    <w:multiLevelType w:val="hybridMultilevel"/>
    <w:tmpl w:val="1AAE04A0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CDC82940">
      <w:start w:val="1"/>
      <w:numFmt w:val="decimal"/>
      <w:lvlText w:val="%2)"/>
      <w:lvlJc w:val="left"/>
      <w:pPr>
        <w:ind w:left="1212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91"/>
    <w:rsid w:val="000041B5"/>
    <w:rsid w:val="001E08C1"/>
    <w:rsid w:val="00310CC3"/>
    <w:rsid w:val="003C603C"/>
    <w:rsid w:val="00422DE9"/>
    <w:rsid w:val="0046647D"/>
    <w:rsid w:val="00496AB2"/>
    <w:rsid w:val="004E4322"/>
    <w:rsid w:val="004E7418"/>
    <w:rsid w:val="00677D73"/>
    <w:rsid w:val="00681832"/>
    <w:rsid w:val="00687091"/>
    <w:rsid w:val="006A261D"/>
    <w:rsid w:val="00787735"/>
    <w:rsid w:val="007B42E4"/>
    <w:rsid w:val="007F7B19"/>
    <w:rsid w:val="0080727E"/>
    <w:rsid w:val="008200FA"/>
    <w:rsid w:val="008B17CA"/>
    <w:rsid w:val="00934E9F"/>
    <w:rsid w:val="0099356C"/>
    <w:rsid w:val="00A318BF"/>
    <w:rsid w:val="00A47982"/>
    <w:rsid w:val="00A83385"/>
    <w:rsid w:val="00B24E58"/>
    <w:rsid w:val="00C35A2B"/>
    <w:rsid w:val="00C5294E"/>
    <w:rsid w:val="00CB1B60"/>
    <w:rsid w:val="00D165F6"/>
    <w:rsid w:val="00D5521B"/>
    <w:rsid w:val="00D94E86"/>
    <w:rsid w:val="00D9757F"/>
    <w:rsid w:val="00DA5C31"/>
    <w:rsid w:val="00E64897"/>
    <w:rsid w:val="00EC1D10"/>
    <w:rsid w:val="00F35D60"/>
    <w:rsid w:val="00F56B7B"/>
    <w:rsid w:val="00FA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8463"/>
  <w15:chartTrackingRefBased/>
  <w15:docId w15:val="{9C08B464-3880-4729-9D3A-C2652F59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83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8183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7F7B1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1D10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basedOn w:val="a0"/>
    <w:uiPriority w:val="99"/>
    <w:semiHidden/>
    <w:unhideWhenUsed/>
    <w:rsid w:val="00EC1D10"/>
    <w:rPr>
      <w:color w:val="0000FF"/>
      <w:u w:val="single"/>
    </w:rPr>
  </w:style>
  <w:style w:type="character" w:styleId="a8">
    <w:name w:val="Strong"/>
    <w:basedOn w:val="a0"/>
    <w:uiPriority w:val="22"/>
    <w:qFormat/>
    <w:rsid w:val="00F35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8829">
          <w:marLeft w:val="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0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3196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321849">
          <w:marLeft w:val="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0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315052">
          <w:marLeft w:val="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31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9732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839342">
          <w:marLeft w:val="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46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776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7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sgos@ua.f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pdu-u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FE92E-E975-4B26-82C2-FA86A757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11</cp:revision>
  <cp:lastPrinted>2020-03-16T14:09:00Z</cp:lastPrinted>
  <dcterms:created xsi:type="dcterms:W3CDTF">2020-03-30T16:19:00Z</dcterms:created>
  <dcterms:modified xsi:type="dcterms:W3CDTF">2020-03-30T17:40:00Z</dcterms:modified>
</cp:coreProperties>
</file>