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280FBC" w:rsidRDefault="00280FBC"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56"/>
          <w:szCs w:val="56"/>
          <w:lang w:val="uk-UA"/>
        </w:rPr>
      </w:pPr>
    </w:p>
    <w:p w:rsidR="00A40272" w:rsidRDefault="00A40272" w:rsidP="00A40272">
      <w:pPr>
        <w:spacing w:after="0" w:line="240" w:lineRule="auto"/>
        <w:jc w:val="center"/>
        <w:outlineLvl w:val="0"/>
        <w:rPr>
          <w:rFonts w:ascii="Times New Roman" w:eastAsia="Times New Roman" w:hAnsi="Times New Roman" w:cs="Times New Roman"/>
          <w:b/>
          <w:color w:val="000000"/>
          <w:sz w:val="36"/>
          <w:szCs w:val="36"/>
          <w:lang w:val="uk-UA"/>
        </w:rPr>
      </w:pPr>
    </w:p>
    <w:p w:rsidR="00B97ECA" w:rsidRDefault="00B97ECA" w:rsidP="00B97ECA">
      <w:pPr>
        <w:spacing w:after="0" w:line="240" w:lineRule="auto"/>
        <w:jc w:val="center"/>
        <w:outlineLvl w:val="0"/>
        <w:rPr>
          <w:rFonts w:ascii="Times New Roman" w:eastAsia="Times New Roman" w:hAnsi="Times New Roman" w:cs="Times New Roman"/>
          <w:b/>
          <w:color w:val="000000"/>
          <w:sz w:val="44"/>
          <w:szCs w:val="44"/>
          <w:lang w:val="uk-UA" w:eastAsia="en-US"/>
        </w:rPr>
      </w:pPr>
      <w:r>
        <w:rPr>
          <w:rFonts w:ascii="Times New Roman" w:eastAsia="Times New Roman" w:hAnsi="Times New Roman" w:cs="Times New Roman"/>
          <w:b/>
          <w:color w:val="000000"/>
          <w:sz w:val="44"/>
          <w:szCs w:val="44"/>
          <w:lang w:val="uk-UA"/>
        </w:rPr>
        <w:t>МАТЕРІАЛИ</w:t>
      </w:r>
    </w:p>
    <w:p w:rsidR="00B97ECA" w:rsidRDefault="00B97ECA" w:rsidP="00B97ECA">
      <w:pPr>
        <w:spacing w:after="0" w:line="240" w:lineRule="auto"/>
        <w:jc w:val="center"/>
        <w:outlineLvl w:val="0"/>
        <w:rPr>
          <w:rFonts w:ascii="Times New Roman" w:eastAsia="Times New Roman" w:hAnsi="Times New Roman" w:cs="Times New Roman"/>
          <w:b/>
          <w:color w:val="000000"/>
          <w:sz w:val="36"/>
          <w:szCs w:val="36"/>
          <w:lang w:val="uk-UA"/>
        </w:rPr>
      </w:pPr>
    </w:p>
    <w:p w:rsidR="00B97ECA" w:rsidRDefault="00B97ECA" w:rsidP="00B97ECA">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72"/>
          <w:szCs w:val="72"/>
          <w:lang w:val="uk-UA"/>
        </w:rPr>
        <w:t>04</w:t>
      </w:r>
      <w:r>
        <w:rPr>
          <w:rFonts w:ascii="Times New Roman" w:eastAsia="Times New Roman" w:hAnsi="Times New Roman" w:cs="Times New Roman"/>
          <w:b/>
          <w:color w:val="000000"/>
          <w:sz w:val="32"/>
          <w:szCs w:val="32"/>
          <w:lang w:val="uk-UA"/>
        </w:rPr>
        <w:t xml:space="preserve">    </w:t>
      </w:r>
      <w:r>
        <w:rPr>
          <w:rFonts w:ascii="Times New Roman" w:eastAsia="Times New Roman" w:hAnsi="Times New Roman" w:cs="Times New Roman"/>
          <w:b/>
          <w:color w:val="000000"/>
          <w:sz w:val="36"/>
          <w:szCs w:val="36"/>
          <w:lang w:val="uk-UA"/>
        </w:rPr>
        <w:t xml:space="preserve">ЗАСІДАННЯ </w:t>
      </w:r>
    </w:p>
    <w:p w:rsidR="00B97ECA" w:rsidRDefault="00B97ECA" w:rsidP="00B97ECA">
      <w:pPr>
        <w:spacing w:after="0" w:line="240" w:lineRule="auto"/>
        <w:jc w:val="center"/>
        <w:outlineLvl w:val="0"/>
        <w:rPr>
          <w:rFonts w:ascii="Times New Roman" w:eastAsia="Times New Roman" w:hAnsi="Times New Roman" w:cs="Times New Roman"/>
          <w:b/>
          <w:color w:val="000000"/>
          <w:sz w:val="36"/>
          <w:szCs w:val="36"/>
          <w:lang w:val="uk-UA"/>
        </w:rPr>
      </w:pPr>
    </w:p>
    <w:p w:rsidR="00B97ECA" w:rsidRDefault="00B97ECA" w:rsidP="00B97ECA">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36"/>
          <w:szCs w:val="36"/>
          <w:lang w:val="uk-UA"/>
        </w:rPr>
        <w:t>ПРЕЗИДІЇ</w:t>
      </w:r>
      <w:r>
        <w:rPr>
          <w:rFonts w:ascii="Times New Roman" w:eastAsia="Times New Roman" w:hAnsi="Times New Roman" w:cs="Times New Roman"/>
          <w:b/>
          <w:color w:val="000000"/>
          <w:sz w:val="44"/>
          <w:szCs w:val="44"/>
          <w:lang w:val="uk-UA"/>
        </w:rPr>
        <w:t xml:space="preserve"> </w:t>
      </w:r>
      <w:r>
        <w:rPr>
          <w:rFonts w:ascii="Times New Roman" w:eastAsia="Times New Roman" w:hAnsi="Times New Roman" w:cs="Times New Roman"/>
          <w:b/>
          <w:color w:val="000000"/>
          <w:sz w:val="36"/>
          <w:szCs w:val="36"/>
          <w:lang w:val="uk-UA"/>
        </w:rPr>
        <w:t xml:space="preserve">ЦЕНТРАЛЬНОГО КОМІТЕТУ </w:t>
      </w:r>
    </w:p>
    <w:p w:rsidR="00B97ECA" w:rsidRDefault="00B97ECA" w:rsidP="00B97ECA">
      <w:pPr>
        <w:spacing w:after="0" w:line="240" w:lineRule="auto"/>
        <w:jc w:val="center"/>
        <w:outlineLvl w:val="0"/>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6"/>
          <w:szCs w:val="36"/>
          <w:lang w:val="uk-UA"/>
        </w:rPr>
        <w:t xml:space="preserve"> ПРОФЕСІЙНОЇ СПІЛКИ</w:t>
      </w:r>
      <w:r>
        <w:rPr>
          <w:rFonts w:ascii="Times New Roman" w:eastAsia="Times New Roman" w:hAnsi="Times New Roman" w:cs="Times New Roman"/>
          <w:b/>
          <w:color w:val="000000"/>
          <w:sz w:val="32"/>
          <w:szCs w:val="32"/>
          <w:lang w:val="uk-UA"/>
        </w:rPr>
        <w:t xml:space="preserve">  </w:t>
      </w:r>
    </w:p>
    <w:p w:rsidR="00B97ECA" w:rsidRDefault="00B97ECA" w:rsidP="00B97ECA">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36"/>
          <w:szCs w:val="36"/>
          <w:lang w:val="uk-UA"/>
        </w:rPr>
        <w:t>ПРАЦІВНИКІВ  ДЕРЖАВНИХ  УСТАНОВ  УКРАЇНИ</w:t>
      </w: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p>
    <w:p w:rsidR="00A40272" w:rsidRDefault="00A40272" w:rsidP="00A40272">
      <w:pPr>
        <w:spacing w:after="0" w:line="24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30 листопада 2021 року</w:t>
      </w: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 xml:space="preserve">                             Київ</w:t>
      </w: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Default="00A40272" w:rsidP="00A40272">
      <w:pPr>
        <w:spacing w:after="0" w:line="240" w:lineRule="auto"/>
        <w:ind w:left="2124"/>
        <w:rPr>
          <w:rFonts w:ascii="Times New Roman" w:eastAsia="Times New Roman" w:hAnsi="Times New Roman" w:cs="Times New Roman"/>
          <w:b/>
          <w:color w:val="000000"/>
          <w:sz w:val="32"/>
          <w:szCs w:val="32"/>
          <w:lang w:val="uk-UA"/>
        </w:rPr>
      </w:pPr>
    </w:p>
    <w:p w:rsidR="00A40272" w:rsidRPr="00EB7213" w:rsidRDefault="00A40272" w:rsidP="00A40272">
      <w:pPr>
        <w:spacing w:after="0" w:line="240" w:lineRule="auto"/>
        <w:contextualSpacing/>
        <w:jc w:val="right"/>
        <w:rPr>
          <w:rFonts w:ascii="Times New Roman" w:eastAsia="Calibri" w:hAnsi="Times New Roman" w:cs="Times New Roman"/>
          <w:color w:val="333333"/>
          <w:sz w:val="28"/>
          <w:szCs w:val="28"/>
          <w:lang w:val="uk-UA" w:eastAsia="en-US"/>
        </w:rPr>
      </w:pPr>
    </w:p>
    <w:p w:rsidR="00A40272" w:rsidRDefault="00A40272" w:rsidP="00A40272">
      <w:pPr>
        <w:spacing w:after="0" w:line="240" w:lineRule="auto"/>
        <w:contextualSpacing/>
        <w:jc w:val="center"/>
        <w:rPr>
          <w:rFonts w:ascii="Times New Roman" w:eastAsia="Calibri" w:hAnsi="Times New Roman" w:cs="Times New Roman"/>
          <w:b/>
          <w:color w:val="262626"/>
          <w:sz w:val="28"/>
          <w:szCs w:val="28"/>
          <w:lang w:val="uk-UA" w:eastAsia="en-US"/>
        </w:rPr>
      </w:pPr>
    </w:p>
    <w:p w:rsidR="002964C7" w:rsidRDefault="002964C7" w:rsidP="00A40272">
      <w:pPr>
        <w:spacing w:after="0" w:line="240" w:lineRule="auto"/>
        <w:contextualSpacing/>
        <w:jc w:val="center"/>
        <w:rPr>
          <w:rFonts w:ascii="Times New Roman" w:eastAsia="Calibri" w:hAnsi="Times New Roman" w:cs="Times New Roman"/>
          <w:b/>
          <w:color w:val="262626"/>
          <w:sz w:val="28"/>
          <w:szCs w:val="28"/>
          <w:lang w:val="uk-UA" w:eastAsia="en-US"/>
        </w:rPr>
      </w:pPr>
    </w:p>
    <w:p w:rsidR="002964C7" w:rsidRDefault="002964C7" w:rsidP="00A40272">
      <w:pPr>
        <w:spacing w:after="0" w:line="240" w:lineRule="auto"/>
        <w:contextualSpacing/>
        <w:jc w:val="center"/>
        <w:rPr>
          <w:rFonts w:ascii="Times New Roman" w:eastAsia="Calibri" w:hAnsi="Times New Roman" w:cs="Times New Roman"/>
          <w:b/>
          <w:color w:val="262626"/>
          <w:sz w:val="28"/>
          <w:szCs w:val="28"/>
          <w:lang w:val="uk-UA" w:eastAsia="en-US"/>
        </w:rPr>
      </w:pPr>
    </w:p>
    <w:p w:rsidR="002964C7" w:rsidRPr="00EB7213" w:rsidRDefault="002964C7" w:rsidP="00A40272">
      <w:pPr>
        <w:spacing w:after="0" w:line="240" w:lineRule="auto"/>
        <w:contextualSpacing/>
        <w:jc w:val="center"/>
        <w:rPr>
          <w:rFonts w:ascii="Times New Roman" w:eastAsia="Calibri" w:hAnsi="Times New Roman" w:cs="Times New Roman"/>
          <w:b/>
          <w:color w:val="262626"/>
          <w:sz w:val="28"/>
          <w:szCs w:val="28"/>
          <w:lang w:val="uk-UA" w:eastAsia="en-US"/>
        </w:rPr>
      </w:pPr>
    </w:p>
    <w:p w:rsidR="00A40272" w:rsidRDefault="00A40272" w:rsidP="00A40272">
      <w:pPr>
        <w:spacing w:after="0" w:line="240" w:lineRule="auto"/>
        <w:contextualSpacing/>
        <w:jc w:val="center"/>
        <w:rPr>
          <w:rFonts w:ascii="Times New Roman" w:eastAsia="Calibri" w:hAnsi="Times New Roman" w:cs="Times New Roman"/>
          <w:b/>
          <w:color w:val="262626"/>
          <w:sz w:val="28"/>
          <w:szCs w:val="28"/>
          <w:lang w:val="uk-UA" w:eastAsia="en-US"/>
        </w:rPr>
      </w:pPr>
      <w:r w:rsidRPr="00EB7213">
        <w:rPr>
          <w:rFonts w:ascii="Times New Roman" w:eastAsia="Calibri" w:hAnsi="Times New Roman" w:cs="Times New Roman"/>
          <w:b/>
          <w:color w:val="262626"/>
          <w:sz w:val="28"/>
          <w:szCs w:val="28"/>
          <w:lang w:val="uk-UA" w:eastAsia="en-US"/>
        </w:rPr>
        <w:t>ПОРЯДОК ДЕННИЙ</w:t>
      </w:r>
    </w:p>
    <w:p w:rsidR="00900013" w:rsidRPr="00EB7213" w:rsidRDefault="00900013" w:rsidP="00A40272">
      <w:pPr>
        <w:spacing w:after="0" w:line="240" w:lineRule="auto"/>
        <w:contextualSpacing/>
        <w:jc w:val="center"/>
        <w:rPr>
          <w:rFonts w:ascii="Times New Roman" w:eastAsia="Calibri" w:hAnsi="Times New Roman" w:cs="Times New Roman"/>
          <w:b/>
          <w:color w:val="262626"/>
          <w:sz w:val="28"/>
          <w:szCs w:val="28"/>
          <w:lang w:val="uk-UA" w:eastAsia="en-US"/>
        </w:rPr>
      </w:pPr>
    </w:p>
    <w:p w:rsidR="00A40272" w:rsidRPr="00EB7213" w:rsidRDefault="00B120EE" w:rsidP="00A40272">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 04 </w:t>
      </w:r>
      <w:r w:rsidR="00A40272" w:rsidRPr="00EB7213">
        <w:rPr>
          <w:rFonts w:ascii="Times New Roman" w:eastAsia="Calibri" w:hAnsi="Times New Roman" w:cs="Times New Roman"/>
          <w:b/>
          <w:color w:val="262626"/>
          <w:sz w:val="28"/>
          <w:szCs w:val="28"/>
          <w:lang w:val="uk-UA" w:eastAsia="en-US"/>
        </w:rPr>
        <w:t>засідання президії</w:t>
      </w:r>
      <w:r w:rsidR="00A40272">
        <w:rPr>
          <w:rFonts w:ascii="Times New Roman" w:eastAsia="Calibri" w:hAnsi="Times New Roman" w:cs="Times New Roman"/>
          <w:b/>
          <w:color w:val="262626"/>
          <w:sz w:val="28"/>
          <w:szCs w:val="28"/>
          <w:lang w:val="uk-UA" w:eastAsia="en-US"/>
        </w:rPr>
        <w:t xml:space="preserve"> </w:t>
      </w:r>
      <w:r w:rsidR="00A40272" w:rsidRPr="00EB7213">
        <w:rPr>
          <w:rFonts w:ascii="Times New Roman" w:eastAsia="Calibri" w:hAnsi="Times New Roman" w:cs="Times New Roman"/>
          <w:b/>
          <w:color w:val="262626"/>
          <w:sz w:val="28"/>
          <w:szCs w:val="28"/>
          <w:lang w:val="uk-UA" w:eastAsia="en-US"/>
        </w:rPr>
        <w:t xml:space="preserve">ЦК Профспілки </w:t>
      </w:r>
    </w:p>
    <w:p w:rsidR="00900013" w:rsidRDefault="00900013" w:rsidP="00A40272">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                          </w:t>
      </w:r>
    </w:p>
    <w:p w:rsidR="00900013" w:rsidRDefault="00900013" w:rsidP="00A40272">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                                                                     </w:t>
      </w:r>
    </w:p>
    <w:p w:rsidR="00A40272" w:rsidRDefault="00900013" w:rsidP="00A40272">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                                                                                             </w:t>
      </w:r>
      <w:r w:rsidR="00A40272">
        <w:rPr>
          <w:rFonts w:ascii="Times New Roman" w:eastAsia="Calibri" w:hAnsi="Times New Roman" w:cs="Times New Roman"/>
          <w:b/>
          <w:color w:val="262626"/>
          <w:sz w:val="28"/>
          <w:szCs w:val="28"/>
          <w:lang w:val="uk-UA" w:eastAsia="en-US"/>
        </w:rPr>
        <w:t>30 листопада</w:t>
      </w:r>
      <w:r w:rsidR="00A40272" w:rsidRPr="00EB7213">
        <w:rPr>
          <w:rFonts w:ascii="Times New Roman" w:eastAsia="Calibri" w:hAnsi="Times New Roman" w:cs="Times New Roman"/>
          <w:b/>
          <w:color w:val="262626"/>
          <w:sz w:val="28"/>
          <w:szCs w:val="28"/>
          <w:lang w:val="uk-UA" w:eastAsia="en-US"/>
        </w:rPr>
        <w:t xml:space="preserve"> 2021 року</w:t>
      </w:r>
      <w:r>
        <w:rPr>
          <w:rFonts w:ascii="Times New Roman" w:eastAsia="Calibri" w:hAnsi="Times New Roman" w:cs="Times New Roman"/>
          <w:b/>
          <w:color w:val="262626"/>
          <w:sz w:val="28"/>
          <w:szCs w:val="28"/>
          <w:lang w:val="uk-UA" w:eastAsia="en-US"/>
        </w:rPr>
        <w:t>,</w:t>
      </w:r>
    </w:p>
    <w:p w:rsidR="00A40272" w:rsidRDefault="00A40272" w:rsidP="00A40272">
      <w:pPr>
        <w:spacing w:after="0" w:line="240" w:lineRule="auto"/>
        <w:contextualSpacing/>
        <w:jc w:val="right"/>
        <w:rPr>
          <w:rFonts w:ascii="Times New Roman" w:eastAsia="Calibri" w:hAnsi="Times New Roman" w:cs="Times New Roman"/>
          <w:b/>
          <w:color w:val="262626"/>
          <w:sz w:val="28"/>
          <w:szCs w:val="28"/>
          <w:lang w:val="uk-UA" w:eastAsia="en-US"/>
        </w:rPr>
      </w:pPr>
      <w:r w:rsidRPr="00EB7213">
        <w:rPr>
          <w:rFonts w:ascii="Times New Roman" w:eastAsia="Calibri" w:hAnsi="Times New Roman" w:cs="Times New Roman"/>
          <w:b/>
          <w:color w:val="262626"/>
          <w:sz w:val="28"/>
          <w:szCs w:val="28"/>
          <w:lang w:val="uk-UA" w:eastAsia="en-US"/>
        </w:rPr>
        <w:t xml:space="preserve"> м. Київ, </w:t>
      </w:r>
    </w:p>
    <w:p w:rsidR="005926EE" w:rsidRDefault="00A40272" w:rsidP="00A40272">
      <w:pPr>
        <w:rPr>
          <w:rFonts w:ascii="Times New Roman" w:hAnsi="Times New Roman"/>
          <w:b/>
          <w:sz w:val="28"/>
          <w:szCs w:val="28"/>
          <w:lang w:val="uk-UA"/>
        </w:rPr>
      </w:pPr>
      <w:r>
        <w:rPr>
          <w:rFonts w:ascii="Times New Roman" w:hAnsi="Times New Roman"/>
          <w:b/>
          <w:sz w:val="28"/>
          <w:szCs w:val="28"/>
          <w:lang w:val="uk-UA"/>
        </w:rPr>
        <w:t xml:space="preserve">                                                                                                         відеоконференція</w:t>
      </w:r>
    </w:p>
    <w:p w:rsidR="00A40272" w:rsidRDefault="00A40272" w:rsidP="00A40272">
      <w:pPr>
        <w:rPr>
          <w:rFonts w:ascii="Times New Roman" w:hAnsi="Times New Roman"/>
          <w:b/>
          <w:sz w:val="28"/>
          <w:szCs w:val="28"/>
          <w:lang w:val="uk-UA"/>
        </w:rPr>
      </w:pPr>
    </w:p>
    <w:p w:rsidR="00A40272" w:rsidRPr="00A40272" w:rsidRDefault="00A40272" w:rsidP="00A40272">
      <w:pPr>
        <w:spacing w:after="0" w:line="240" w:lineRule="auto"/>
        <w:jc w:val="both"/>
        <w:rPr>
          <w:rFonts w:ascii="Times New Roman" w:hAnsi="Times New Roman" w:cs="Times New Roman"/>
          <w:sz w:val="28"/>
          <w:szCs w:val="28"/>
          <w:lang w:val="uk-UA"/>
        </w:rPr>
      </w:pPr>
      <w:r w:rsidRPr="00A40272">
        <w:rPr>
          <w:rFonts w:ascii="Times New Roman" w:hAnsi="Times New Roman" w:cs="Times New Roman"/>
          <w:sz w:val="28"/>
          <w:szCs w:val="28"/>
          <w:lang w:val="uk-UA"/>
        </w:rPr>
        <w:t xml:space="preserve">          1. Про  інформаційну політику в організаціях Профспілки, шляхи вдосконалення інформаційної </w:t>
      </w:r>
      <w:proofErr w:type="spellStart"/>
      <w:r w:rsidRPr="00A40272">
        <w:rPr>
          <w:rFonts w:ascii="Times New Roman" w:hAnsi="Times New Roman" w:cs="Times New Roman"/>
          <w:sz w:val="28"/>
          <w:szCs w:val="28"/>
          <w:lang w:val="uk-UA"/>
        </w:rPr>
        <w:t>впізнаваності</w:t>
      </w:r>
      <w:proofErr w:type="spellEnd"/>
      <w:r w:rsidRPr="00A40272">
        <w:rPr>
          <w:rFonts w:ascii="Times New Roman" w:hAnsi="Times New Roman" w:cs="Times New Roman"/>
          <w:sz w:val="28"/>
          <w:szCs w:val="28"/>
          <w:lang w:val="uk-UA"/>
        </w:rPr>
        <w:t xml:space="preserve"> та впровадження сучасних форм обміну  інформацією для членів Профспілки. </w:t>
      </w:r>
    </w:p>
    <w:p w:rsidR="00A40272" w:rsidRPr="002964C7" w:rsidRDefault="00A40272" w:rsidP="00A40272">
      <w:pPr>
        <w:spacing w:after="0" w:line="240" w:lineRule="auto"/>
        <w:jc w:val="both"/>
        <w:rPr>
          <w:rFonts w:ascii="Times New Roman" w:hAnsi="Times New Roman" w:cs="Times New Roman"/>
          <w:i/>
          <w:sz w:val="28"/>
          <w:szCs w:val="28"/>
          <w:lang w:val="uk-UA"/>
        </w:rPr>
      </w:pPr>
      <w:r w:rsidRPr="00A40272">
        <w:rPr>
          <w:rFonts w:ascii="Times New Roman" w:hAnsi="Times New Roman" w:cs="Times New Roman"/>
          <w:sz w:val="28"/>
          <w:szCs w:val="28"/>
          <w:lang w:val="uk-UA"/>
        </w:rPr>
        <w:t xml:space="preserve">           </w:t>
      </w:r>
    </w:p>
    <w:p w:rsidR="00A40272" w:rsidRPr="002964C7" w:rsidRDefault="00A40272" w:rsidP="00A40272">
      <w:pPr>
        <w:spacing w:after="0" w:line="240" w:lineRule="auto"/>
        <w:jc w:val="both"/>
        <w:rPr>
          <w:rFonts w:ascii="Times New Roman" w:hAnsi="Times New Roman" w:cs="Times New Roman"/>
          <w:sz w:val="28"/>
          <w:szCs w:val="28"/>
          <w:lang w:val="uk-UA"/>
        </w:rPr>
      </w:pPr>
      <w:r w:rsidRPr="002964C7">
        <w:rPr>
          <w:rFonts w:ascii="Times New Roman" w:hAnsi="Times New Roman" w:cs="Times New Roman"/>
          <w:sz w:val="28"/>
          <w:szCs w:val="28"/>
          <w:lang w:val="uk-UA"/>
        </w:rPr>
        <w:t xml:space="preserve">           </w:t>
      </w:r>
    </w:p>
    <w:p w:rsidR="00A40272" w:rsidRPr="00B97ECA" w:rsidRDefault="00A40272" w:rsidP="00A40272">
      <w:pPr>
        <w:spacing w:after="0" w:line="240" w:lineRule="auto"/>
        <w:jc w:val="both"/>
        <w:rPr>
          <w:rFonts w:ascii="Times New Roman" w:hAnsi="Times New Roman" w:cs="Times New Roman"/>
          <w:sz w:val="28"/>
          <w:szCs w:val="28"/>
          <w:lang w:val="uk-UA"/>
        </w:rPr>
      </w:pPr>
      <w:r w:rsidRPr="002964C7">
        <w:rPr>
          <w:rFonts w:ascii="Times New Roman" w:hAnsi="Times New Roman" w:cs="Times New Roman"/>
          <w:sz w:val="28"/>
          <w:szCs w:val="28"/>
          <w:lang w:val="uk-UA"/>
        </w:rPr>
        <w:t xml:space="preserve">           </w:t>
      </w:r>
      <w:r w:rsidRPr="00B97ECA">
        <w:rPr>
          <w:rFonts w:ascii="Times New Roman" w:hAnsi="Times New Roman" w:cs="Times New Roman"/>
          <w:sz w:val="28"/>
          <w:szCs w:val="28"/>
          <w:lang w:val="uk-UA"/>
        </w:rPr>
        <w:t xml:space="preserve">2. Про роботу організацій Профспілки Луганської, Миколаївської, Тернопільської, Черкаської областей  щодо використання важелів соціального діалогу  для забезпечення   захисту  трудових  прав  працюючих та </w:t>
      </w:r>
      <w:proofErr w:type="spellStart"/>
      <w:r w:rsidRPr="00B97ECA">
        <w:rPr>
          <w:rFonts w:ascii="Times New Roman" w:hAnsi="Times New Roman" w:cs="Times New Roman"/>
          <w:sz w:val="28"/>
          <w:szCs w:val="28"/>
          <w:lang w:val="uk-UA"/>
        </w:rPr>
        <w:t>рекрутингу</w:t>
      </w:r>
      <w:proofErr w:type="spellEnd"/>
      <w:r w:rsidRPr="00B97ECA">
        <w:rPr>
          <w:rFonts w:ascii="Times New Roman" w:hAnsi="Times New Roman" w:cs="Times New Roman"/>
          <w:sz w:val="28"/>
          <w:szCs w:val="28"/>
          <w:lang w:val="uk-UA"/>
        </w:rPr>
        <w:t xml:space="preserve"> профспілкового членства.</w:t>
      </w:r>
    </w:p>
    <w:p w:rsidR="00A40272" w:rsidRPr="00B97ECA" w:rsidRDefault="00A40272" w:rsidP="00A40272">
      <w:pPr>
        <w:spacing w:after="0" w:line="240" w:lineRule="auto"/>
        <w:jc w:val="both"/>
        <w:rPr>
          <w:rFonts w:ascii="Times New Roman" w:hAnsi="Times New Roman" w:cs="Times New Roman"/>
          <w:i/>
          <w:sz w:val="28"/>
          <w:szCs w:val="28"/>
          <w:lang w:val="uk-UA"/>
        </w:rPr>
      </w:pPr>
    </w:p>
    <w:p w:rsidR="00A40272" w:rsidRPr="00B97ECA" w:rsidRDefault="00A40272" w:rsidP="00A40272">
      <w:pPr>
        <w:spacing w:after="0" w:line="240" w:lineRule="auto"/>
        <w:jc w:val="both"/>
        <w:rPr>
          <w:rFonts w:ascii="Times New Roman" w:hAnsi="Times New Roman" w:cs="Times New Roman"/>
          <w:sz w:val="28"/>
          <w:szCs w:val="28"/>
          <w:lang w:val="uk-UA"/>
        </w:rPr>
      </w:pPr>
      <w:r w:rsidRPr="00B97ECA">
        <w:rPr>
          <w:rFonts w:ascii="Times New Roman" w:hAnsi="Times New Roman" w:cs="Times New Roman"/>
          <w:sz w:val="28"/>
          <w:szCs w:val="28"/>
          <w:lang w:val="uk-UA"/>
        </w:rPr>
        <w:t xml:space="preserve">         </w:t>
      </w:r>
    </w:p>
    <w:p w:rsidR="00A40272" w:rsidRPr="00907A05" w:rsidRDefault="00A40272" w:rsidP="00A40272">
      <w:pPr>
        <w:spacing w:after="0" w:line="240" w:lineRule="auto"/>
        <w:jc w:val="both"/>
        <w:rPr>
          <w:rFonts w:ascii="Times New Roman" w:hAnsi="Times New Roman" w:cs="Times New Roman"/>
          <w:sz w:val="28"/>
          <w:szCs w:val="28"/>
        </w:rPr>
      </w:pPr>
      <w:r w:rsidRPr="00B97ECA">
        <w:rPr>
          <w:rFonts w:ascii="Times New Roman" w:hAnsi="Times New Roman" w:cs="Times New Roman"/>
          <w:sz w:val="28"/>
          <w:szCs w:val="28"/>
          <w:lang w:val="uk-UA"/>
        </w:rPr>
        <w:t xml:space="preserve">          </w:t>
      </w:r>
      <w:r>
        <w:rPr>
          <w:rFonts w:ascii="Times New Roman" w:hAnsi="Times New Roman" w:cs="Times New Roman"/>
          <w:sz w:val="28"/>
          <w:szCs w:val="28"/>
        </w:rPr>
        <w:t>3</w:t>
      </w:r>
      <w:r w:rsidRPr="00907A05">
        <w:rPr>
          <w:rFonts w:ascii="Times New Roman" w:hAnsi="Times New Roman" w:cs="Times New Roman"/>
          <w:sz w:val="28"/>
          <w:szCs w:val="28"/>
        </w:rPr>
        <w:t xml:space="preserve">. </w:t>
      </w:r>
      <w:proofErr w:type="spellStart"/>
      <w:r w:rsidRPr="00907A05">
        <w:rPr>
          <w:rFonts w:ascii="Times New Roman" w:hAnsi="Times New Roman" w:cs="Times New Roman"/>
          <w:sz w:val="28"/>
          <w:szCs w:val="28"/>
        </w:rPr>
        <w:t>Різне</w:t>
      </w:r>
      <w:proofErr w:type="spellEnd"/>
      <w:r w:rsidRPr="00907A05">
        <w:rPr>
          <w:rFonts w:ascii="Times New Roman" w:hAnsi="Times New Roman" w:cs="Times New Roman"/>
          <w:sz w:val="28"/>
          <w:szCs w:val="28"/>
        </w:rPr>
        <w:t>.</w:t>
      </w:r>
    </w:p>
    <w:p w:rsidR="00A40272" w:rsidRPr="00907A05" w:rsidRDefault="00A40272" w:rsidP="00A40272">
      <w:pPr>
        <w:spacing w:after="0" w:line="240" w:lineRule="auto"/>
        <w:jc w:val="both"/>
        <w:rPr>
          <w:rFonts w:ascii="Times New Roman" w:hAnsi="Times New Roman" w:cs="Times New Roman"/>
          <w:sz w:val="28"/>
          <w:szCs w:val="28"/>
        </w:rPr>
      </w:pPr>
      <w:r w:rsidRPr="00907A05">
        <w:rPr>
          <w:rFonts w:ascii="Times New Roman" w:hAnsi="Times New Roman" w:cs="Times New Roman"/>
          <w:sz w:val="28"/>
          <w:szCs w:val="28"/>
        </w:rPr>
        <w:t xml:space="preserve">          </w:t>
      </w:r>
      <w:r>
        <w:rPr>
          <w:rFonts w:ascii="Times New Roman" w:hAnsi="Times New Roman" w:cs="Times New Roman"/>
          <w:sz w:val="28"/>
          <w:szCs w:val="28"/>
        </w:rPr>
        <w:t>3</w:t>
      </w:r>
      <w:r w:rsidRPr="00907A05">
        <w:rPr>
          <w:rFonts w:ascii="Times New Roman" w:hAnsi="Times New Roman" w:cs="Times New Roman"/>
          <w:sz w:val="28"/>
          <w:szCs w:val="28"/>
        </w:rPr>
        <w:t xml:space="preserve">.1. Про </w:t>
      </w:r>
      <w:proofErr w:type="spellStart"/>
      <w:r w:rsidRPr="00907A05">
        <w:rPr>
          <w:rFonts w:ascii="Times New Roman" w:hAnsi="Times New Roman" w:cs="Times New Roman"/>
          <w:sz w:val="28"/>
          <w:szCs w:val="28"/>
        </w:rPr>
        <w:t>затвердження</w:t>
      </w:r>
      <w:proofErr w:type="spellEnd"/>
      <w:r w:rsidRPr="00907A05">
        <w:rPr>
          <w:rFonts w:ascii="Times New Roman" w:hAnsi="Times New Roman" w:cs="Times New Roman"/>
          <w:sz w:val="28"/>
          <w:szCs w:val="28"/>
        </w:rPr>
        <w:t xml:space="preserve"> постанов </w:t>
      </w:r>
      <w:proofErr w:type="spellStart"/>
      <w:r w:rsidRPr="00907A05">
        <w:rPr>
          <w:rFonts w:ascii="Times New Roman" w:hAnsi="Times New Roman" w:cs="Times New Roman"/>
          <w:sz w:val="28"/>
          <w:szCs w:val="28"/>
        </w:rPr>
        <w:t>президії</w:t>
      </w:r>
      <w:proofErr w:type="spellEnd"/>
      <w:r w:rsidRPr="00907A05">
        <w:rPr>
          <w:rFonts w:ascii="Times New Roman" w:hAnsi="Times New Roman" w:cs="Times New Roman"/>
          <w:sz w:val="28"/>
          <w:szCs w:val="28"/>
        </w:rPr>
        <w:t xml:space="preserve">, </w:t>
      </w:r>
      <w:proofErr w:type="spellStart"/>
      <w:r w:rsidRPr="00907A05">
        <w:rPr>
          <w:rFonts w:ascii="Times New Roman" w:hAnsi="Times New Roman" w:cs="Times New Roman"/>
          <w:sz w:val="28"/>
          <w:szCs w:val="28"/>
        </w:rPr>
        <w:t>прийнятих</w:t>
      </w:r>
      <w:proofErr w:type="spellEnd"/>
      <w:r w:rsidRPr="00907A05">
        <w:rPr>
          <w:rFonts w:ascii="Times New Roman" w:hAnsi="Times New Roman" w:cs="Times New Roman"/>
          <w:sz w:val="28"/>
          <w:szCs w:val="28"/>
        </w:rPr>
        <w:t xml:space="preserve"> </w:t>
      </w:r>
      <w:proofErr w:type="spellStart"/>
      <w:r w:rsidRPr="00907A05">
        <w:rPr>
          <w:rFonts w:ascii="Times New Roman" w:hAnsi="Times New Roman" w:cs="Times New Roman"/>
          <w:sz w:val="28"/>
          <w:szCs w:val="28"/>
        </w:rPr>
        <w:t>опитувальним</w:t>
      </w:r>
      <w:proofErr w:type="spellEnd"/>
      <w:r w:rsidRPr="00907A05">
        <w:rPr>
          <w:rFonts w:ascii="Times New Roman" w:hAnsi="Times New Roman" w:cs="Times New Roman"/>
          <w:sz w:val="28"/>
          <w:szCs w:val="28"/>
        </w:rPr>
        <w:t xml:space="preserve"> </w:t>
      </w:r>
      <w:proofErr w:type="spellStart"/>
      <w:r w:rsidRPr="00907A05">
        <w:rPr>
          <w:rFonts w:ascii="Times New Roman" w:hAnsi="Times New Roman" w:cs="Times New Roman"/>
          <w:sz w:val="28"/>
          <w:szCs w:val="28"/>
        </w:rPr>
        <w:t>голосуванням</w:t>
      </w:r>
      <w:proofErr w:type="spellEnd"/>
      <w:r w:rsidRPr="00907A05">
        <w:rPr>
          <w:rFonts w:ascii="Times New Roman" w:hAnsi="Times New Roman" w:cs="Times New Roman"/>
          <w:sz w:val="28"/>
          <w:szCs w:val="28"/>
        </w:rPr>
        <w:t xml:space="preserve"> з </w:t>
      </w:r>
      <w:proofErr w:type="gramStart"/>
      <w:r w:rsidRPr="00907A05">
        <w:rPr>
          <w:rFonts w:ascii="Times New Roman" w:hAnsi="Times New Roman" w:cs="Times New Roman"/>
          <w:sz w:val="28"/>
          <w:szCs w:val="28"/>
        </w:rPr>
        <w:t>10.0</w:t>
      </w:r>
      <w:r>
        <w:rPr>
          <w:rFonts w:ascii="Times New Roman" w:hAnsi="Times New Roman" w:cs="Times New Roman"/>
          <w:sz w:val="28"/>
          <w:szCs w:val="28"/>
        </w:rPr>
        <w:t>9</w:t>
      </w:r>
      <w:r w:rsidRPr="00907A05">
        <w:rPr>
          <w:rFonts w:ascii="Times New Roman" w:hAnsi="Times New Roman" w:cs="Times New Roman"/>
          <w:sz w:val="28"/>
          <w:szCs w:val="28"/>
        </w:rPr>
        <w:t>.2021  по</w:t>
      </w:r>
      <w:proofErr w:type="gramEnd"/>
      <w:r w:rsidRPr="00907A05">
        <w:rPr>
          <w:rFonts w:ascii="Times New Roman" w:hAnsi="Times New Roman" w:cs="Times New Roman"/>
          <w:sz w:val="28"/>
          <w:szCs w:val="28"/>
        </w:rPr>
        <w:t xml:space="preserve"> </w:t>
      </w:r>
      <w:r>
        <w:rPr>
          <w:rFonts w:ascii="Times New Roman" w:hAnsi="Times New Roman" w:cs="Times New Roman"/>
          <w:sz w:val="28"/>
          <w:szCs w:val="28"/>
        </w:rPr>
        <w:t>29</w:t>
      </w:r>
      <w:r w:rsidRPr="00907A05">
        <w:rPr>
          <w:rFonts w:ascii="Times New Roman" w:hAnsi="Times New Roman" w:cs="Times New Roman"/>
          <w:sz w:val="28"/>
          <w:szCs w:val="28"/>
        </w:rPr>
        <w:t>.</w:t>
      </w:r>
      <w:r>
        <w:rPr>
          <w:rFonts w:ascii="Times New Roman" w:hAnsi="Times New Roman" w:cs="Times New Roman"/>
          <w:sz w:val="28"/>
          <w:szCs w:val="28"/>
        </w:rPr>
        <w:t>11</w:t>
      </w:r>
      <w:r w:rsidRPr="00907A05">
        <w:rPr>
          <w:rFonts w:ascii="Times New Roman" w:hAnsi="Times New Roman" w:cs="Times New Roman"/>
          <w:sz w:val="28"/>
          <w:szCs w:val="28"/>
        </w:rPr>
        <w:t>.2021.</w:t>
      </w: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A40272" w:rsidRDefault="00A40272" w:rsidP="00A40272">
      <w:pPr>
        <w:rPr>
          <w:rFonts w:ascii="Times New Roman" w:hAnsi="Times New Roman" w:cs="Times New Roman"/>
          <w:sz w:val="28"/>
          <w:szCs w:val="28"/>
        </w:rPr>
      </w:pPr>
    </w:p>
    <w:p w:rsidR="00F9440D" w:rsidRDefault="00F9440D" w:rsidP="00A40272">
      <w:pPr>
        <w:rPr>
          <w:rFonts w:ascii="Times New Roman" w:hAnsi="Times New Roman" w:cs="Times New Roman"/>
          <w:sz w:val="28"/>
          <w:szCs w:val="28"/>
        </w:rPr>
      </w:pPr>
    </w:p>
    <w:p w:rsidR="00CD4E03" w:rsidRPr="008E15F4" w:rsidRDefault="00CD4E03" w:rsidP="00CD4E03">
      <w:pPr>
        <w:spacing w:after="0" w:line="240" w:lineRule="auto"/>
        <w:ind w:left="2124"/>
        <w:rPr>
          <w:rFonts w:ascii="Times New Roman" w:hAnsi="Times New Roman"/>
          <w:b/>
          <w:sz w:val="32"/>
          <w:szCs w:val="32"/>
          <w:lang w:val="uk-UA"/>
        </w:rPr>
      </w:pPr>
      <w:bookmarkStart w:id="0" w:name="_GoBack"/>
      <w:bookmarkEnd w:id="0"/>
      <w:r>
        <w:rPr>
          <w:noProof/>
          <w:lang w:val="uk-UA" w:eastAsia="uk-UA"/>
        </w:rPr>
        <w:lastRenderedPageBreak/>
        <w:drawing>
          <wp:anchor distT="0" distB="0" distL="114300" distR="114300" simplePos="0" relativeHeight="251659264"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5F4">
        <w:rPr>
          <w:rFonts w:ascii="Times New Roman" w:hAnsi="Times New Roman"/>
          <w:b/>
          <w:sz w:val="32"/>
          <w:szCs w:val="32"/>
          <w:lang w:val="uk-UA"/>
        </w:rPr>
        <w:t xml:space="preserve">ПРОФЕСІЙНА СПІЛКА </w:t>
      </w:r>
    </w:p>
    <w:p w:rsidR="00CD4E03" w:rsidRPr="008E15F4" w:rsidRDefault="00CD4E03" w:rsidP="00CD4E03">
      <w:pPr>
        <w:spacing w:after="0" w:line="240" w:lineRule="auto"/>
        <w:ind w:left="2124"/>
        <w:rPr>
          <w:rFonts w:ascii="Times New Roman" w:hAnsi="Times New Roman"/>
          <w:b/>
          <w:sz w:val="32"/>
          <w:szCs w:val="32"/>
          <w:lang w:val="uk-UA"/>
        </w:rPr>
      </w:pPr>
      <w:r w:rsidRPr="008E15F4">
        <w:rPr>
          <w:rFonts w:ascii="Times New Roman" w:hAnsi="Times New Roman"/>
          <w:b/>
          <w:sz w:val="32"/>
          <w:szCs w:val="32"/>
          <w:lang w:val="uk-UA"/>
        </w:rPr>
        <w:t xml:space="preserve">ПРАЦІВНИКІВ ДЕРЖАВНИХ УСТАНОВ </w:t>
      </w:r>
    </w:p>
    <w:p w:rsidR="00CD4E03" w:rsidRPr="008E15F4" w:rsidRDefault="00CD4E03" w:rsidP="00CD4E03">
      <w:pPr>
        <w:spacing w:after="0" w:line="240" w:lineRule="auto"/>
        <w:ind w:left="2124"/>
        <w:rPr>
          <w:rFonts w:ascii="Times New Roman" w:hAnsi="Times New Roman"/>
          <w:b/>
          <w:sz w:val="32"/>
          <w:szCs w:val="32"/>
          <w:lang w:val="uk-UA"/>
        </w:rPr>
      </w:pPr>
      <w:r w:rsidRPr="008E15F4">
        <w:rPr>
          <w:rFonts w:ascii="Times New Roman" w:hAnsi="Times New Roman"/>
          <w:b/>
          <w:sz w:val="32"/>
          <w:szCs w:val="32"/>
          <w:lang w:val="uk-UA"/>
        </w:rPr>
        <w:t>УКРАЇНИ</w:t>
      </w:r>
    </w:p>
    <w:p w:rsidR="00CD4E03" w:rsidRPr="008E15F4" w:rsidRDefault="00CD4E03" w:rsidP="00CD4E03">
      <w:pPr>
        <w:spacing w:after="0" w:line="240" w:lineRule="auto"/>
        <w:jc w:val="center"/>
        <w:rPr>
          <w:rFonts w:ascii="Times New Roman" w:hAnsi="Times New Roman"/>
          <w:b/>
          <w:sz w:val="32"/>
          <w:szCs w:val="32"/>
          <w:u w:val="single"/>
          <w:lang w:val="uk-UA"/>
        </w:rPr>
      </w:pPr>
      <w:r w:rsidRPr="008E15F4">
        <w:rPr>
          <w:rFonts w:ascii="Times New Roman" w:hAnsi="Times New Roman"/>
          <w:b/>
          <w:sz w:val="32"/>
          <w:szCs w:val="32"/>
          <w:u w:val="single"/>
          <w:lang w:val="uk-UA"/>
        </w:rPr>
        <w:t>__________________________________________________________</w:t>
      </w:r>
    </w:p>
    <w:p w:rsidR="00CD4E03" w:rsidRPr="008E15F4" w:rsidRDefault="00CD4E03" w:rsidP="00CD4E03">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ПРЕЗИДІЯ ЦЕНТРАЛЬНОГО КОМІТЕТУ</w:t>
      </w:r>
    </w:p>
    <w:p w:rsidR="00CD4E03" w:rsidRPr="008E15F4" w:rsidRDefault="00CD4E03" w:rsidP="00CD4E03">
      <w:pPr>
        <w:spacing w:after="0" w:line="240" w:lineRule="auto"/>
        <w:jc w:val="center"/>
        <w:outlineLvl w:val="0"/>
        <w:rPr>
          <w:rFonts w:ascii="Times New Roman" w:hAnsi="Times New Roman"/>
          <w:b/>
          <w:sz w:val="28"/>
          <w:szCs w:val="28"/>
          <w:lang w:val="uk-UA"/>
        </w:rPr>
      </w:pPr>
    </w:p>
    <w:p w:rsidR="00CD4E03" w:rsidRPr="008E15F4" w:rsidRDefault="00CD4E03" w:rsidP="00CD4E03">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 xml:space="preserve">П О С Т А Н О В А </w:t>
      </w:r>
    </w:p>
    <w:p w:rsidR="00CD4E03" w:rsidRPr="008E15F4" w:rsidRDefault="00CD4E03" w:rsidP="00CD4E03">
      <w:pPr>
        <w:spacing w:after="0" w:line="240" w:lineRule="auto"/>
        <w:jc w:val="both"/>
        <w:rPr>
          <w:rFonts w:ascii="Times New Roman" w:hAnsi="Times New Roman"/>
          <w:b/>
          <w:sz w:val="28"/>
          <w:szCs w:val="28"/>
          <w:lang w:val="uk-UA"/>
        </w:rPr>
      </w:pPr>
    </w:p>
    <w:p w:rsidR="00CD4E03" w:rsidRPr="008E15F4" w:rsidRDefault="00CD4E03" w:rsidP="00CD4E03">
      <w:pPr>
        <w:spacing w:after="0" w:line="240" w:lineRule="auto"/>
        <w:ind w:right="357"/>
        <w:jc w:val="both"/>
        <w:rPr>
          <w:rFonts w:ascii="Times New Roman" w:hAnsi="Times New Roman"/>
          <w:b/>
          <w:sz w:val="28"/>
          <w:szCs w:val="28"/>
          <w:lang w:val="uk-UA"/>
        </w:rPr>
      </w:pPr>
      <w:r>
        <w:rPr>
          <w:rFonts w:ascii="Times New Roman" w:hAnsi="Times New Roman"/>
          <w:b/>
          <w:sz w:val="28"/>
          <w:szCs w:val="28"/>
          <w:u w:val="single"/>
          <w:lang w:val="uk-UA"/>
        </w:rPr>
        <w:t>30</w:t>
      </w:r>
      <w:r w:rsidRPr="008E15F4">
        <w:rPr>
          <w:rFonts w:ascii="Times New Roman" w:hAnsi="Times New Roman"/>
          <w:b/>
          <w:sz w:val="28"/>
          <w:szCs w:val="28"/>
          <w:u w:val="single"/>
          <w:lang w:val="uk-UA"/>
        </w:rPr>
        <w:t>.11.20</w:t>
      </w:r>
      <w:r>
        <w:rPr>
          <w:rFonts w:ascii="Times New Roman" w:hAnsi="Times New Roman"/>
          <w:b/>
          <w:sz w:val="28"/>
          <w:szCs w:val="28"/>
          <w:u w:val="single"/>
          <w:lang w:val="uk-UA"/>
        </w:rPr>
        <w:t>21</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t xml:space="preserve">           </w:t>
      </w:r>
      <w:r w:rsidRPr="008E15F4">
        <w:rPr>
          <w:rFonts w:ascii="Times New Roman" w:hAnsi="Times New Roman"/>
          <w:b/>
          <w:sz w:val="28"/>
          <w:szCs w:val="28"/>
          <w:lang w:val="uk-UA"/>
        </w:rPr>
        <w:tab/>
        <w:t xml:space="preserve"> Київ</w:t>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Pr>
          <w:rFonts w:ascii="Times New Roman" w:hAnsi="Times New Roman"/>
          <w:b/>
          <w:sz w:val="28"/>
          <w:szCs w:val="28"/>
          <w:lang w:val="uk-UA"/>
        </w:rPr>
        <w:tab/>
      </w:r>
      <w:r w:rsidRPr="008E15F4">
        <w:rPr>
          <w:rFonts w:ascii="Times New Roman" w:hAnsi="Times New Roman"/>
          <w:b/>
          <w:sz w:val="28"/>
          <w:szCs w:val="28"/>
          <w:u w:val="single"/>
          <w:lang w:val="uk-UA"/>
        </w:rPr>
        <w:t>№ П-</w:t>
      </w:r>
      <w:r>
        <w:rPr>
          <w:rFonts w:ascii="Times New Roman" w:hAnsi="Times New Roman"/>
          <w:b/>
          <w:sz w:val="28"/>
          <w:szCs w:val="28"/>
          <w:u w:val="single"/>
          <w:lang w:val="uk-UA"/>
        </w:rPr>
        <w:t>04-1</w:t>
      </w:r>
    </w:p>
    <w:p w:rsidR="00CD4E03" w:rsidRPr="008E15F4" w:rsidRDefault="00CD4E03" w:rsidP="00CD4E03">
      <w:pPr>
        <w:spacing w:after="0" w:line="240" w:lineRule="auto"/>
        <w:ind w:right="5395"/>
        <w:rPr>
          <w:rFonts w:ascii="Times New Roman" w:hAnsi="Times New Roman"/>
          <w:sz w:val="28"/>
          <w:szCs w:val="28"/>
          <w:lang w:val="uk-UA"/>
        </w:rPr>
      </w:pPr>
    </w:p>
    <w:p w:rsidR="00CD4E03" w:rsidRDefault="00CD4E03" w:rsidP="00CD4E03">
      <w:pPr>
        <w:spacing w:after="0" w:line="240" w:lineRule="auto"/>
        <w:ind w:right="4818"/>
        <w:rPr>
          <w:rFonts w:ascii="Times New Roman" w:hAnsi="Times New Roman"/>
          <w:b/>
          <w:sz w:val="28"/>
          <w:szCs w:val="28"/>
          <w:lang w:val="uk-UA"/>
        </w:rPr>
      </w:pPr>
      <w:r w:rsidRPr="0032364B">
        <w:rPr>
          <w:rFonts w:ascii="Times New Roman" w:hAnsi="Times New Roman"/>
          <w:b/>
          <w:sz w:val="28"/>
          <w:szCs w:val="28"/>
          <w:lang w:val="uk-UA"/>
        </w:rPr>
        <w:t xml:space="preserve">Про  інформаційну політику в організаціях Профспілки, шляхи вдосконалення інформаційної </w:t>
      </w:r>
      <w:proofErr w:type="spellStart"/>
      <w:r w:rsidRPr="0032364B">
        <w:rPr>
          <w:rFonts w:ascii="Times New Roman" w:hAnsi="Times New Roman"/>
          <w:b/>
          <w:sz w:val="28"/>
          <w:szCs w:val="28"/>
          <w:lang w:val="uk-UA"/>
        </w:rPr>
        <w:t>впізнаваності</w:t>
      </w:r>
      <w:proofErr w:type="spellEnd"/>
      <w:r w:rsidRPr="0032364B">
        <w:rPr>
          <w:rFonts w:ascii="Times New Roman" w:hAnsi="Times New Roman"/>
          <w:b/>
          <w:sz w:val="28"/>
          <w:szCs w:val="28"/>
          <w:lang w:val="uk-UA"/>
        </w:rPr>
        <w:t xml:space="preserve"> та впровадження сучасних форм обміну інформацією для членів Профспілки</w:t>
      </w:r>
    </w:p>
    <w:p w:rsidR="00CD4E03" w:rsidRPr="00F718EF" w:rsidRDefault="00CD4E03" w:rsidP="00CD4E03">
      <w:pPr>
        <w:spacing w:after="0" w:line="240" w:lineRule="auto"/>
        <w:ind w:right="5139"/>
        <w:rPr>
          <w:rFonts w:ascii="Times New Roman" w:hAnsi="Times New Roman"/>
          <w:sz w:val="28"/>
          <w:szCs w:val="28"/>
          <w:lang w:val="uk-UA"/>
        </w:rPr>
      </w:pPr>
    </w:p>
    <w:p w:rsidR="00F9440D" w:rsidRPr="008E15F4" w:rsidRDefault="00F9440D" w:rsidP="00F9440D">
      <w:pPr>
        <w:spacing w:after="0" w:line="240" w:lineRule="auto"/>
        <w:ind w:firstLine="708"/>
        <w:jc w:val="both"/>
        <w:rPr>
          <w:rFonts w:ascii="Times New Roman" w:hAnsi="Times New Roman"/>
          <w:sz w:val="28"/>
          <w:szCs w:val="28"/>
          <w:lang w:val="uk-UA"/>
        </w:rPr>
      </w:pPr>
      <w:r w:rsidRPr="004559FC">
        <w:rPr>
          <w:rFonts w:ascii="Times New Roman" w:hAnsi="Times New Roman"/>
          <w:sz w:val="28"/>
          <w:szCs w:val="28"/>
          <w:lang w:val="uk-UA"/>
        </w:rPr>
        <w:t xml:space="preserve">Заслухавши і обговоривши інформацію </w:t>
      </w:r>
      <w:r>
        <w:rPr>
          <w:rFonts w:ascii="Times New Roman" w:hAnsi="Times New Roman"/>
          <w:sz w:val="28"/>
          <w:szCs w:val="28"/>
          <w:lang w:val="uk-UA"/>
        </w:rPr>
        <w:t xml:space="preserve">голови Профспілки </w:t>
      </w:r>
      <w:proofErr w:type="spellStart"/>
      <w:r>
        <w:rPr>
          <w:rFonts w:ascii="Times New Roman" w:hAnsi="Times New Roman"/>
          <w:sz w:val="28"/>
          <w:szCs w:val="28"/>
          <w:lang w:val="uk-UA"/>
        </w:rPr>
        <w:t>Піжука</w:t>
      </w:r>
      <w:proofErr w:type="spellEnd"/>
      <w:r>
        <w:rPr>
          <w:rFonts w:ascii="Times New Roman" w:hAnsi="Times New Roman"/>
          <w:sz w:val="28"/>
          <w:szCs w:val="28"/>
          <w:lang w:val="uk-UA"/>
        </w:rPr>
        <w:t xml:space="preserve"> Ю.М. п</w:t>
      </w:r>
      <w:r w:rsidRPr="00945B86">
        <w:rPr>
          <w:rFonts w:ascii="Times New Roman" w:hAnsi="Times New Roman"/>
          <w:sz w:val="28"/>
          <w:szCs w:val="28"/>
          <w:lang w:val="uk-UA"/>
        </w:rPr>
        <w:t xml:space="preserve">ро інформаційну політику в організаціях Профспілки, шляхи вдосконалення інформаційної </w:t>
      </w:r>
      <w:proofErr w:type="spellStart"/>
      <w:r w:rsidRPr="00945B86">
        <w:rPr>
          <w:rFonts w:ascii="Times New Roman" w:hAnsi="Times New Roman"/>
          <w:sz w:val="28"/>
          <w:szCs w:val="28"/>
          <w:lang w:val="uk-UA"/>
        </w:rPr>
        <w:t>впізнаваності</w:t>
      </w:r>
      <w:proofErr w:type="spellEnd"/>
      <w:r w:rsidRPr="00945B86">
        <w:rPr>
          <w:rFonts w:ascii="Times New Roman" w:hAnsi="Times New Roman"/>
          <w:sz w:val="28"/>
          <w:szCs w:val="28"/>
          <w:lang w:val="uk-UA"/>
        </w:rPr>
        <w:t xml:space="preserve"> та впровадження сучасних форм обміну</w:t>
      </w:r>
      <w:r>
        <w:rPr>
          <w:rFonts w:ascii="Times New Roman" w:hAnsi="Times New Roman"/>
          <w:sz w:val="28"/>
          <w:szCs w:val="28"/>
          <w:lang w:val="uk-UA"/>
        </w:rPr>
        <w:t xml:space="preserve"> </w:t>
      </w:r>
      <w:r w:rsidRPr="00945B86">
        <w:rPr>
          <w:rFonts w:ascii="Times New Roman" w:hAnsi="Times New Roman"/>
          <w:sz w:val="28"/>
          <w:szCs w:val="28"/>
          <w:lang w:val="uk-UA"/>
        </w:rPr>
        <w:t>інформацією для членів Профспілки</w:t>
      </w:r>
      <w:r>
        <w:rPr>
          <w:rFonts w:ascii="Times New Roman" w:hAnsi="Times New Roman"/>
          <w:sz w:val="28"/>
          <w:szCs w:val="28"/>
          <w:lang w:val="uk-UA"/>
        </w:rPr>
        <w:t>, відповідно до Програми</w:t>
      </w:r>
      <w:r w:rsidRPr="0066504F">
        <w:rPr>
          <w:rFonts w:ascii="Times New Roman" w:hAnsi="Times New Roman"/>
          <w:sz w:val="28"/>
          <w:szCs w:val="28"/>
          <w:lang w:val="uk-UA"/>
        </w:rPr>
        <w:t xml:space="preserve"> дій Профспілки працівників державних установ України</w:t>
      </w:r>
      <w:r>
        <w:rPr>
          <w:rFonts w:ascii="Times New Roman" w:hAnsi="Times New Roman"/>
          <w:sz w:val="28"/>
          <w:szCs w:val="28"/>
          <w:lang w:val="uk-UA"/>
        </w:rPr>
        <w:t xml:space="preserve"> «П’ять років – п’ять кроків»</w:t>
      </w:r>
      <w:r w:rsidRPr="0066504F">
        <w:rPr>
          <w:rFonts w:ascii="Times New Roman" w:hAnsi="Times New Roman"/>
          <w:sz w:val="28"/>
          <w:szCs w:val="28"/>
          <w:lang w:val="uk-UA"/>
        </w:rPr>
        <w:t xml:space="preserve"> на 20</w:t>
      </w:r>
      <w:r>
        <w:rPr>
          <w:rFonts w:ascii="Times New Roman" w:hAnsi="Times New Roman"/>
          <w:sz w:val="28"/>
          <w:szCs w:val="28"/>
          <w:lang w:val="uk-UA"/>
        </w:rPr>
        <w:t>20</w:t>
      </w:r>
      <w:r w:rsidRPr="0066504F">
        <w:rPr>
          <w:rFonts w:ascii="Times New Roman" w:hAnsi="Times New Roman"/>
          <w:sz w:val="28"/>
          <w:szCs w:val="28"/>
          <w:lang w:val="uk-UA"/>
        </w:rPr>
        <w:t xml:space="preserve"> - 202</w:t>
      </w:r>
      <w:r>
        <w:rPr>
          <w:rFonts w:ascii="Times New Roman" w:hAnsi="Times New Roman"/>
          <w:sz w:val="28"/>
          <w:szCs w:val="28"/>
          <w:lang w:val="uk-UA"/>
        </w:rPr>
        <w:t>5</w:t>
      </w:r>
      <w:r w:rsidRPr="0066504F">
        <w:rPr>
          <w:rFonts w:ascii="Times New Roman" w:hAnsi="Times New Roman"/>
          <w:sz w:val="28"/>
          <w:szCs w:val="28"/>
          <w:lang w:val="uk-UA"/>
        </w:rPr>
        <w:t xml:space="preserve"> роки</w:t>
      </w:r>
      <w:r>
        <w:rPr>
          <w:rFonts w:ascii="Times New Roman" w:hAnsi="Times New Roman"/>
          <w:sz w:val="28"/>
          <w:szCs w:val="28"/>
          <w:lang w:val="uk-UA"/>
        </w:rPr>
        <w:t xml:space="preserve">, затвердженої постановою </w:t>
      </w:r>
      <w:r>
        <w:rPr>
          <w:rFonts w:ascii="Times New Roman" w:hAnsi="Times New Roman"/>
          <w:sz w:val="28"/>
          <w:szCs w:val="28"/>
          <w:lang w:val="en-US"/>
        </w:rPr>
        <w:t>VIII</w:t>
      </w:r>
      <w:r>
        <w:rPr>
          <w:rFonts w:ascii="Times New Roman" w:hAnsi="Times New Roman"/>
          <w:sz w:val="28"/>
          <w:szCs w:val="28"/>
          <w:lang w:val="uk-UA"/>
        </w:rPr>
        <w:t xml:space="preserve"> з’їзду Профспілки від 25.11.2020 № </w:t>
      </w:r>
      <w:r w:rsidRPr="006753AE">
        <w:rPr>
          <w:rFonts w:ascii="Times New Roman" w:hAnsi="Times New Roman"/>
          <w:sz w:val="28"/>
          <w:szCs w:val="28"/>
          <w:lang w:val="uk-UA"/>
        </w:rPr>
        <w:t>VIIІ-7</w:t>
      </w:r>
      <w:r w:rsidRPr="008E15F4">
        <w:rPr>
          <w:rFonts w:ascii="Times New Roman" w:hAnsi="Times New Roman"/>
          <w:sz w:val="28"/>
          <w:szCs w:val="28"/>
          <w:lang w:val="uk-UA"/>
        </w:rPr>
        <w:t xml:space="preserve">, президія ЦК Профспілки </w:t>
      </w:r>
    </w:p>
    <w:p w:rsidR="00F9440D" w:rsidRPr="008E15F4" w:rsidRDefault="00F9440D" w:rsidP="00F9440D">
      <w:pPr>
        <w:spacing w:after="0" w:line="240" w:lineRule="auto"/>
        <w:ind w:firstLine="708"/>
        <w:jc w:val="both"/>
        <w:rPr>
          <w:rFonts w:ascii="Times New Roman" w:hAnsi="Times New Roman"/>
          <w:b/>
          <w:sz w:val="28"/>
          <w:szCs w:val="28"/>
          <w:lang w:val="uk-UA"/>
        </w:rPr>
      </w:pPr>
    </w:p>
    <w:p w:rsidR="00F9440D" w:rsidRPr="008E15F4" w:rsidRDefault="00F9440D" w:rsidP="00F9440D">
      <w:pPr>
        <w:spacing w:after="0" w:line="240" w:lineRule="auto"/>
        <w:jc w:val="both"/>
        <w:outlineLvl w:val="0"/>
        <w:rPr>
          <w:rFonts w:ascii="Times New Roman" w:hAnsi="Times New Roman"/>
          <w:sz w:val="28"/>
          <w:szCs w:val="28"/>
          <w:lang w:val="uk-UA"/>
        </w:rPr>
      </w:pPr>
      <w:r w:rsidRPr="008E15F4">
        <w:rPr>
          <w:rFonts w:ascii="Times New Roman" w:hAnsi="Times New Roman"/>
          <w:b/>
          <w:sz w:val="28"/>
          <w:szCs w:val="28"/>
          <w:lang w:val="uk-UA"/>
        </w:rPr>
        <w:t>ПОСТАНОВЛЯЄ:</w:t>
      </w:r>
    </w:p>
    <w:p w:rsidR="00F9440D" w:rsidRPr="008E15F4" w:rsidRDefault="00F9440D" w:rsidP="00F9440D">
      <w:pPr>
        <w:spacing w:after="0" w:line="240" w:lineRule="auto"/>
        <w:jc w:val="both"/>
        <w:rPr>
          <w:rFonts w:ascii="Times New Roman" w:hAnsi="Times New Roman"/>
          <w:sz w:val="28"/>
          <w:szCs w:val="28"/>
          <w:lang w:val="uk-UA"/>
        </w:rPr>
      </w:pPr>
    </w:p>
    <w:p w:rsidR="00F9440D" w:rsidRDefault="00F9440D" w:rsidP="00F9440D">
      <w:pPr>
        <w:numPr>
          <w:ilvl w:val="0"/>
          <w:numId w:val="1"/>
        </w:numPr>
        <w:shd w:val="clear" w:color="auto" w:fill="FFFFFF"/>
        <w:tabs>
          <w:tab w:val="left" w:pos="567"/>
          <w:tab w:val="left" w:pos="993"/>
        </w:tabs>
        <w:spacing w:after="0" w:line="240" w:lineRule="auto"/>
        <w:ind w:left="0" w:firstLine="709"/>
        <w:jc w:val="both"/>
        <w:rPr>
          <w:rFonts w:ascii="Times New Roman" w:hAnsi="Times New Roman"/>
          <w:sz w:val="28"/>
          <w:szCs w:val="28"/>
          <w:lang w:val="uk-UA"/>
        </w:rPr>
      </w:pPr>
      <w:r w:rsidRPr="008E15F4">
        <w:rPr>
          <w:rFonts w:ascii="Times New Roman" w:hAnsi="Times New Roman"/>
          <w:sz w:val="28"/>
          <w:szCs w:val="28"/>
          <w:lang w:val="uk-UA"/>
        </w:rPr>
        <w:t xml:space="preserve">Інформацію </w:t>
      </w:r>
      <w:r w:rsidRPr="00747083">
        <w:rPr>
          <w:rFonts w:ascii="Times New Roman" w:hAnsi="Times New Roman"/>
          <w:sz w:val="28"/>
          <w:szCs w:val="28"/>
          <w:lang w:val="uk-UA"/>
        </w:rPr>
        <w:t xml:space="preserve">про </w:t>
      </w:r>
      <w:r w:rsidRPr="00945B86">
        <w:rPr>
          <w:rFonts w:ascii="Times New Roman" w:hAnsi="Times New Roman"/>
          <w:sz w:val="28"/>
          <w:szCs w:val="28"/>
          <w:lang w:val="uk-UA"/>
        </w:rPr>
        <w:t xml:space="preserve">інформаційну політику в організаціях Профспілки, шляхи вдосконалення інформаційної </w:t>
      </w:r>
      <w:proofErr w:type="spellStart"/>
      <w:r w:rsidRPr="00945B86">
        <w:rPr>
          <w:rFonts w:ascii="Times New Roman" w:hAnsi="Times New Roman"/>
          <w:sz w:val="28"/>
          <w:szCs w:val="28"/>
          <w:lang w:val="uk-UA"/>
        </w:rPr>
        <w:t>впізнаваності</w:t>
      </w:r>
      <w:proofErr w:type="spellEnd"/>
      <w:r w:rsidRPr="00945B86">
        <w:rPr>
          <w:rFonts w:ascii="Times New Roman" w:hAnsi="Times New Roman"/>
          <w:sz w:val="28"/>
          <w:szCs w:val="28"/>
          <w:lang w:val="uk-UA"/>
        </w:rPr>
        <w:t xml:space="preserve"> та впровадження сучасних форм обміну  інформацією для членів Профспілки</w:t>
      </w:r>
      <w:r w:rsidRPr="00945B86">
        <w:rPr>
          <w:rFonts w:ascii="Times New Roman" w:hAnsi="Times New Roman"/>
          <w:bCs/>
          <w:sz w:val="28"/>
          <w:szCs w:val="28"/>
          <w:lang w:val="uk-UA"/>
        </w:rPr>
        <w:t xml:space="preserve"> </w:t>
      </w:r>
      <w:r>
        <w:rPr>
          <w:rFonts w:ascii="Times New Roman" w:hAnsi="Times New Roman"/>
          <w:sz w:val="28"/>
          <w:szCs w:val="28"/>
          <w:lang w:val="uk-UA"/>
        </w:rPr>
        <w:t xml:space="preserve"> </w:t>
      </w:r>
      <w:r w:rsidRPr="00747083">
        <w:rPr>
          <w:rFonts w:ascii="Times New Roman" w:hAnsi="Times New Roman"/>
          <w:sz w:val="28"/>
          <w:szCs w:val="28"/>
          <w:lang w:val="uk-UA"/>
        </w:rPr>
        <w:t>взяти до відома</w:t>
      </w:r>
      <w:r>
        <w:rPr>
          <w:rFonts w:ascii="Times New Roman" w:hAnsi="Times New Roman"/>
          <w:sz w:val="28"/>
          <w:szCs w:val="28"/>
          <w:lang w:val="uk-UA"/>
        </w:rPr>
        <w:t xml:space="preserve"> (додається).</w:t>
      </w:r>
    </w:p>
    <w:p w:rsidR="00F9440D" w:rsidRDefault="00F9440D" w:rsidP="00F9440D">
      <w:pPr>
        <w:shd w:val="clear" w:color="auto" w:fill="FFFFFF"/>
        <w:tabs>
          <w:tab w:val="left" w:pos="567"/>
          <w:tab w:val="left" w:pos="993"/>
        </w:tabs>
        <w:spacing w:after="0" w:line="240" w:lineRule="auto"/>
        <w:ind w:left="709"/>
        <w:jc w:val="both"/>
        <w:rPr>
          <w:rFonts w:ascii="Times New Roman" w:hAnsi="Times New Roman"/>
          <w:sz w:val="28"/>
          <w:szCs w:val="28"/>
          <w:lang w:val="uk-UA"/>
        </w:rPr>
      </w:pPr>
    </w:p>
    <w:p w:rsidR="00F9440D" w:rsidRDefault="00F9440D" w:rsidP="00F9440D">
      <w:pPr>
        <w:shd w:val="clear" w:color="auto" w:fill="FFFFFF"/>
        <w:tabs>
          <w:tab w:val="left" w:pos="567"/>
          <w:tab w:val="left" w:pos="993"/>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2. Голові Профспілки:</w:t>
      </w:r>
    </w:p>
    <w:p w:rsidR="00F9440D" w:rsidRDefault="00F9440D" w:rsidP="00F9440D">
      <w:pPr>
        <w:numPr>
          <w:ilvl w:val="1"/>
          <w:numId w:val="3"/>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Затвердити склад ради з питань інформаційної роботи та комунікацій при голові Профспілки, основним завданням якої є забезпечення інформаційної </w:t>
      </w:r>
      <w:proofErr w:type="spellStart"/>
      <w:r>
        <w:rPr>
          <w:rFonts w:ascii="Times New Roman" w:hAnsi="Times New Roman"/>
          <w:sz w:val="28"/>
          <w:szCs w:val="28"/>
          <w:lang w:val="uk-UA"/>
        </w:rPr>
        <w:t>впізнаваності</w:t>
      </w:r>
      <w:proofErr w:type="spellEnd"/>
      <w:r>
        <w:rPr>
          <w:rFonts w:ascii="Times New Roman" w:hAnsi="Times New Roman"/>
          <w:sz w:val="28"/>
          <w:szCs w:val="28"/>
          <w:lang w:val="uk-UA"/>
        </w:rPr>
        <w:t xml:space="preserve"> Профспілки в медійному середовищі.</w:t>
      </w:r>
    </w:p>
    <w:p w:rsidR="00F9440D" w:rsidRDefault="00F9440D" w:rsidP="00F9440D">
      <w:pPr>
        <w:numPr>
          <w:ilvl w:val="1"/>
          <w:numId w:val="3"/>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 01 березня 2022 року організувати роботу щодо</w:t>
      </w:r>
      <w:r w:rsidRPr="00E21BF6">
        <w:rPr>
          <w:rFonts w:ascii="Times New Roman" w:hAnsi="Times New Roman"/>
          <w:sz w:val="28"/>
          <w:szCs w:val="28"/>
          <w:lang w:val="uk-UA"/>
        </w:rPr>
        <w:t xml:space="preserve"> створення телеграм-каналу для комунікації та розміщення актуальної інформації про діяльність Профспілки</w:t>
      </w:r>
      <w:r>
        <w:rPr>
          <w:rFonts w:ascii="Times New Roman" w:hAnsi="Times New Roman"/>
          <w:sz w:val="28"/>
          <w:szCs w:val="28"/>
          <w:lang w:val="uk-UA"/>
        </w:rPr>
        <w:t>.</w:t>
      </w:r>
    </w:p>
    <w:p w:rsidR="00F9440D" w:rsidRDefault="00F9440D" w:rsidP="00F9440D">
      <w:pPr>
        <w:numPr>
          <w:ilvl w:val="1"/>
          <w:numId w:val="3"/>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w:t>
      </w:r>
      <w:proofErr w:type="spellStart"/>
      <w:r>
        <w:rPr>
          <w:rFonts w:ascii="Times New Roman" w:hAnsi="Times New Roman"/>
          <w:sz w:val="28"/>
          <w:szCs w:val="28"/>
        </w:rPr>
        <w:t>вернутись</w:t>
      </w:r>
      <w:proofErr w:type="spellEnd"/>
      <w:r>
        <w:rPr>
          <w:rFonts w:ascii="Times New Roman" w:hAnsi="Times New Roman"/>
          <w:sz w:val="28"/>
          <w:szCs w:val="28"/>
        </w:rPr>
        <w:t xml:space="preserve"> до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партнерів</w:t>
      </w:r>
      <w:proofErr w:type="spellEnd"/>
      <w:r>
        <w:rPr>
          <w:rFonts w:ascii="Times New Roman" w:hAnsi="Times New Roman"/>
          <w:sz w:val="28"/>
          <w:szCs w:val="28"/>
        </w:rPr>
        <w:t xml:space="preserve"> з приводу </w:t>
      </w:r>
      <w:proofErr w:type="spellStart"/>
      <w:r>
        <w:rPr>
          <w:rFonts w:ascii="Times New Roman" w:hAnsi="Times New Roman"/>
          <w:sz w:val="28"/>
          <w:szCs w:val="28"/>
        </w:rPr>
        <w:t>розміщення</w:t>
      </w:r>
      <w:proofErr w:type="spellEnd"/>
      <w:r>
        <w:rPr>
          <w:rFonts w:ascii="Times New Roman" w:hAnsi="Times New Roman"/>
          <w:sz w:val="28"/>
          <w:szCs w:val="28"/>
        </w:rPr>
        <w:t xml:space="preserve"> </w:t>
      </w:r>
      <w:proofErr w:type="spellStart"/>
      <w:r>
        <w:rPr>
          <w:rFonts w:ascii="Times New Roman" w:hAnsi="Times New Roman"/>
          <w:sz w:val="28"/>
          <w:szCs w:val="28"/>
        </w:rPr>
        <w:t>посилання</w:t>
      </w:r>
      <w:proofErr w:type="spellEnd"/>
      <w:r>
        <w:rPr>
          <w:rFonts w:ascii="Times New Roman" w:hAnsi="Times New Roman"/>
          <w:sz w:val="28"/>
          <w:szCs w:val="28"/>
        </w:rPr>
        <w:t xml:space="preserve"> на </w:t>
      </w:r>
      <w:proofErr w:type="spellStart"/>
      <w:r>
        <w:rPr>
          <w:rFonts w:ascii="Times New Roman" w:hAnsi="Times New Roman"/>
          <w:sz w:val="28"/>
          <w:szCs w:val="28"/>
        </w:rPr>
        <w:t>офіційний</w:t>
      </w:r>
      <w:proofErr w:type="spellEnd"/>
      <w:r>
        <w:rPr>
          <w:rFonts w:ascii="Times New Roman" w:hAnsi="Times New Roman"/>
          <w:sz w:val="28"/>
          <w:szCs w:val="28"/>
        </w:rPr>
        <w:t xml:space="preserve"> сайт </w:t>
      </w:r>
      <w:proofErr w:type="spellStart"/>
      <w:r>
        <w:rPr>
          <w:rFonts w:ascii="Times New Roman" w:hAnsi="Times New Roman"/>
          <w:sz w:val="28"/>
          <w:szCs w:val="28"/>
        </w:rPr>
        <w:t>Профспілки</w:t>
      </w:r>
      <w:proofErr w:type="spellEnd"/>
      <w:r>
        <w:rPr>
          <w:rFonts w:ascii="Times New Roman" w:hAnsi="Times New Roman"/>
          <w:sz w:val="28"/>
          <w:szCs w:val="28"/>
          <w:lang w:val="uk-UA"/>
        </w:rPr>
        <w:t>.</w:t>
      </w:r>
    </w:p>
    <w:p w:rsidR="00F9440D" w:rsidRPr="00E21BF6" w:rsidRDefault="00F9440D" w:rsidP="00F9440D">
      <w:pPr>
        <w:numPr>
          <w:ilvl w:val="1"/>
          <w:numId w:val="3"/>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 15 лютого 2022 року організувати роботу щодо </w:t>
      </w:r>
      <w:r w:rsidRPr="00E21BF6">
        <w:rPr>
          <w:rFonts w:ascii="Times New Roman" w:hAnsi="Times New Roman"/>
          <w:sz w:val="28"/>
          <w:szCs w:val="28"/>
          <w:lang w:val="uk-UA"/>
        </w:rPr>
        <w:t>формування</w:t>
      </w:r>
      <w:r>
        <w:rPr>
          <w:rFonts w:ascii="Times New Roman" w:hAnsi="Times New Roman"/>
          <w:sz w:val="28"/>
          <w:szCs w:val="28"/>
          <w:lang w:val="uk-UA"/>
        </w:rPr>
        <w:t xml:space="preserve"> </w:t>
      </w:r>
      <w:proofErr w:type="spellStart"/>
      <w:r>
        <w:rPr>
          <w:rFonts w:ascii="Times New Roman" w:hAnsi="Times New Roman"/>
          <w:sz w:val="28"/>
          <w:szCs w:val="28"/>
          <w:lang w:val="uk-UA"/>
        </w:rPr>
        <w:t>проєкту</w:t>
      </w:r>
      <w:proofErr w:type="spellEnd"/>
      <w:r w:rsidRPr="00E21BF6">
        <w:rPr>
          <w:rFonts w:ascii="Times New Roman" w:hAnsi="Times New Roman"/>
          <w:sz w:val="28"/>
          <w:szCs w:val="28"/>
          <w:lang w:val="uk-UA"/>
        </w:rPr>
        <w:t xml:space="preserve"> контент-плану наповнення </w:t>
      </w:r>
      <w:r>
        <w:rPr>
          <w:rFonts w:ascii="Times New Roman" w:hAnsi="Times New Roman"/>
          <w:sz w:val="28"/>
          <w:szCs w:val="28"/>
          <w:lang w:val="uk-UA"/>
        </w:rPr>
        <w:t xml:space="preserve">освітнього </w:t>
      </w:r>
      <w:r w:rsidRPr="00E21BF6">
        <w:rPr>
          <w:rFonts w:ascii="Times New Roman" w:hAnsi="Times New Roman"/>
          <w:sz w:val="28"/>
          <w:szCs w:val="28"/>
          <w:lang w:val="uk-UA"/>
        </w:rPr>
        <w:t>порталу</w:t>
      </w:r>
      <w:r>
        <w:rPr>
          <w:rFonts w:ascii="Times New Roman" w:hAnsi="Times New Roman"/>
          <w:sz w:val="28"/>
          <w:szCs w:val="28"/>
          <w:lang w:val="uk-UA"/>
        </w:rPr>
        <w:t xml:space="preserve"> Профспілки.</w:t>
      </w:r>
    </w:p>
    <w:p w:rsidR="00F9440D" w:rsidRDefault="00F9440D" w:rsidP="00F9440D">
      <w:pPr>
        <w:widowControl w:val="0"/>
        <w:shd w:val="clear" w:color="auto" w:fill="FFFFFF"/>
        <w:tabs>
          <w:tab w:val="left" w:pos="567"/>
          <w:tab w:val="left" w:pos="993"/>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3. </w:t>
      </w:r>
      <w:r w:rsidRPr="008920D5">
        <w:rPr>
          <w:rFonts w:ascii="Times New Roman" w:hAnsi="Times New Roman"/>
          <w:sz w:val="28"/>
          <w:szCs w:val="28"/>
          <w:lang w:val="uk-UA"/>
        </w:rPr>
        <w:t>Регіональним організаціям Профспілки:</w:t>
      </w:r>
    </w:p>
    <w:p w:rsidR="00F9440D" w:rsidRDefault="00F9440D" w:rsidP="00F9440D">
      <w:pPr>
        <w:widowControl w:val="0"/>
        <w:shd w:val="clear" w:color="auto" w:fill="FFFFFF"/>
        <w:tabs>
          <w:tab w:val="left" w:pos="567"/>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3.1. П</w:t>
      </w:r>
      <w:r w:rsidRPr="008920D5">
        <w:rPr>
          <w:rFonts w:ascii="Times New Roman" w:hAnsi="Times New Roman"/>
          <w:sz w:val="28"/>
          <w:szCs w:val="28"/>
          <w:lang w:val="uk-UA"/>
        </w:rPr>
        <w:t>родовжити роботу по створенню власних сайтів та сторінок у соціальних мережах, бази даних електронних адрес первинних організацій та членів Профспілки</w:t>
      </w:r>
      <w:r>
        <w:rPr>
          <w:rFonts w:ascii="Times New Roman" w:hAnsi="Times New Roman"/>
          <w:sz w:val="28"/>
          <w:szCs w:val="28"/>
          <w:lang w:val="uk-UA"/>
        </w:rPr>
        <w:t>.</w:t>
      </w:r>
    </w:p>
    <w:p w:rsidR="00F9440D" w:rsidRDefault="00F9440D" w:rsidP="00F9440D">
      <w:pPr>
        <w:widowControl w:val="0"/>
        <w:shd w:val="clear" w:color="auto" w:fill="FFFFFF"/>
        <w:tabs>
          <w:tab w:val="left" w:pos="567"/>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3.2. З</w:t>
      </w:r>
      <w:r w:rsidRPr="00EC2EF8">
        <w:rPr>
          <w:rFonts w:ascii="Times New Roman" w:hAnsi="Times New Roman"/>
          <w:sz w:val="28"/>
          <w:szCs w:val="28"/>
          <w:lang w:val="uk-UA"/>
        </w:rPr>
        <w:t>абезпечити оперативне оновлення інформації на власних сайтах та сторінках  у соціальних мережах</w:t>
      </w:r>
      <w:r>
        <w:rPr>
          <w:rFonts w:ascii="Times New Roman" w:hAnsi="Times New Roman"/>
          <w:sz w:val="28"/>
          <w:szCs w:val="28"/>
          <w:lang w:val="uk-UA"/>
        </w:rPr>
        <w:t>.</w:t>
      </w:r>
    </w:p>
    <w:p w:rsidR="00F9440D" w:rsidRDefault="00F9440D" w:rsidP="00F9440D">
      <w:pPr>
        <w:shd w:val="clear" w:color="auto" w:fill="FFFFFF"/>
        <w:tabs>
          <w:tab w:val="left" w:pos="567"/>
          <w:tab w:val="left" w:pos="993"/>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3.3. Широко використовувати</w:t>
      </w:r>
      <w:r w:rsidRPr="00332B41">
        <w:rPr>
          <w:rFonts w:ascii="Times New Roman" w:hAnsi="Times New Roman"/>
          <w:sz w:val="28"/>
          <w:szCs w:val="28"/>
          <w:lang w:val="uk-UA"/>
        </w:rPr>
        <w:t xml:space="preserve"> </w:t>
      </w:r>
      <w:proofErr w:type="spellStart"/>
      <w:r w:rsidRPr="00332B41">
        <w:rPr>
          <w:rFonts w:ascii="Times New Roman" w:hAnsi="Times New Roman"/>
          <w:sz w:val="28"/>
          <w:szCs w:val="28"/>
          <w:lang w:val="uk-UA"/>
        </w:rPr>
        <w:t>вайбер</w:t>
      </w:r>
      <w:proofErr w:type="spellEnd"/>
      <w:r>
        <w:rPr>
          <w:rFonts w:ascii="Times New Roman" w:hAnsi="Times New Roman"/>
          <w:sz w:val="28"/>
          <w:szCs w:val="28"/>
          <w:lang w:val="uk-UA"/>
        </w:rPr>
        <w:t xml:space="preserve"> </w:t>
      </w:r>
      <w:r w:rsidRPr="00332B41">
        <w:rPr>
          <w:rFonts w:ascii="Times New Roman" w:hAnsi="Times New Roman"/>
          <w:sz w:val="28"/>
          <w:szCs w:val="28"/>
          <w:lang w:val="uk-UA"/>
        </w:rPr>
        <w:t>-</w:t>
      </w:r>
      <w:r>
        <w:rPr>
          <w:rFonts w:ascii="Times New Roman" w:hAnsi="Times New Roman"/>
          <w:sz w:val="28"/>
          <w:szCs w:val="28"/>
          <w:lang w:val="uk-UA"/>
        </w:rPr>
        <w:t xml:space="preserve"> та телеграм - </w:t>
      </w:r>
      <w:r w:rsidRPr="00332B41">
        <w:rPr>
          <w:rFonts w:ascii="Times New Roman" w:hAnsi="Times New Roman"/>
          <w:sz w:val="28"/>
          <w:szCs w:val="28"/>
          <w:lang w:val="uk-UA"/>
        </w:rPr>
        <w:t>канали для комунікації з головами первинних профспілкових організацій регіону</w:t>
      </w:r>
      <w:r>
        <w:rPr>
          <w:rFonts w:ascii="Times New Roman" w:hAnsi="Times New Roman"/>
          <w:sz w:val="28"/>
          <w:szCs w:val="28"/>
          <w:lang w:val="uk-UA"/>
        </w:rPr>
        <w:t>.</w:t>
      </w:r>
    </w:p>
    <w:p w:rsidR="00F9440D" w:rsidRDefault="00F9440D" w:rsidP="00F9440D">
      <w:pPr>
        <w:shd w:val="clear" w:color="auto" w:fill="FFFFFF"/>
        <w:tabs>
          <w:tab w:val="left" w:pos="567"/>
          <w:tab w:val="left" w:pos="993"/>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3.4. П</w:t>
      </w:r>
      <w:r w:rsidRPr="00E21BF6">
        <w:rPr>
          <w:rFonts w:ascii="Times New Roman" w:hAnsi="Times New Roman"/>
          <w:sz w:val="28"/>
          <w:szCs w:val="28"/>
          <w:lang w:val="uk-UA"/>
        </w:rPr>
        <w:t xml:space="preserve">родовжити практику </w:t>
      </w:r>
      <w:r>
        <w:rPr>
          <w:rFonts w:ascii="Times New Roman" w:hAnsi="Times New Roman"/>
          <w:sz w:val="28"/>
          <w:szCs w:val="28"/>
          <w:lang w:val="uk-UA"/>
        </w:rPr>
        <w:t>поширення</w:t>
      </w:r>
      <w:r w:rsidRPr="00E21BF6">
        <w:rPr>
          <w:rFonts w:ascii="Times New Roman" w:hAnsi="Times New Roman"/>
          <w:sz w:val="28"/>
          <w:szCs w:val="28"/>
          <w:lang w:val="uk-UA"/>
        </w:rPr>
        <w:t xml:space="preserve"> інформації на офіційному сайті та </w:t>
      </w:r>
      <w:r>
        <w:rPr>
          <w:rFonts w:ascii="Times New Roman" w:hAnsi="Times New Roman"/>
          <w:sz w:val="28"/>
          <w:szCs w:val="28"/>
          <w:lang w:val="uk-UA"/>
        </w:rPr>
        <w:t xml:space="preserve">сторінці Профспілки в </w:t>
      </w:r>
      <w:r w:rsidRPr="00E21BF6">
        <w:rPr>
          <w:rFonts w:ascii="Times New Roman" w:hAnsi="Times New Roman"/>
          <w:sz w:val="28"/>
          <w:szCs w:val="28"/>
          <w:lang w:val="uk-UA"/>
        </w:rPr>
        <w:t xml:space="preserve">соціальній мережі </w:t>
      </w:r>
      <w:r w:rsidRPr="00E21BF6">
        <w:rPr>
          <w:rFonts w:ascii="Times New Roman" w:hAnsi="Times New Roman"/>
          <w:sz w:val="28"/>
          <w:szCs w:val="28"/>
          <w:lang w:val="en-US"/>
        </w:rPr>
        <w:t>Facebook</w:t>
      </w:r>
      <w:r w:rsidRPr="00E21BF6">
        <w:rPr>
          <w:rFonts w:ascii="Times New Roman" w:hAnsi="Times New Roman"/>
          <w:sz w:val="28"/>
          <w:szCs w:val="28"/>
          <w:lang w:val="uk-UA"/>
        </w:rPr>
        <w:t xml:space="preserve"> в рамках рубрики «Регіональний дайджест», з метою популяризації кращого досвіду роботи організацій та виборних органів Профспілки</w:t>
      </w:r>
      <w:r>
        <w:rPr>
          <w:rFonts w:ascii="Times New Roman" w:hAnsi="Times New Roman"/>
          <w:sz w:val="28"/>
          <w:szCs w:val="28"/>
          <w:lang w:val="uk-UA"/>
        </w:rPr>
        <w:t>.</w:t>
      </w:r>
      <w:r w:rsidRPr="00E21BF6">
        <w:rPr>
          <w:rFonts w:ascii="Times New Roman" w:hAnsi="Times New Roman"/>
          <w:sz w:val="28"/>
          <w:szCs w:val="28"/>
          <w:lang w:val="uk-UA"/>
        </w:rPr>
        <w:t xml:space="preserve"> </w:t>
      </w:r>
    </w:p>
    <w:p w:rsidR="00F9440D" w:rsidRPr="00442645" w:rsidRDefault="00F9440D" w:rsidP="00F9440D">
      <w:pPr>
        <w:shd w:val="clear" w:color="auto" w:fill="FFFFFF"/>
        <w:tabs>
          <w:tab w:val="left" w:pos="567"/>
          <w:tab w:val="left" w:pos="993"/>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3.5. Н</w:t>
      </w:r>
      <w:r w:rsidRPr="00442645">
        <w:rPr>
          <w:rFonts w:ascii="Times New Roman" w:hAnsi="Times New Roman"/>
          <w:sz w:val="28"/>
          <w:szCs w:val="28"/>
          <w:lang w:val="uk-UA"/>
        </w:rPr>
        <w:t xml:space="preserve">алагодити співпрацю з місцевим суспільним радіо та телебаченням, з метою експертної участі в </w:t>
      </w:r>
      <w:proofErr w:type="spellStart"/>
      <w:r w:rsidRPr="00442645">
        <w:rPr>
          <w:rFonts w:ascii="Times New Roman" w:hAnsi="Times New Roman"/>
          <w:sz w:val="28"/>
          <w:szCs w:val="28"/>
          <w:lang w:val="uk-UA"/>
        </w:rPr>
        <w:t>теле</w:t>
      </w:r>
      <w:proofErr w:type="spellEnd"/>
      <w:r>
        <w:rPr>
          <w:rFonts w:ascii="Times New Roman" w:hAnsi="Times New Roman"/>
          <w:sz w:val="28"/>
          <w:szCs w:val="28"/>
          <w:lang w:val="uk-UA"/>
        </w:rPr>
        <w:t xml:space="preserve"> </w:t>
      </w:r>
      <w:r w:rsidRPr="00442645">
        <w:rPr>
          <w:rFonts w:ascii="Times New Roman" w:hAnsi="Times New Roman"/>
          <w:sz w:val="28"/>
          <w:szCs w:val="28"/>
          <w:lang w:val="uk-UA"/>
        </w:rPr>
        <w:t>- та радіопрограмах</w:t>
      </w:r>
      <w:r>
        <w:rPr>
          <w:rFonts w:ascii="Times New Roman" w:hAnsi="Times New Roman"/>
          <w:sz w:val="28"/>
          <w:szCs w:val="28"/>
          <w:lang w:val="uk-UA"/>
        </w:rPr>
        <w:t>.</w:t>
      </w:r>
    </w:p>
    <w:p w:rsidR="00F9440D" w:rsidRDefault="00F9440D" w:rsidP="00F9440D">
      <w:pPr>
        <w:shd w:val="clear" w:color="auto" w:fill="FFFFFF"/>
        <w:tabs>
          <w:tab w:val="left" w:pos="567"/>
          <w:tab w:val="left" w:pos="993"/>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3.6. Д</w:t>
      </w:r>
      <w:r w:rsidRPr="00E21BF6">
        <w:rPr>
          <w:rFonts w:ascii="Times New Roman" w:hAnsi="Times New Roman"/>
          <w:sz w:val="28"/>
          <w:szCs w:val="28"/>
          <w:lang w:val="uk-UA"/>
        </w:rPr>
        <w:t xml:space="preserve">ля забезпечення функціонування освітнього онлайн-порталу Профспілки до </w:t>
      </w:r>
      <w:r>
        <w:rPr>
          <w:rFonts w:ascii="Times New Roman" w:hAnsi="Times New Roman"/>
          <w:sz w:val="28"/>
          <w:szCs w:val="28"/>
          <w:lang w:val="uk-UA"/>
        </w:rPr>
        <w:t>15 березня</w:t>
      </w:r>
      <w:r w:rsidRPr="00E21BF6">
        <w:rPr>
          <w:rFonts w:ascii="Times New Roman" w:hAnsi="Times New Roman"/>
          <w:sz w:val="28"/>
          <w:szCs w:val="28"/>
          <w:lang w:val="uk-UA"/>
        </w:rPr>
        <w:t xml:space="preserve"> 2022 року надати пропозиції для  формування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w:t>
      </w:r>
      <w:r w:rsidRPr="00E21BF6">
        <w:rPr>
          <w:rFonts w:ascii="Times New Roman" w:hAnsi="Times New Roman"/>
          <w:sz w:val="28"/>
          <w:szCs w:val="28"/>
          <w:lang w:val="uk-UA"/>
        </w:rPr>
        <w:t>контент-плану наповнення порталу та до вересня 2022 року відзняти два інформаційні відеоролики про діяльність регіональної організації Профспілки відповідно до тематики</w:t>
      </w:r>
      <w:r>
        <w:rPr>
          <w:rFonts w:ascii="Times New Roman" w:hAnsi="Times New Roman"/>
          <w:sz w:val="28"/>
          <w:szCs w:val="28"/>
          <w:lang w:val="uk-UA"/>
        </w:rPr>
        <w:t>, що</w:t>
      </w:r>
      <w:r w:rsidRPr="00E21BF6">
        <w:rPr>
          <w:rFonts w:ascii="Times New Roman" w:hAnsi="Times New Roman"/>
          <w:sz w:val="28"/>
          <w:szCs w:val="28"/>
          <w:lang w:val="uk-UA"/>
        </w:rPr>
        <w:t xml:space="preserve"> визначен</w:t>
      </w:r>
      <w:r>
        <w:rPr>
          <w:rFonts w:ascii="Times New Roman" w:hAnsi="Times New Roman"/>
          <w:sz w:val="28"/>
          <w:szCs w:val="28"/>
          <w:lang w:val="uk-UA"/>
        </w:rPr>
        <w:t>а</w:t>
      </w:r>
      <w:r w:rsidRPr="00E21BF6">
        <w:rPr>
          <w:rFonts w:ascii="Times New Roman" w:hAnsi="Times New Roman"/>
          <w:sz w:val="28"/>
          <w:szCs w:val="28"/>
          <w:lang w:val="uk-UA"/>
        </w:rPr>
        <w:t xml:space="preserve"> у</w:t>
      </w:r>
      <w:r>
        <w:rPr>
          <w:rFonts w:ascii="Times New Roman" w:hAnsi="Times New Roman"/>
          <w:sz w:val="28"/>
          <w:szCs w:val="28"/>
          <w:lang w:val="uk-UA"/>
        </w:rPr>
        <w:t xml:space="preserve"> контент-</w:t>
      </w:r>
      <w:r w:rsidRPr="00E21BF6">
        <w:rPr>
          <w:rFonts w:ascii="Times New Roman" w:hAnsi="Times New Roman"/>
          <w:sz w:val="28"/>
          <w:szCs w:val="28"/>
          <w:lang w:val="uk-UA"/>
        </w:rPr>
        <w:t>плані</w:t>
      </w:r>
      <w:r>
        <w:rPr>
          <w:rFonts w:ascii="Times New Roman" w:hAnsi="Times New Roman"/>
          <w:sz w:val="28"/>
          <w:szCs w:val="28"/>
          <w:lang w:val="uk-UA"/>
        </w:rPr>
        <w:t>.</w:t>
      </w:r>
    </w:p>
    <w:p w:rsidR="00F9440D" w:rsidRPr="00E21BF6" w:rsidRDefault="00F9440D" w:rsidP="00F9440D">
      <w:pPr>
        <w:shd w:val="clear" w:color="auto" w:fill="FFFFFF"/>
        <w:tabs>
          <w:tab w:val="left" w:pos="567"/>
          <w:tab w:val="left" w:pos="993"/>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3.7. З</w:t>
      </w:r>
      <w:r w:rsidRPr="00442645">
        <w:rPr>
          <w:rFonts w:ascii="Times New Roman" w:hAnsi="Times New Roman"/>
          <w:sz w:val="28"/>
          <w:szCs w:val="28"/>
          <w:lang w:val="uk-UA"/>
        </w:rPr>
        <w:t>алучати</w:t>
      </w:r>
      <w:r w:rsidRPr="00E21BF6">
        <w:rPr>
          <w:rFonts w:ascii="Times New Roman" w:hAnsi="Times New Roman"/>
          <w:sz w:val="28"/>
          <w:szCs w:val="28"/>
          <w:lang w:val="uk-UA"/>
        </w:rPr>
        <w:t xml:space="preserve"> </w:t>
      </w:r>
      <w:r>
        <w:rPr>
          <w:rFonts w:ascii="Times New Roman" w:hAnsi="Times New Roman"/>
          <w:sz w:val="28"/>
          <w:szCs w:val="28"/>
          <w:lang w:val="uk-UA"/>
        </w:rPr>
        <w:t xml:space="preserve">актив з числа профспілкової молоді </w:t>
      </w:r>
      <w:r w:rsidRPr="00E21BF6">
        <w:rPr>
          <w:rFonts w:ascii="Times New Roman" w:hAnsi="Times New Roman"/>
          <w:sz w:val="28"/>
          <w:szCs w:val="28"/>
          <w:lang w:val="uk-UA"/>
        </w:rPr>
        <w:t xml:space="preserve">регіональних організацій Профспілки до участі в реалізації інформаційної політики. </w:t>
      </w:r>
    </w:p>
    <w:p w:rsidR="00F9440D" w:rsidRDefault="00F9440D" w:rsidP="00F9440D">
      <w:pPr>
        <w:shd w:val="clear" w:color="auto" w:fill="FFFFFF"/>
        <w:tabs>
          <w:tab w:val="left" w:pos="567"/>
          <w:tab w:val="left" w:pos="993"/>
        </w:tabs>
        <w:spacing w:after="0" w:line="240" w:lineRule="auto"/>
        <w:ind w:left="709"/>
        <w:jc w:val="both"/>
        <w:rPr>
          <w:rFonts w:ascii="Times New Roman" w:hAnsi="Times New Roman"/>
          <w:sz w:val="28"/>
          <w:szCs w:val="28"/>
          <w:lang w:val="uk-UA"/>
        </w:rPr>
      </w:pPr>
    </w:p>
    <w:p w:rsidR="00F9440D" w:rsidRDefault="00F9440D" w:rsidP="00F9440D">
      <w:pPr>
        <w:shd w:val="clear" w:color="auto" w:fill="FFFFFF"/>
        <w:tabs>
          <w:tab w:val="left" w:pos="567"/>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Організаціям Профспілки усіх рівнів п</w:t>
      </w:r>
      <w:r w:rsidRPr="000B55B8">
        <w:rPr>
          <w:rFonts w:ascii="Times New Roman" w:hAnsi="Times New Roman"/>
          <w:sz w:val="28"/>
          <w:szCs w:val="28"/>
          <w:lang w:val="uk-UA"/>
        </w:rPr>
        <w:t xml:space="preserve">родовжити роботу щодо послідовної реалізації </w:t>
      </w:r>
      <w:r>
        <w:rPr>
          <w:rFonts w:ascii="Times New Roman" w:hAnsi="Times New Roman"/>
          <w:sz w:val="28"/>
          <w:szCs w:val="28"/>
          <w:lang w:val="uk-UA"/>
        </w:rPr>
        <w:t>інформаційної політики Профспілки, як одного з пріоритетних напрямків Програми</w:t>
      </w:r>
      <w:r w:rsidRPr="0066504F">
        <w:rPr>
          <w:rFonts w:ascii="Times New Roman" w:hAnsi="Times New Roman"/>
          <w:sz w:val="28"/>
          <w:szCs w:val="28"/>
          <w:lang w:val="uk-UA"/>
        </w:rPr>
        <w:t xml:space="preserve"> дій Профспілки працівників державних установ України</w:t>
      </w:r>
      <w:r>
        <w:rPr>
          <w:rFonts w:ascii="Times New Roman" w:hAnsi="Times New Roman"/>
          <w:sz w:val="28"/>
          <w:szCs w:val="28"/>
          <w:lang w:val="uk-UA"/>
        </w:rPr>
        <w:t xml:space="preserve"> «П’ять років – п’ять кроків»</w:t>
      </w:r>
      <w:r w:rsidRPr="0066504F">
        <w:rPr>
          <w:rFonts w:ascii="Times New Roman" w:hAnsi="Times New Roman"/>
          <w:sz w:val="28"/>
          <w:szCs w:val="28"/>
          <w:lang w:val="uk-UA"/>
        </w:rPr>
        <w:t xml:space="preserve"> на 20</w:t>
      </w:r>
      <w:r>
        <w:rPr>
          <w:rFonts w:ascii="Times New Roman" w:hAnsi="Times New Roman"/>
          <w:sz w:val="28"/>
          <w:szCs w:val="28"/>
          <w:lang w:val="uk-UA"/>
        </w:rPr>
        <w:t>20</w:t>
      </w:r>
      <w:r w:rsidRPr="0066504F">
        <w:rPr>
          <w:rFonts w:ascii="Times New Roman" w:hAnsi="Times New Roman"/>
          <w:sz w:val="28"/>
          <w:szCs w:val="28"/>
          <w:lang w:val="uk-UA"/>
        </w:rPr>
        <w:t xml:space="preserve"> - 202</w:t>
      </w:r>
      <w:r>
        <w:rPr>
          <w:rFonts w:ascii="Times New Roman" w:hAnsi="Times New Roman"/>
          <w:sz w:val="28"/>
          <w:szCs w:val="28"/>
          <w:lang w:val="uk-UA"/>
        </w:rPr>
        <w:t>5</w:t>
      </w:r>
      <w:r w:rsidRPr="0066504F">
        <w:rPr>
          <w:rFonts w:ascii="Times New Roman" w:hAnsi="Times New Roman"/>
          <w:sz w:val="28"/>
          <w:szCs w:val="28"/>
          <w:lang w:val="uk-UA"/>
        </w:rPr>
        <w:t xml:space="preserve"> роки</w:t>
      </w:r>
      <w:r>
        <w:rPr>
          <w:rFonts w:ascii="Times New Roman" w:hAnsi="Times New Roman"/>
          <w:sz w:val="28"/>
          <w:szCs w:val="28"/>
          <w:lang w:val="uk-UA"/>
        </w:rPr>
        <w:t>.</w:t>
      </w:r>
    </w:p>
    <w:p w:rsidR="00F9440D" w:rsidRPr="005A5D1B" w:rsidRDefault="00F9440D" w:rsidP="00F9440D">
      <w:pPr>
        <w:shd w:val="clear" w:color="auto" w:fill="FFFFFF"/>
        <w:tabs>
          <w:tab w:val="left" w:pos="567"/>
          <w:tab w:val="left" w:pos="993"/>
        </w:tabs>
        <w:spacing w:after="0" w:line="240" w:lineRule="auto"/>
        <w:jc w:val="both"/>
        <w:rPr>
          <w:rFonts w:ascii="Times New Roman" w:hAnsi="Times New Roman"/>
          <w:sz w:val="28"/>
          <w:szCs w:val="28"/>
          <w:lang w:val="uk-UA"/>
        </w:rPr>
      </w:pPr>
    </w:p>
    <w:p w:rsidR="00F9440D" w:rsidRPr="00D1302C" w:rsidRDefault="00F9440D" w:rsidP="00F9440D">
      <w:pPr>
        <w:shd w:val="clear" w:color="auto" w:fill="FFFFFF"/>
        <w:tabs>
          <w:tab w:val="left" w:pos="567"/>
          <w:tab w:val="left" w:pos="900"/>
          <w:tab w:val="left" w:pos="993"/>
        </w:tabs>
        <w:spacing w:after="0" w:line="240" w:lineRule="auto"/>
        <w:ind w:right="91"/>
        <w:jc w:val="both"/>
        <w:rPr>
          <w:rFonts w:ascii="Times New Roman" w:hAnsi="Times New Roman"/>
          <w:sz w:val="28"/>
          <w:szCs w:val="28"/>
          <w:lang w:val="uk-UA"/>
        </w:rPr>
      </w:pPr>
      <w:r>
        <w:rPr>
          <w:rFonts w:ascii="Times New Roman" w:hAnsi="Times New Roman"/>
          <w:sz w:val="28"/>
          <w:szCs w:val="28"/>
          <w:lang w:val="uk-UA"/>
        </w:rPr>
        <w:t xml:space="preserve">          5. </w:t>
      </w:r>
      <w:r w:rsidRPr="008E15F4">
        <w:rPr>
          <w:rFonts w:ascii="Times New Roman" w:hAnsi="Times New Roman"/>
          <w:sz w:val="28"/>
          <w:szCs w:val="28"/>
          <w:lang w:val="uk-UA"/>
        </w:rPr>
        <w:t xml:space="preserve">Контроль за виконанням постанови покласти на </w:t>
      </w:r>
      <w:r>
        <w:rPr>
          <w:rFonts w:ascii="Times New Roman" w:hAnsi="Times New Roman"/>
          <w:sz w:val="28"/>
          <w:szCs w:val="28"/>
          <w:lang w:val="uk-UA"/>
        </w:rPr>
        <w:t>голову</w:t>
      </w:r>
      <w:r w:rsidRPr="008E15F4">
        <w:rPr>
          <w:rFonts w:ascii="Times New Roman" w:hAnsi="Times New Roman"/>
          <w:sz w:val="28"/>
          <w:szCs w:val="28"/>
          <w:lang w:val="uk-UA"/>
        </w:rPr>
        <w:t xml:space="preserve"> Профспілки </w:t>
      </w:r>
      <w:proofErr w:type="spellStart"/>
      <w:r>
        <w:rPr>
          <w:rFonts w:ascii="Times New Roman" w:hAnsi="Times New Roman"/>
          <w:sz w:val="28"/>
          <w:szCs w:val="28"/>
          <w:lang w:val="uk-UA"/>
        </w:rPr>
        <w:t>Піжука</w:t>
      </w:r>
      <w:proofErr w:type="spellEnd"/>
      <w:r>
        <w:rPr>
          <w:rFonts w:ascii="Times New Roman" w:hAnsi="Times New Roman"/>
          <w:sz w:val="28"/>
          <w:szCs w:val="28"/>
          <w:lang w:val="uk-UA"/>
        </w:rPr>
        <w:t xml:space="preserve"> Ю.М</w:t>
      </w:r>
      <w:r w:rsidRPr="008E15F4">
        <w:rPr>
          <w:rFonts w:ascii="Times New Roman" w:hAnsi="Times New Roman"/>
          <w:sz w:val="28"/>
          <w:szCs w:val="28"/>
          <w:lang w:val="uk-UA"/>
        </w:rPr>
        <w:t>.</w:t>
      </w:r>
      <w:r>
        <w:rPr>
          <w:rFonts w:ascii="Times New Roman" w:hAnsi="Times New Roman"/>
          <w:sz w:val="28"/>
          <w:szCs w:val="28"/>
          <w:lang w:val="uk-UA"/>
        </w:rPr>
        <w:t xml:space="preserve"> </w:t>
      </w:r>
    </w:p>
    <w:p w:rsidR="00F9440D" w:rsidRDefault="00F9440D" w:rsidP="00F9440D">
      <w:pPr>
        <w:spacing w:after="0" w:line="240" w:lineRule="auto"/>
        <w:jc w:val="both"/>
        <w:rPr>
          <w:rFonts w:ascii="Times New Roman" w:hAnsi="Times New Roman"/>
          <w:b/>
          <w:sz w:val="28"/>
          <w:szCs w:val="28"/>
          <w:lang w:val="uk-UA"/>
        </w:rPr>
      </w:pPr>
    </w:p>
    <w:p w:rsidR="00F9440D" w:rsidRDefault="00F9440D" w:rsidP="00F9440D">
      <w:pPr>
        <w:spacing w:after="0" w:line="240" w:lineRule="auto"/>
        <w:jc w:val="both"/>
        <w:rPr>
          <w:rFonts w:ascii="Times New Roman" w:hAnsi="Times New Roman"/>
          <w:b/>
          <w:sz w:val="28"/>
          <w:szCs w:val="28"/>
          <w:lang w:val="uk-UA"/>
        </w:rPr>
      </w:pPr>
    </w:p>
    <w:p w:rsidR="00F9440D" w:rsidRPr="004108CE" w:rsidRDefault="00F9440D" w:rsidP="00F9440D">
      <w:pPr>
        <w:spacing w:after="0" w:line="240" w:lineRule="auto"/>
        <w:jc w:val="both"/>
        <w:rPr>
          <w:rStyle w:val="a6"/>
          <w:rFonts w:ascii="Times New Roman" w:hAnsi="Times New Roman"/>
          <w:i w:val="0"/>
          <w:iCs w:val="0"/>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t>Ю</w:t>
      </w:r>
      <w:r>
        <w:rPr>
          <w:rFonts w:ascii="Times New Roman" w:hAnsi="Times New Roman"/>
          <w:b/>
          <w:sz w:val="28"/>
          <w:szCs w:val="28"/>
          <w:lang w:val="uk-UA"/>
        </w:rPr>
        <w:t>рій ПІЖУК</w:t>
      </w:r>
    </w:p>
    <w:p w:rsidR="00CD4E03" w:rsidRPr="000E0F19" w:rsidRDefault="00F9440D" w:rsidP="00F9440D">
      <w:pPr>
        <w:spacing w:after="0" w:line="240" w:lineRule="auto"/>
        <w:ind w:left="6521"/>
        <w:rPr>
          <w:rStyle w:val="a6"/>
          <w:rFonts w:ascii="Times New Roman" w:hAnsi="Times New Roman"/>
          <w:i w:val="0"/>
          <w:iCs w:val="0"/>
          <w:sz w:val="24"/>
          <w:szCs w:val="24"/>
          <w:lang w:val="uk-UA"/>
        </w:rPr>
      </w:pPr>
      <w:r>
        <w:rPr>
          <w:rStyle w:val="a6"/>
          <w:rFonts w:ascii="Times New Roman" w:hAnsi="Times New Roman"/>
          <w:sz w:val="24"/>
          <w:szCs w:val="24"/>
          <w:lang w:val="uk-UA"/>
        </w:rPr>
        <w:br w:type="page"/>
      </w:r>
      <w:r w:rsidR="00CD4E03" w:rsidRPr="000E0F19">
        <w:rPr>
          <w:rStyle w:val="a6"/>
          <w:rFonts w:ascii="Times New Roman" w:hAnsi="Times New Roman"/>
          <w:i w:val="0"/>
          <w:sz w:val="24"/>
          <w:szCs w:val="24"/>
          <w:lang w:val="uk-UA"/>
        </w:rPr>
        <w:lastRenderedPageBreak/>
        <w:t>Додаток</w:t>
      </w:r>
    </w:p>
    <w:p w:rsidR="00CD4E03" w:rsidRPr="000E0F19" w:rsidRDefault="00CD4E03" w:rsidP="00CD4E03">
      <w:pPr>
        <w:spacing w:after="0" w:line="240" w:lineRule="auto"/>
        <w:ind w:left="6521"/>
        <w:rPr>
          <w:rStyle w:val="a6"/>
          <w:rFonts w:ascii="Times New Roman" w:hAnsi="Times New Roman"/>
          <w:i w:val="0"/>
          <w:iCs w:val="0"/>
          <w:sz w:val="24"/>
          <w:szCs w:val="24"/>
          <w:lang w:val="uk-UA"/>
        </w:rPr>
      </w:pPr>
      <w:r w:rsidRPr="000E0F19">
        <w:rPr>
          <w:rStyle w:val="a6"/>
          <w:rFonts w:ascii="Times New Roman" w:hAnsi="Times New Roman"/>
          <w:i w:val="0"/>
          <w:sz w:val="24"/>
          <w:szCs w:val="24"/>
          <w:lang w:val="uk-UA"/>
        </w:rPr>
        <w:t xml:space="preserve">до постанови президії ЦК </w:t>
      </w:r>
      <w:r>
        <w:rPr>
          <w:rStyle w:val="a6"/>
          <w:rFonts w:ascii="Times New Roman" w:hAnsi="Times New Roman"/>
          <w:i w:val="0"/>
          <w:sz w:val="24"/>
          <w:szCs w:val="24"/>
          <w:lang w:val="uk-UA"/>
        </w:rPr>
        <w:t>П</w:t>
      </w:r>
      <w:r w:rsidRPr="000E0F19">
        <w:rPr>
          <w:rStyle w:val="a6"/>
          <w:rFonts w:ascii="Times New Roman" w:hAnsi="Times New Roman"/>
          <w:i w:val="0"/>
          <w:sz w:val="24"/>
          <w:szCs w:val="24"/>
          <w:lang w:val="uk-UA"/>
        </w:rPr>
        <w:t>рофспілки</w:t>
      </w:r>
    </w:p>
    <w:p w:rsidR="00CD4E03" w:rsidRPr="000E0F19" w:rsidRDefault="00CD4E03" w:rsidP="00CD4E03">
      <w:pPr>
        <w:spacing w:after="0" w:line="240" w:lineRule="auto"/>
        <w:ind w:left="6521"/>
        <w:rPr>
          <w:rStyle w:val="a6"/>
          <w:rFonts w:ascii="Times New Roman" w:hAnsi="Times New Roman"/>
          <w:i w:val="0"/>
          <w:iCs w:val="0"/>
          <w:sz w:val="24"/>
          <w:szCs w:val="24"/>
          <w:lang w:val="uk-UA"/>
        </w:rPr>
      </w:pPr>
      <w:r w:rsidRPr="000E0F19">
        <w:rPr>
          <w:rStyle w:val="a6"/>
          <w:rFonts w:ascii="Times New Roman" w:hAnsi="Times New Roman"/>
          <w:i w:val="0"/>
          <w:sz w:val="24"/>
          <w:szCs w:val="24"/>
          <w:lang w:val="uk-UA"/>
        </w:rPr>
        <w:t>від 30.11.2021 № П-</w:t>
      </w:r>
      <w:r>
        <w:rPr>
          <w:rStyle w:val="a6"/>
          <w:rFonts w:ascii="Times New Roman" w:hAnsi="Times New Roman"/>
          <w:i w:val="0"/>
          <w:sz w:val="24"/>
          <w:szCs w:val="24"/>
          <w:lang w:val="uk-UA"/>
        </w:rPr>
        <w:t>04-1</w:t>
      </w:r>
    </w:p>
    <w:p w:rsidR="00CD4E03" w:rsidRPr="002D1CFA" w:rsidRDefault="00CD4E03" w:rsidP="00CD4E03">
      <w:pPr>
        <w:spacing w:after="0" w:line="240" w:lineRule="auto"/>
        <w:ind w:left="6521"/>
        <w:rPr>
          <w:rStyle w:val="a6"/>
          <w:rFonts w:ascii="Times New Roman" w:hAnsi="Times New Roman"/>
          <w:b/>
          <w:i w:val="0"/>
          <w:iCs w:val="0"/>
          <w:sz w:val="26"/>
          <w:szCs w:val="26"/>
          <w:lang w:val="uk-UA"/>
        </w:rPr>
      </w:pPr>
    </w:p>
    <w:p w:rsidR="00CD4E03" w:rsidRPr="00B20FE4" w:rsidRDefault="00CD4E03" w:rsidP="00CD4E03">
      <w:pPr>
        <w:spacing w:after="0"/>
        <w:ind w:firstLine="709"/>
        <w:jc w:val="center"/>
        <w:rPr>
          <w:rStyle w:val="a6"/>
          <w:rFonts w:ascii="Times New Roman" w:hAnsi="Times New Roman"/>
          <w:b/>
          <w:i w:val="0"/>
          <w:iCs w:val="0"/>
          <w:sz w:val="28"/>
          <w:szCs w:val="28"/>
          <w:lang w:val="uk-UA"/>
        </w:rPr>
      </w:pPr>
      <w:r w:rsidRPr="00B20FE4">
        <w:rPr>
          <w:rStyle w:val="a6"/>
          <w:rFonts w:ascii="Times New Roman" w:hAnsi="Times New Roman"/>
          <w:b/>
          <w:i w:val="0"/>
          <w:iCs w:val="0"/>
          <w:sz w:val="28"/>
          <w:szCs w:val="28"/>
          <w:lang w:val="uk-UA"/>
        </w:rPr>
        <w:t>Інформаційна політик</w:t>
      </w:r>
      <w:r>
        <w:rPr>
          <w:rStyle w:val="a6"/>
          <w:rFonts w:ascii="Times New Roman" w:hAnsi="Times New Roman"/>
          <w:b/>
          <w:i w:val="0"/>
          <w:iCs w:val="0"/>
          <w:sz w:val="28"/>
          <w:szCs w:val="28"/>
          <w:lang w:val="uk-UA"/>
        </w:rPr>
        <w:t>а</w:t>
      </w:r>
      <w:r w:rsidRPr="00B20FE4">
        <w:rPr>
          <w:rStyle w:val="a6"/>
          <w:rFonts w:ascii="Times New Roman" w:hAnsi="Times New Roman"/>
          <w:b/>
          <w:i w:val="0"/>
          <w:iCs w:val="0"/>
          <w:sz w:val="28"/>
          <w:szCs w:val="28"/>
          <w:lang w:val="uk-UA"/>
        </w:rPr>
        <w:t xml:space="preserve"> в організаціях Профспілки, шляхи вдосконалення інформаційної </w:t>
      </w:r>
      <w:proofErr w:type="spellStart"/>
      <w:r w:rsidRPr="00B20FE4">
        <w:rPr>
          <w:rStyle w:val="a6"/>
          <w:rFonts w:ascii="Times New Roman" w:hAnsi="Times New Roman"/>
          <w:b/>
          <w:i w:val="0"/>
          <w:iCs w:val="0"/>
          <w:sz w:val="28"/>
          <w:szCs w:val="28"/>
          <w:lang w:val="uk-UA"/>
        </w:rPr>
        <w:t>впізнаваності</w:t>
      </w:r>
      <w:proofErr w:type="spellEnd"/>
      <w:r w:rsidRPr="00B20FE4">
        <w:rPr>
          <w:rStyle w:val="a6"/>
          <w:rFonts w:ascii="Times New Roman" w:hAnsi="Times New Roman"/>
          <w:b/>
          <w:i w:val="0"/>
          <w:iCs w:val="0"/>
          <w:sz w:val="28"/>
          <w:szCs w:val="28"/>
          <w:lang w:val="uk-UA"/>
        </w:rPr>
        <w:t xml:space="preserve"> та впровадження сучасних форм обміну інформацією для членів Профспілки</w:t>
      </w:r>
    </w:p>
    <w:p w:rsidR="00CD4E03" w:rsidRPr="00B20FE4" w:rsidRDefault="00CD4E03" w:rsidP="00CD4E03">
      <w:pPr>
        <w:spacing w:after="0" w:line="240" w:lineRule="auto"/>
        <w:ind w:firstLine="709"/>
        <w:jc w:val="center"/>
        <w:rPr>
          <w:rStyle w:val="a6"/>
          <w:rFonts w:ascii="Times New Roman" w:hAnsi="Times New Roman"/>
          <w:b/>
          <w:i w:val="0"/>
          <w:iCs w:val="0"/>
          <w:sz w:val="28"/>
          <w:szCs w:val="28"/>
          <w:lang w:val="uk-UA"/>
        </w:rPr>
      </w:pPr>
    </w:p>
    <w:p w:rsidR="00CD4E03" w:rsidRPr="003E1AC7" w:rsidRDefault="00CD4E03" w:rsidP="00CD4E03">
      <w:pPr>
        <w:spacing w:after="0" w:line="240" w:lineRule="auto"/>
        <w:ind w:firstLine="708"/>
        <w:jc w:val="both"/>
        <w:rPr>
          <w:rFonts w:ascii="Times New Roman" w:hAnsi="Times New Roman"/>
          <w:sz w:val="28"/>
          <w:szCs w:val="28"/>
          <w:lang w:val="uk-UA"/>
        </w:rPr>
      </w:pPr>
      <w:r w:rsidRPr="00B20FE4">
        <w:rPr>
          <w:rFonts w:ascii="Times New Roman" w:hAnsi="Times New Roman"/>
          <w:sz w:val="28"/>
          <w:szCs w:val="28"/>
          <w:lang w:val="uk-UA"/>
        </w:rPr>
        <w:t xml:space="preserve">Одним з важливих напрямків, визначених Програмою дій Профспілки на 2020-2025 роки «5 років – 5 кроків», є підвищення інформаційної </w:t>
      </w:r>
      <w:proofErr w:type="spellStart"/>
      <w:r w:rsidRPr="00B20FE4">
        <w:rPr>
          <w:rFonts w:ascii="Times New Roman" w:hAnsi="Times New Roman"/>
          <w:sz w:val="28"/>
          <w:szCs w:val="28"/>
          <w:lang w:val="uk-UA"/>
        </w:rPr>
        <w:t>впізнаваності</w:t>
      </w:r>
      <w:proofErr w:type="spellEnd"/>
      <w:r w:rsidRPr="00B20FE4">
        <w:rPr>
          <w:rFonts w:ascii="Times New Roman" w:hAnsi="Times New Roman"/>
          <w:sz w:val="28"/>
          <w:szCs w:val="28"/>
          <w:lang w:val="uk-UA"/>
        </w:rPr>
        <w:t xml:space="preserve"> профспілки</w:t>
      </w:r>
      <w:r>
        <w:rPr>
          <w:rFonts w:ascii="Times New Roman" w:hAnsi="Times New Roman"/>
          <w:sz w:val="28"/>
          <w:szCs w:val="28"/>
          <w:lang w:val="uk-UA"/>
        </w:rPr>
        <w:t xml:space="preserve">, що включає: </w:t>
      </w:r>
    </w:p>
    <w:p w:rsidR="00CD4E03" w:rsidRPr="003E1AC7" w:rsidRDefault="00CD4E03" w:rsidP="00CD4E03">
      <w:pPr>
        <w:spacing w:after="0" w:line="240" w:lineRule="auto"/>
        <w:ind w:firstLine="708"/>
        <w:jc w:val="both"/>
        <w:rPr>
          <w:rFonts w:ascii="Times New Roman" w:hAnsi="Times New Roman"/>
          <w:sz w:val="28"/>
          <w:szCs w:val="28"/>
          <w:lang w:val="uk-UA"/>
        </w:rPr>
      </w:pPr>
      <w:r w:rsidRPr="003E1AC7">
        <w:rPr>
          <w:rFonts w:ascii="Times New Roman" w:hAnsi="Times New Roman"/>
          <w:sz w:val="28"/>
          <w:szCs w:val="28"/>
          <w:lang w:val="uk-UA"/>
        </w:rPr>
        <w:t>1</w:t>
      </w:r>
      <w:r>
        <w:rPr>
          <w:rFonts w:ascii="Times New Roman" w:hAnsi="Times New Roman"/>
          <w:sz w:val="28"/>
          <w:szCs w:val="28"/>
          <w:lang w:val="uk-UA"/>
        </w:rPr>
        <w:t>)</w:t>
      </w:r>
      <w:r w:rsidRPr="003E1AC7">
        <w:rPr>
          <w:rFonts w:ascii="Times New Roman" w:hAnsi="Times New Roman"/>
          <w:sz w:val="28"/>
          <w:szCs w:val="28"/>
          <w:lang w:val="uk-UA"/>
        </w:rPr>
        <w:t xml:space="preserve"> </w:t>
      </w:r>
      <w:r>
        <w:rPr>
          <w:rFonts w:ascii="Times New Roman" w:hAnsi="Times New Roman"/>
          <w:sz w:val="28"/>
          <w:szCs w:val="28"/>
          <w:lang w:val="uk-UA"/>
        </w:rPr>
        <w:t>с</w:t>
      </w:r>
      <w:r w:rsidRPr="003E1AC7">
        <w:rPr>
          <w:rFonts w:ascii="Times New Roman" w:hAnsi="Times New Roman"/>
          <w:sz w:val="28"/>
          <w:szCs w:val="28"/>
          <w:lang w:val="uk-UA"/>
        </w:rPr>
        <w:t xml:space="preserve">творення </w:t>
      </w:r>
      <w:proofErr w:type="spellStart"/>
      <w:r w:rsidRPr="003E1AC7">
        <w:rPr>
          <w:rFonts w:ascii="Times New Roman" w:hAnsi="Times New Roman"/>
          <w:sz w:val="28"/>
          <w:szCs w:val="28"/>
          <w:lang w:val="uk-UA"/>
        </w:rPr>
        <w:t>ютуб</w:t>
      </w:r>
      <w:proofErr w:type="spellEnd"/>
      <w:r w:rsidRPr="003E1AC7">
        <w:rPr>
          <w:rFonts w:ascii="Times New Roman" w:hAnsi="Times New Roman"/>
          <w:sz w:val="28"/>
          <w:szCs w:val="28"/>
          <w:lang w:val="uk-UA"/>
        </w:rPr>
        <w:t xml:space="preserve">-каналу Профспілки, застосування телеграм- та </w:t>
      </w:r>
      <w:proofErr w:type="spellStart"/>
      <w:r w:rsidRPr="003E1AC7">
        <w:rPr>
          <w:rFonts w:ascii="Times New Roman" w:hAnsi="Times New Roman"/>
          <w:sz w:val="28"/>
          <w:szCs w:val="28"/>
          <w:lang w:val="uk-UA"/>
        </w:rPr>
        <w:t>вайбер</w:t>
      </w:r>
      <w:proofErr w:type="spellEnd"/>
      <w:r w:rsidRPr="003E1AC7">
        <w:rPr>
          <w:rFonts w:ascii="Times New Roman" w:hAnsi="Times New Roman"/>
          <w:sz w:val="28"/>
          <w:szCs w:val="28"/>
          <w:lang w:val="uk-UA"/>
        </w:rPr>
        <w:t xml:space="preserve">- каналів, підтримка профспілкових </w:t>
      </w:r>
      <w:proofErr w:type="spellStart"/>
      <w:r w:rsidRPr="003E1AC7">
        <w:rPr>
          <w:rFonts w:ascii="Times New Roman" w:hAnsi="Times New Roman"/>
          <w:sz w:val="28"/>
          <w:szCs w:val="28"/>
          <w:lang w:val="uk-UA"/>
        </w:rPr>
        <w:t>відеоблогерів</w:t>
      </w:r>
      <w:proofErr w:type="spellEnd"/>
      <w:r>
        <w:rPr>
          <w:rFonts w:ascii="Times New Roman" w:hAnsi="Times New Roman"/>
          <w:sz w:val="28"/>
          <w:szCs w:val="28"/>
          <w:lang w:val="uk-UA"/>
        </w:rPr>
        <w:t>;</w:t>
      </w:r>
    </w:p>
    <w:p w:rsidR="00CD4E03" w:rsidRPr="003E1AC7" w:rsidRDefault="00CD4E03" w:rsidP="00CD4E03">
      <w:pPr>
        <w:spacing w:after="0" w:line="240" w:lineRule="auto"/>
        <w:ind w:firstLine="708"/>
        <w:jc w:val="both"/>
        <w:rPr>
          <w:rFonts w:ascii="Times New Roman" w:hAnsi="Times New Roman"/>
          <w:sz w:val="28"/>
          <w:szCs w:val="28"/>
          <w:lang w:val="uk-UA"/>
        </w:rPr>
      </w:pPr>
      <w:r w:rsidRPr="003E1AC7">
        <w:rPr>
          <w:rFonts w:ascii="Times New Roman" w:hAnsi="Times New Roman"/>
          <w:sz w:val="28"/>
          <w:szCs w:val="28"/>
          <w:lang w:val="uk-UA"/>
        </w:rPr>
        <w:t>2</w:t>
      </w:r>
      <w:r>
        <w:rPr>
          <w:rFonts w:ascii="Times New Roman" w:hAnsi="Times New Roman"/>
          <w:sz w:val="28"/>
          <w:szCs w:val="28"/>
          <w:lang w:val="uk-UA"/>
        </w:rPr>
        <w:t>)</w:t>
      </w:r>
      <w:r w:rsidRPr="003E1AC7">
        <w:rPr>
          <w:rFonts w:ascii="Times New Roman" w:hAnsi="Times New Roman"/>
          <w:sz w:val="28"/>
          <w:szCs w:val="28"/>
          <w:lang w:val="uk-UA"/>
        </w:rPr>
        <w:t xml:space="preserve"> </w:t>
      </w:r>
      <w:r>
        <w:rPr>
          <w:rFonts w:ascii="Times New Roman" w:hAnsi="Times New Roman"/>
          <w:sz w:val="28"/>
          <w:szCs w:val="28"/>
          <w:lang w:val="uk-UA"/>
        </w:rPr>
        <w:t>в</w:t>
      </w:r>
      <w:r w:rsidRPr="003E1AC7">
        <w:rPr>
          <w:rFonts w:ascii="Times New Roman" w:hAnsi="Times New Roman"/>
          <w:sz w:val="28"/>
          <w:szCs w:val="28"/>
          <w:lang w:val="uk-UA"/>
        </w:rPr>
        <w:t>провадження сучасних форм обміну корпоративною інформацією між членами Профспілки</w:t>
      </w:r>
      <w:r>
        <w:rPr>
          <w:rFonts w:ascii="Times New Roman" w:hAnsi="Times New Roman"/>
          <w:sz w:val="28"/>
          <w:szCs w:val="28"/>
          <w:lang w:val="uk-UA"/>
        </w:rPr>
        <w:t>;</w:t>
      </w:r>
    </w:p>
    <w:p w:rsidR="00CD4E03" w:rsidRPr="003E1AC7" w:rsidRDefault="00CD4E03" w:rsidP="00CD4E03">
      <w:pPr>
        <w:spacing w:after="0" w:line="240" w:lineRule="auto"/>
        <w:ind w:firstLine="708"/>
        <w:jc w:val="both"/>
        <w:rPr>
          <w:rFonts w:ascii="Times New Roman" w:hAnsi="Times New Roman"/>
          <w:sz w:val="28"/>
          <w:szCs w:val="28"/>
          <w:lang w:val="uk-UA"/>
        </w:rPr>
      </w:pPr>
      <w:r w:rsidRPr="003E1AC7">
        <w:rPr>
          <w:rFonts w:ascii="Times New Roman" w:hAnsi="Times New Roman"/>
          <w:sz w:val="28"/>
          <w:szCs w:val="28"/>
          <w:lang w:val="uk-UA"/>
        </w:rPr>
        <w:t>3</w:t>
      </w:r>
      <w:r>
        <w:rPr>
          <w:rFonts w:ascii="Times New Roman" w:hAnsi="Times New Roman"/>
          <w:sz w:val="28"/>
          <w:szCs w:val="28"/>
          <w:lang w:val="uk-UA"/>
        </w:rPr>
        <w:t>)</w:t>
      </w:r>
      <w:r w:rsidRPr="003E1AC7">
        <w:rPr>
          <w:rFonts w:ascii="Times New Roman" w:hAnsi="Times New Roman"/>
          <w:sz w:val="28"/>
          <w:szCs w:val="28"/>
          <w:lang w:val="uk-UA"/>
        </w:rPr>
        <w:t xml:space="preserve"> </w:t>
      </w:r>
      <w:r>
        <w:rPr>
          <w:rFonts w:ascii="Times New Roman" w:hAnsi="Times New Roman"/>
          <w:sz w:val="28"/>
          <w:szCs w:val="28"/>
          <w:lang w:val="uk-UA"/>
        </w:rPr>
        <w:t>е</w:t>
      </w:r>
      <w:r w:rsidRPr="003E1AC7">
        <w:rPr>
          <w:rFonts w:ascii="Times New Roman" w:hAnsi="Times New Roman"/>
          <w:sz w:val="28"/>
          <w:szCs w:val="28"/>
          <w:lang w:val="uk-UA"/>
        </w:rPr>
        <w:t>кспертна участь представників регіональних організацій у програмах місцевого суспільного радіо та телебачення</w:t>
      </w:r>
      <w:r>
        <w:rPr>
          <w:rFonts w:ascii="Times New Roman" w:hAnsi="Times New Roman"/>
          <w:sz w:val="28"/>
          <w:szCs w:val="28"/>
          <w:lang w:val="uk-UA"/>
        </w:rPr>
        <w:t>;</w:t>
      </w:r>
    </w:p>
    <w:p w:rsidR="00CD4E03" w:rsidRPr="003E1AC7" w:rsidRDefault="00CD4E03" w:rsidP="00CD4E03">
      <w:pPr>
        <w:spacing w:after="0" w:line="240" w:lineRule="auto"/>
        <w:ind w:firstLine="708"/>
        <w:jc w:val="both"/>
        <w:rPr>
          <w:rFonts w:ascii="Times New Roman" w:hAnsi="Times New Roman"/>
          <w:sz w:val="28"/>
          <w:szCs w:val="28"/>
          <w:lang w:val="uk-UA"/>
        </w:rPr>
      </w:pPr>
      <w:r w:rsidRPr="003E1AC7">
        <w:rPr>
          <w:rFonts w:ascii="Times New Roman" w:hAnsi="Times New Roman"/>
          <w:sz w:val="28"/>
          <w:szCs w:val="28"/>
          <w:lang w:val="uk-UA"/>
        </w:rPr>
        <w:t>4</w:t>
      </w:r>
      <w:r>
        <w:rPr>
          <w:rFonts w:ascii="Times New Roman" w:hAnsi="Times New Roman"/>
          <w:sz w:val="28"/>
          <w:szCs w:val="28"/>
          <w:lang w:val="uk-UA"/>
        </w:rPr>
        <w:t>)</w:t>
      </w:r>
      <w:r w:rsidRPr="003E1AC7">
        <w:rPr>
          <w:rFonts w:ascii="Times New Roman" w:hAnsi="Times New Roman"/>
          <w:sz w:val="28"/>
          <w:szCs w:val="28"/>
          <w:lang w:val="uk-UA"/>
        </w:rPr>
        <w:t xml:space="preserve"> </w:t>
      </w:r>
      <w:r>
        <w:rPr>
          <w:rFonts w:ascii="Times New Roman" w:hAnsi="Times New Roman"/>
          <w:sz w:val="28"/>
          <w:szCs w:val="28"/>
          <w:lang w:val="uk-UA"/>
        </w:rPr>
        <w:t>п</w:t>
      </w:r>
      <w:r w:rsidRPr="003E1AC7">
        <w:rPr>
          <w:rFonts w:ascii="Times New Roman" w:hAnsi="Times New Roman"/>
          <w:sz w:val="28"/>
          <w:szCs w:val="28"/>
          <w:lang w:val="uk-UA"/>
        </w:rPr>
        <w:t>роведення інформаційної кампанії щодо портфелю профспілкових послуг</w:t>
      </w:r>
      <w:r>
        <w:rPr>
          <w:rFonts w:ascii="Times New Roman" w:hAnsi="Times New Roman"/>
          <w:sz w:val="28"/>
          <w:szCs w:val="28"/>
          <w:lang w:val="uk-UA"/>
        </w:rPr>
        <w:t>;</w:t>
      </w:r>
      <w:r w:rsidRPr="003E1AC7">
        <w:rPr>
          <w:rFonts w:ascii="Times New Roman" w:hAnsi="Times New Roman"/>
          <w:sz w:val="28"/>
          <w:szCs w:val="28"/>
          <w:lang w:val="uk-UA"/>
        </w:rPr>
        <w:t xml:space="preserve"> </w:t>
      </w:r>
    </w:p>
    <w:p w:rsidR="00CD4E03" w:rsidRDefault="00CD4E03" w:rsidP="00CD4E03">
      <w:pPr>
        <w:spacing w:after="0" w:line="240" w:lineRule="auto"/>
        <w:ind w:firstLine="708"/>
        <w:jc w:val="both"/>
        <w:rPr>
          <w:rFonts w:ascii="Times New Roman" w:hAnsi="Times New Roman"/>
          <w:sz w:val="28"/>
          <w:szCs w:val="28"/>
          <w:lang w:val="uk-UA"/>
        </w:rPr>
      </w:pPr>
      <w:r w:rsidRPr="003E1AC7">
        <w:rPr>
          <w:rFonts w:ascii="Times New Roman" w:hAnsi="Times New Roman"/>
          <w:sz w:val="28"/>
          <w:szCs w:val="28"/>
          <w:lang w:val="uk-UA"/>
        </w:rPr>
        <w:t>5</w:t>
      </w:r>
      <w:r>
        <w:rPr>
          <w:rFonts w:ascii="Times New Roman" w:hAnsi="Times New Roman"/>
          <w:sz w:val="28"/>
          <w:szCs w:val="28"/>
          <w:lang w:val="uk-UA"/>
        </w:rPr>
        <w:t>)</w:t>
      </w:r>
      <w:r w:rsidRPr="003E1AC7">
        <w:rPr>
          <w:rFonts w:ascii="Times New Roman" w:hAnsi="Times New Roman"/>
          <w:sz w:val="28"/>
          <w:szCs w:val="28"/>
          <w:lang w:val="uk-UA"/>
        </w:rPr>
        <w:t xml:space="preserve"> </w:t>
      </w:r>
      <w:r>
        <w:rPr>
          <w:rFonts w:ascii="Times New Roman" w:hAnsi="Times New Roman"/>
          <w:sz w:val="28"/>
          <w:szCs w:val="28"/>
          <w:lang w:val="uk-UA"/>
        </w:rPr>
        <w:t>п</w:t>
      </w:r>
      <w:r w:rsidRPr="003E1AC7">
        <w:rPr>
          <w:rFonts w:ascii="Times New Roman" w:hAnsi="Times New Roman"/>
          <w:sz w:val="28"/>
          <w:szCs w:val="28"/>
          <w:lang w:val="uk-UA"/>
        </w:rPr>
        <w:t>опуляризація кращого досвіду роботи організацій та виборних органів Профспілки по захисту трудових прав та соціально-економічних інтересів членів Профспілки</w:t>
      </w:r>
      <w:r>
        <w:rPr>
          <w:rFonts w:ascii="Times New Roman" w:hAnsi="Times New Roman"/>
          <w:sz w:val="28"/>
          <w:szCs w:val="28"/>
          <w:lang w:val="uk-UA"/>
        </w:rPr>
        <w:t>.</w:t>
      </w:r>
    </w:p>
    <w:p w:rsidR="00CD4E03" w:rsidRPr="00B20FE4" w:rsidRDefault="00CD4E03" w:rsidP="00CD4E0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Також </w:t>
      </w:r>
      <w:r w:rsidRPr="00B20FE4">
        <w:rPr>
          <w:rFonts w:ascii="Times New Roman" w:hAnsi="Times New Roman"/>
          <w:sz w:val="28"/>
          <w:szCs w:val="28"/>
          <w:lang w:val="uk-UA"/>
        </w:rPr>
        <w:t xml:space="preserve">відповідно до ст. 8 Статуту Профспілки інформування членів про діяльність Профспілки та про діяльність профспілкових об’єднань відбувається через друковані, електроні засоби масової інформації, інші комунікаційні засоби. </w:t>
      </w:r>
      <w:r>
        <w:rPr>
          <w:rFonts w:ascii="Times New Roman" w:hAnsi="Times New Roman"/>
          <w:sz w:val="28"/>
          <w:szCs w:val="28"/>
          <w:lang w:val="uk-UA"/>
        </w:rPr>
        <w:t xml:space="preserve"> </w:t>
      </w:r>
    </w:p>
    <w:p w:rsidR="00CD4E03" w:rsidRPr="00B20FE4" w:rsidRDefault="00CD4E03" w:rsidP="00CD4E03">
      <w:pPr>
        <w:spacing w:after="0" w:line="240" w:lineRule="auto"/>
        <w:ind w:firstLine="708"/>
        <w:jc w:val="both"/>
        <w:rPr>
          <w:rFonts w:ascii="Times New Roman" w:hAnsi="Times New Roman"/>
          <w:sz w:val="28"/>
          <w:szCs w:val="28"/>
          <w:lang w:val="uk-UA"/>
        </w:rPr>
      </w:pPr>
      <w:r w:rsidRPr="00B20FE4">
        <w:rPr>
          <w:rFonts w:ascii="Times New Roman" w:hAnsi="Times New Roman"/>
          <w:sz w:val="28"/>
          <w:szCs w:val="28"/>
          <w:lang w:val="uk-UA"/>
        </w:rPr>
        <w:t>Питання інформаційної роботи слухались на засіданнях президії ЦК Профспілки: «Про інформаційну роботу Профспілки» П-7-1 від 07.06.2017 та «Про стан виконання постанови президії ЦК Профспілки від 07.06.2017 № П-7-1 «Про інформаційну роботу Профспілки»» №П-13-1 від 27.11.2018.</w:t>
      </w:r>
    </w:p>
    <w:p w:rsidR="00CD4E03" w:rsidRPr="00B20FE4" w:rsidRDefault="00CD4E03" w:rsidP="00CD4E03">
      <w:pPr>
        <w:spacing w:after="0" w:line="240" w:lineRule="auto"/>
        <w:ind w:firstLine="708"/>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Відтак, основними інформаційними каналами комунікацій Профспілки є </w:t>
      </w:r>
      <w:r w:rsidRPr="00B20FE4">
        <w:rPr>
          <w:rFonts w:ascii="Times New Roman" w:hAnsi="Times New Roman"/>
          <w:bCs/>
          <w:sz w:val="28"/>
          <w:szCs w:val="28"/>
          <w:lang w:val="uk-UA"/>
        </w:rPr>
        <w:t xml:space="preserve">офіційний веб-сайт, сторінки в соціальних мережах </w:t>
      </w:r>
      <w:proofErr w:type="spellStart"/>
      <w:r w:rsidRPr="00B20FE4">
        <w:rPr>
          <w:rFonts w:ascii="Times New Roman" w:hAnsi="Times New Roman"/>
          <w:bCs/>
          <w:sz w:val="28"/>
          <w:szCs w:val="28"/>
          <w:lang w:val="uk-UA"/>
        </w:rPr>
        <w:t>Facebook</w:t>
      </w:r>
      <w:proofErr w:type="spellEnd"/>
      <w:r w:rsidRPr="00B20FE4">
        <w:rPr>
          <w:rFonts w:ascii="Times New Roman" w:hAnsi="Times New Roman"/>
          <w:bCs/>
          <w:sz w:val="28"/>
          <w:szCs w:val="28"/>
          <w:lang w:val="uk-UA"/>
        </w:rPr>
        <w:t xml:space="preserve"> та </w:t>
      </w:r>
      <w:proofErr w:type="spellStart"/>
      <w:r w:rsidRPr="00B20FE4">
        <w:rPr>
          <w:rFonts w:ascii="Times New Roman" w:hAnsi="Times New Roman"/>
          <w:bCs/>
          <w:sz w:val="28"/>
          <w:szCs w:val="28"/>
          <w:lang w:val="uk-UA"/>
        </w:rPr>
        <w:t>Instagram</w:t>
      </w:r>
      <w:proofErr w:type="spellEnd"/>
      <w:r w:rsidRPr="00B20FE4">
        <w:rPr>
          <w:rFonts w:ascii="Times New Roman" w:hAnsi="Times New Roman"/>
          <w:bCs/>
          <w:sz w:val="28"/>
          <w:szCs w:val="28"/>
          <w:lang w:val="uk-UA"/>
        </w:rPr>
        <w:t xml:space="preserve">, </w:t>
      </w:r>
      <w:proofErr w:type="spellStart"/>
      <w:r w:rsidRPr="00B20FE4">
        <w:rPr>
          <w:rFonts w:ascii="Times New Roman" w:hAnsi="Times New Roman"/>
          <w:bCs/>
          <w:sz w:val="28"/>
          <w:szCs w:val="28"/>
          <w:lang w:val="uk-UA"/>
        </w:rPr>
        <w:t>вайбер</w:t>
      </w:r>
      <w:proofErr w:type="spellEnd"/>
      <w:r w:rsidRPr="00B20FE4">
        <w:rPr>
          <w:rFonts w:ascii="Times New Roman" w:hAnsi="Times New Roman"/>
          <w:bCs/>
          <w:sz w:val="28"/>
          <w:szCs w:val="28"/>
          <w:lang w:val="uk-UA"/>
        </w:rPr>
        <w:t>-канали, інформаційні</w:t>
      </w:r>
      <w:r w:rsidRPr="00470A28">
        <w:rPr>
          <w:rFonts w:ascii="Times New Roman" w:hAnsi="Times New Roman"/>
          <w:bCs/>
          <w:sz w:val="28"/>
          <w:szCs w:val="28"/>
          <w:lang w:val="uk-UA"/>
        </w:rPr>
        <w:t>,</w:t>
      </w:r>
      <w:r w:rsidRPr="00B20FE4">
        <w:rPr>
          <w:rFonts w:ascii="Times New Roman" w:hAnsi="Times New Roman"/>
          <w:bCs/>
          <w:sz w:val="28"/>
          <w:szCs w:val="28"/>
          <w:lang w:val="uk-UA"/>
        </w:rPr>
        <w:t xml:space="preserve"> друковані матеріали</w:t>
      </w:r>
      <w:r>
        <w:rPr>
          <w:rFonts w:ascii="Times New Roman" w:hAnsi="Times New Roman"/>
          <w:bCs/>
          <w:sz w:val="28"/>
          <w:szCs w:val="28"/>
          <w:lang w:val="uk-UA"/>
        </w:rPr>
        <w:t xml:space="preserve">, </w:t>
      </w:r>
      <w:proofErr w:type="spellStart"/>
      <w:r>
        <w:rPr>
          <w:rFonts w:ascii="Times New Roman" w:hAnsi="Times New Roman"/>
          <w:bCs/>
          <w:sz w:val="28"/>
          <w:szCs w:val="28"/>
          <w:lang w:val="uk-UA"/>
        </w:rPr>
        <w:t>теле</w:t>
      </w:r>
      <w:proofErr w:type="spellEnd"/>
      <w:r>
        <w:rPr>
          <w:rFonts w:ascii="Times New Roman" w:hAnsi="Times New Roman"/>
          <w:bCs/>
          <w:sz w:val="28"/>
          <w:szCs w:val="28"/>
          <w:lang w:val="uk-UA"/>
        </w:rPr>
        <w:t>- та радіомовлення</w:t>
      </w:r>
      <w:r w:rsidRPr="00B20FE4">
        <w:rPr>
          <w:rFonts w:ascii="Times New Roman" w:hAnsi="Times New Roman"/>
          <w:bCs/>
          <w:sz w:val="28"/>
          <w:szCs w:val="28"/>
          <w:lang w:val="uk-UA"/>
        </w:rPr>
        <w:t>.</w:t>
      </w:r>
    </w:p>
    <w:p w:rsidR="00CD4E03" w:rsidRDefault="00CD4E03" w:rsidP="00CD4E03">
      <w:pPr>
        <w:spacing w:after="0" w:line="240" w:lineRule="auto"/>
        <w:ind w:firstLine="708"/>
        <w:jc w:val="both"/>
        <w:rPr>
          <w:rFonts w:ascii="Times New Roman" w:hAnsi="Times New Roman"/>
          <w:sz w:val="28"/>
          <w:szCs w:val="28"/>
          <w:lang w:val="uk-UA"/>
        </w:rPr>
      </w:pPr>
      <w:r w:rsidRPr="00B20FE4">
        <w:rPr>
          <w:rFonts w:ascii="Times New Roman" w:hAnsi="Times New Roman"/>
          <w:sz w:val="28"/>
          <w:szCs w:val="28"/>
          <w:lang w:val="uk-UA"/>
        </w:rPr>
        <w:t xml:space="preserve">Головним інформаційним каналом Профспілки працівників державних установ України є офіційний веб-сайт. </w:t>
      </w:r>
    </w:p>
    <w:p w:rsidR="00CD4E03" w:rsidRPr="00ED6337" w:rsidRDefault="00CD4E03" w:rsidP="00CD4E03">
      <w:pPr>
        <w:spacing w:after="0" w:line="240" w:lineRule="auto"/>
        <w:ind w:firstLine="709"/>
        <w:jc w:val="both"/>
        <w:rPr>
          <w:rFonts w:ascii="Times New Roman" w:hAnsi="Times New Roman"/>
          <w:sz w:val="28"/>
          <w:szCs w:val="28"/>
          <w:lang w:val="uk-UA"/>
        </w:rPr>
      </w:pPr>
      <w:r w:rsidRPr="00ED6337">
        <w:rPr>
          <w:rFonts w:ascii="Times New Roman" w:hAnsi="Times New Roman"/>
          <w:sz w:val="28"/>
          <w:szCs w:val="28"/>
          <w:lang w:val="uk-UA"/>
        </w:rPr>
        <w:t>Аналізуючи кількість переглядів веб-сайту можна констатувати факт стабільного інтересу користувацької спільноти до інформаційних матеріалів, які розміщує Профспілка. Наглядним є той факт, що станом на кінець листопада поточного року кількість переглядів сайту зросла порівняно з попереднім роком вдвічі</w:t>
      </w:r>
      <w:r>
        <w:rPr>
          <w:rFonts w:ascii="Times New Roman" w:hAnsi="Times New Roman"/>
          <w:sz w:val="28"/>
          <w:szCs w:val="28"/>
          <w:lang w:val="uk-UA"/>
        </w:rPr>
        <w:t>, і наразі становить 61 704 в порівнянні з 30 945 в 2020 році.</w:t>
      </w:r>
      <w:r w:rsidRPr="00ED6337">
        <w:rPr>
          <w:rFonts w:ascii="Times New Roman" w:hAnsi="Times New Roman"/>
          <w:sz w:val="28"/>
          <w:szCs w:val="28"/>
          <w:lang w:val="uk-UA"/>
        </w:rPr>
        <w:t xml:space="preserve"> </w:t>
      </w:r>
      <w:r>
        <w:rPr>
          <w:rFonts w:ascii="Times New Roman" w:hAnsi="Times New Roman"/>
          <w:sz w:val="28"/>
          <w:szCs w:val="28"/>
          <w:lang w:val="uk-UA"/>
        </w:rPr>
        <w:t>Одним з основних</w:t>
      </w:r>
      <w:r w:rsidRPr="00ED6337">
        <w:rPr>
          <w:rFonts w:ascii="Times New Roman" w:hAnsi="Times New Roman"/>
          <w:sz w:val="28"/>
          <w:szCs w:val="28"/>
          <w:lang w:val="uk-UA"/>
        </w:rPr>
        <w:t xml:space="preserve"> фактор</w:t>
      </w:r>
      <w:r>
        <w:rPr>
          <w:rFonts w:ascii="Times New Roman" w:hAnsi="Times New Roman"/>
          <w:sz w:val="28"/>
          <w:szCs w:val="28"/>
          <w:lang w:val="uk-UA"/>
        </w:rPr>
        <w:t>ів</w:t>
      </w:r>
      <w:r w:rsidRPr="00ED6337">
        <w:rPr>
          <w:rFonts w:ascii="Times New Roman" w:hAnsi="Times New Roman"/>
          <w:sz w:val="28"/>
          <w:szCs w:val="28"/>
          <w:lang w:val="uk-UA"/>
        </w:rPr>
        <w:t>, які вплинули на дані показники</w:t>
      </w:r>
      <w:r>
        <w:rPr>
          <w:rFonts w:ascii="Times New Roman" w:hAnsi="Times New Roman"/>
          <w:sz w:val="28"/>
          <w:szCs w:val="28"/>
          <w:lang w:val="uk-UA"/>
        </w:rPr>
        <w:t>,</w:t>
      </w:r>
      <w:r w:rsidRPr="00ED6337">
        <w:rPr>
          <w:rFonts w:ascii="Times New Roman" w:hAnsi="Times New Roman"/>
          <w:sz w:val="28"/>
          <w:szCs w:val="28"/>
          <w:lang w:val="uk-UA"/>
        </w:rPr>
        <w:t xml:space="preserve"> є зростання кількості заходів, які проведені Профспілкою протягом поточного року, в результаті пом’якшення карантинних обмежень.</w:t>
      </w:r>
    </w:p>
    <w:p w:rsidR="00CD4E03" w:rsidRDefault="00CD4E03" w:rsidP="00CD4E03">
      <w:pPr>
        <w:spacing w:after="0" w:line="240" w:lineRule="auto"/>
        <w:ind w:firstLine="708"/>
        <w:jc w:val="both"/>
        <w:rPr>
          <w:rFonts w:ascii="Times New Roman" w:hAnsi="Times New Roman"/>
          <w:sz w:val="28"/>
          <w:szCs w:val="28"/>
          <w:lang w:val="uk-UA"/>
        </w:rPr>
      </w:pPr>
    </w:p>
    <w:p w:rsidR="00CD4E03" w:rsidRDefault="00CD4E03" w:rsidP="00CD4E03">
      <w:pPr>
        <w:spacing w:after="0" w:line="240" w:lineRule="auto"/>
        <w:jc w:val="center"/>
      </w:pPr>
      <w:r w:rsidRPr="003E1AC7">
        <w:rPr>
          <w:rFonts w:ascii="Times New Roman" w:hAnsi="Times New Roman"/>
          <w:noProof/>
          <w:lang w:val="uk-UA" w:eastAsia="uk-UA"/>
        </w:rPr>
        <w:lastRenderedPageBreak/>
        <w:drawing>
          <wp:inline distT="0" distB="0" distL="0" distR="0">
            <wp:extent cx="5343525" cy="3448050"/>
            <wp:effectExtent l="0" t="0" r="0" b="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4E03" w:rsidRDefault="00CD4E03" w:rsidP="00CD4E0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B20FE4">
        <w:rPr>
          <w:rFonts w:ascii="Times New Roman" w:hAnsi="Times New Roman"/>
          <w:sz w:val="28"/>
          <w:szCs w:val="28"/>
          <w:lang w:val="uk-UA"/>
        </w:rPr>
        <w:t xml:space="preserve"> метою поширення інформації про діяльність регіональних організацій Профспілки з травня 2021 року</w:t>
      </w:r>
      <w:r>
        <w:rPr>
          <w:rFonts w:ascii="Times New Roman" w:hAnsi="Times New Roman"/>
          <w:sz w:val="28"/>
          <w:szCs w:val="28"/>
          <w:lang w:val="uk-UA"/>
        </w:rPr>
        <w:t xml:space="preserve"> на офіційному сайті Профспілки</w:t>
      </w:r>
      <w:r w:rsidRPr="00B20FE4">
        <w:rPr>
          <w:rFonts w:ascii="Times New Roman" w:hAnsi="Times New Roman"/>
          <w:sz w:val="28"/>
          <w:szCs w:val="28"/>
          <w:lang w:val="uk-UA"/>
        </w:rPr>
        <w:t xml:space="preserve"> започатковано рубрику «Регіональний дайджест». Кількість переглядів даної рубрики в середньому коливається від 500 до 800</w:t>
      </w:r>
      <w:r>
        <w:rPr>
          <w:rFonts w:ascii="Times New Roman" w:hAnsi="Times New Roman"/>
          <w:sz w:val="28"/>
          <w:szCs w:val="28"/>
          <w:lang w:val="uk-UA"/>
        </w:rPr>
        <w:t>. За період від травня до листопада 2021 року найбільше інформації надходило від Івано-Франківської, Луганської, Чернівецької регіональних організацій Профспілки. Також матеріали надсилали Миколаївська, Полтавська, Хмельницька, Запорізька, Одеська, Черкаська, Чернігівська, Закарпатська, Донецька, Житомирська, Вінницька та Волинська регіональні організації Профспілки.</w:t>
      </w:r>
    </w:p>
    <w:p w:rsidR="00CD4E03" w:rsidRPr="0075351D" w:rsidRDefault="00CD4E03" w:rsidP="00CD4E03">
      <w:pPr>
        <w:spacing w:after="0" w:line="240" w:lineRule="auto"/>
        <w:ind w:firstLine="709"/>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Регіональні організації Профспілки також працюють у напрямку адміністрування та створення офіційних веб-сайтів організацій. Так, веб-сайти використовують </w:t>
      </w:r>
      <w:r>
        <w:rPr>
          <w:rFonts w:ascii="Times New Roman" w:hAnsi="Times New Roman"/>
          <w:sz w:val="28"/>
          <w:szCs w:val="28"/>
          <w:lang w:val="uk-UA" w:eastAsia="uk-UA"/>
        </w:rPr>
        <w:t>8</w:t>
      </w:r>
      <w:r w:rsidRPr="00B20FE4">
        <w:rPr>
          <w:rFonts w:ascii="Times New Roman" w:hAnsi="Times New Roman"/>
          <w:sz w:val="28"/>
          <w:szCs w:val="28"/>
          <w:lang w:val="uk-UA" w:eastAsia="uk-UA"/>
        </w:rPr>
        <w:t xml:space="preserve"> </w:t>
      </w:r>
      <w:r>
        <w:rPr>
          <w:rFonts w:ascii="Times New Roman" w:hAnsi="Times New Roman"/>
          <w:sz w:val="28"/>
          <w:szCs w:val="28"/>
          <w:lang w:val="uk-UA" w:eastAsia="uk-UA"/>
        </w:rPr>
        <w:t>регіональних</w:t>
      </w:r>
      <w:r w:rsidRPr="00B20FE4">
        <w:rPr>
          <w:rFonts w:ascii="Times New Roman" w:hAnsi="Times New Roman"/>
          <w:sz w:val="28"/>
          <w:szCs w:val="28"/>
          <w:lang w:val="uk-UA" w:eastAsia="uk-UA"/>
        </w:rPr>
        <w:t xml:space="preserve"> організацій: Житомирська, Кіровоградська, Тернопільська, Одеська, Херсонська, Черкаська, Чернігівська та Профспілка працівників державних установ м. Києва. </w:t>
      </w:r>
      <w:r>
        <w:rPr>
          <w:rFonts w:ascii="Times New Roman" w:hAnsi="Times New Roman"/>
          <w:sz w:val="28"/>
          <w:szCs w:val="28"/>
          <w:lang w:val="uk-UA" w:eastAsia="uk-UA"/>
        </w:rPr>
        <w:t>Також поширена</w:t>
      </w:r>
      <w:r w:rsidRPr="00B20FE4">
        <w:rPr>
          <w:rFonts w:ascii="Times New Roman" w:hAnsi="Times New Roman"/>
          <w:sz w:val="28"/>
          <w:szCs w:val="28"/>
          <w:lang w:val="uk-UA" w:eastAsia="uk-UA"/>
        </w:rPr>
        <w:t xml:space="preserve"> практика публікацій інформаційних матеріалів на веб-сайтах обласних рад профспілок (Миколаївська, Львівська </w:t>
      </w:r>
      <w:r w:rsidRPr="0075351D">
        <w:rPr>
          <w:rFonts w:ascii="Times New Roman" w:hAnsi="Times New Roman"/>
          <w:sz w:val="28"/>
          <w:szCs w:val="28"/>
          <w:lang w:val="uk-UA" w:eastAsia="uk-UA"/>
        </w:rPr>
        <w:t xml:space="preserve">регіональні організації Профспілки). </w:t>
      </w:r>
    </w:p>
    <w:p w:rsidR="00CD4E03" w:rsidRPr="0075351D" w:rsidRDefault="00CD4E03" w:rsidP="00CD4E03">
      <w:pPr>
        <w:spacing w:after="0" w:line="240" w:lineRule="auto"/>
        <w:ind w:firstLine="709"/>
        <w:jc w:val="both"/>
        <w:rPr>
          <w:rFonts w:ascii="Times New Roman" w:hAnsi="Times New Roman"/>
          <w:sz w:val="28"/>
          <w:szCs w:val="28"/>
          <w:lang w:val="uk-UA" w:eastAsia="uk-UA"/>
        </w:rPr>
      </w:pPr>
      <w:r w:rsidRPr="0075351D">
        <w:rPr>
          <w:rFonts w:ascii="Times New Roman" w:hAnsi="Times New Roman"/>
          <w:sz w:val="28"/>
          <w:szCs w:val="28"/>
          <w:lang w:val="uk-UA"/>
        </w:rPr>
        <w:t xml:space="preserve">Варто відзначити, що у 2021 році здійснено </w:t>
      </w:r>
      <w:proofErr w:type="spellStart"/>
      <w:r w:rsidRPr="0075351D">
        <w:rPr>
          <w:rFonts w:ascii="Times New Roman" w:hAnsi="Times New Roman"/>
          <w:sz w:val="28"/>
          <w:szCs w:val="28"/>
          <w:lang w:val="uk-UA"/>
        </w:rPr>
        <w:t>ребрендинг</w:t>
      </w:r>
      <w:proofErr w:type="spellEnd"/>
      <w:r w:rsidRPr="0075351D">
        <w:rPr>
          <w:rFonts w:ascii="Times New Roman" w:hAnsi="Times New Roman"/>
          <w:sz w:val="28"/>
          <w:szCs w:val="28"/>
          <w:lang w:val="uk-UA"/>
        </w:rPr>
        <w:t xml:space="preserve"> офіційного сайту Херсонської </w:t>
      </w:r>
      <w:proofErr w:type="spellStart"/>
      <w:r w:rsidRPr="0075351D">
        <w:rPr>
          <w:rFonts w:ascii="Times New Roman" w:hAnsi="Times New Roman"/>
          <w:sz w:val="28"/>
          <w:szCs w:val="28"/>
          <w:lang w:val="uk-UA"/>
        </w:rPr>
        <w:t>облорганізації</w:t>
      </w:r>
      <w:proofErr w:type="spellEnd"/>
      <w:r w:rsidRPr="0075351D">
        <w:rPr>
          <w:rFonts w:ascii="Times New Roman" w:hAnsi="Times New Roman"/>
          <w:sz w:val="28"/>
          <w:szCs w:val="28"/>
          <w:lang w:val="uk-UA"/>
        </w:rPr>
        <w:t xml:space="preserve"> Профспілки, зокрема відбулось оновлення дизайну, функціоналу, структури розділів</w:t>
      </w:r>
      <w:r>
        <w:rPr>
          <w:rFonts w:ascii="Times New Roman" w:hAnsi="Times New Roman"/>
          <w:sz w:val="28"/>
          <w:szCs w:val="28"/>
          <w:lang w:val="uk-UA"/>
        </w:rPr>
        <w:t>.</w:t>
      </w:r>
    </w:p>
    <w:p w:rsidR="00CD4E03" w:rsidRDefault="00CD4E03" w:rsidP="00CD4E03">
      <w:pPr>
        <w:spacing w:after="0" w:line="240" w:lineRule="auto"/>
        <w:ind w:firstLine="709"/>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Позитивним здобутком є запровадження сторінок первинних профспілкових організацій на офіційних веб-сайтах установ, організацій та підприємств, де діють такі організації. Це дозволяє </w:t>
      </w:r>
      <w:proofErr w:type="spellStart"/>
      <w:r w:rsidRPr="00B20FE4">
        <w:rPr>
          <w:rFonts w:ascii="Times New Roman" w:hAnsi="Times New Roman"/>
          <w:sz w:val="28"/>
          <w:szCs w:val="28"/>
          <w:lang w:val="uk-UA" w:eastAsia="uk-UA"/>
        </w:rPr>
        <w:t>оперативно</w:t>
      </w:r>
      <w:proofErr w:type="spellEnd"/>
      <w:r w:rsidRPr="00B20FE4">
        <w:rPr>
          <w:rFonts w:ascii="Times New Roman" w:hAnsi="Times New Roman"/>
          <w:sz w:val="28"/>
          <w:szCs w:val="28"/>
          <w:lang w:val="uk-UA" w:eastAsia="uk-UA"/>
        </w:rPr>
        <w:t xml:space="preserve"> та швидко доносити інформацію до членів первинних організацій (Дніпропетровська, Вінницька, Херсонська обласні організації). </w:t>
      </w:r>
    </w:p>
    <w:p w:rsidR="00CD4E03" w:rsidRPr="00B20FE4" w:rsidRDefault="00CD4E03" w:rsidP="00CD4E03">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Проте, надважливим залишається факт оперативного оновлення інформації на сайтах, публікація інформаційних матеріалів про діяльність Профспілки максимально релевантних часу та запиту спілчан.</w:t>
      </w:r>
    </w:p>
    <w:p w:rsidR="00CD4E03" w:rsidRDefault="00CD4E03" w:rsidP="00CD4E03">
      <w:pPr>
        <w:pStyle w:val="a4"/>
        <w:spacing w:before="0" w:beforeAutospacing="0" w:after="0" w:afterAutospacing="0"/>
        <w:ind w:firstLine="709"/>
        <w:jc w:val="both"/>
        <w:rPr>
          <w:sz w:val="28"/>
          <w:szCs w:val="28"/>
          <w:lang w:val="uk-UA"/>
        </w:rPr>
      </w:pPr>
      <w:r w:rsidRPr="00B20FE4">
        <w:rPr>
          <w:sz w:val="28"/>
          <w:szCs w:val="28"/>
          <w:lang w:val="uk-UA" w:eastAsia="uk-UA"/>
        </w:rPr>
        <w:t xml:space="preserve">Важливими напрямом організації інформаційної роботи є адміністрування сторінок в соціальних мережах </w:t>
      </w:r>
      <w:proofErr w:type="spellStart"/>
      <w:r w:rsidRPr="00B20FE4">
        <w:rPr>
          <w:sz w:val="28"/>
          <w:szCs w:val="28"/>
          <w:lang w:val="uk-UA" w:eastAsia="uk-UA"/>
        </w:rPr>
        <w:t>Facebook</w:t>
      </w:r>
      <w:proofErr w:type="spellEnd"/>
      <w:r w:rsidRPr="00B20FE4">
        <w:rPr>
          <w:sz w:val="28"/>
          <w:szCs w:val="28"/>
          <w:lang w:val="uk-UA" w:eastAsia="uk-UA"/>
        </w:rPr>
        <w:t xml:space="preserve"> та </w:t>
      </w:r>
      <w:proofErr w:type="spellStart"/>
      <w:r w:rsidRPr="00B20FE4">
        <w:rPr>
          <w:sz w:val="28"/>
          <w:szCs w:val="28"/>
          <w:lang w:val="uk-UA" w:eastAsia="uk-UA"/>
        </w:rPr>
        <w:t>Instagram</w:t>
      </w:r>
      <w:proofErr w:type="spellEnd"/>
      <w:r w:rsidRPr="00B20FE4">
        <w:rPr>
          <w:sz w:val="28"/>
          <w:szCs w:val="28"/>
          <w:lang w:val="uk-UA" w:eastAsia="uk-UA"/>
        </w:rPr>
        <w:t xml:space="preserve">. Офіційна сторінка Профспілки працівників державних установ України ведеться в мережі </w:t>
      </w:r>
      <w:proofErr w:type="spellStart"/>
      <w:r w:rsidRPr="00B20FE4">
        <w:rPr>
          <w:sz w:val="28"/>
          <w:szCs w:val="28"/>
          <w:lang w:val="uk-UA" w:eastAsia="uk-UA"/>
        </w:rPr>
        <w:t>Facebook</w:t>
      </w:r>
      <w:proofErr w:type="spellEnd"/>
      <w:r w:rsidRPr="00B20FE4">
        <w:rPr>
          <w:sz w:val="28"/>
          <w:szCs w:val="28"/>
          <w:lang w:val="uk-UA" w:eastAsia="uk-UA"/>
        </w:rPr>
        <w:t xml:space="preserve"> </w:t>
      </w:r>
      <w:r w:rsidRPr="00B20FE4">
        <w:rPr>
          <w:sz w:val="28"/>
          <w:szCs w:val="28"/>
          <w:lang w:val="uk-UA" w:eastAsia="uk-UA"/>
        </w:rPr>
        <w:lastRenderedPageBreak/>
        <w:t xml:space="preserve">з 2014 року. Наразі кількість </w:t>
      </w:r>
      <w:proofErr w:type="spellStart"/>
      <w:r w:rsidRPr="00B20FE4">
        <w:rPr>
          <w:sz w:val="28"/>
          <w:szCs w:val="28"/>
          <w:lang w:val="uk-UA" w:eastAsia="uk-UA"/>
        </w:rPr>
        <w:t>підписників</w:t>
      </w:r>
      <w:proofErr w:type="spellEnd"/>
      <w:r w:rsidRPr="00B20FE4">
        <w:rPr>
          <w:sz w:val="28"/>
          <w:szCs w:val="28"/>
          <w:lang w:val="uk-UA" w:eastAsia="uk-UA"/>
        </w:rPr>
        <w:t xml:space="preserve"> сторінки становить 5567 осіб. </w:t>
      </w:r>
      <w:r w:rsidRPr="00B20FE4">
        <w:rPr>
          <w:sz w:val="28"/>
          <w:szCs w:val="28"/>
          <w:lang w:val="uk-UA"/>
        </w:rPr>
        <w:t xml:space="preserve">Рівень охоплення публікацій </w:t>
      </w:r>
      <w:r>
        <w:rPr>
          <w:sz w:val="28"/>
          <w:szCs w:val="28"/>
          <w:lang w:val="uk-UA"/>
        </w:rPr>
        <w:t>коливається від</w:t>
      </w:r>
      <w:r w:rsidRPr="00B20FE4">
        <w:rPr>
          <w:sz w:val="28"/>
          <w:szCs w:val="28"/>
          <w:lang w:val="uk-UA"/>
        </w:rPr>
        <w:t xml:space="preserve"> 400 до 22 000 переглядів, а з окремих </w:t>
      </w:r>
      <w:proofErr w:type="spellStart"/>
      <w:r w:rsidRPr="00B20FE4">
        <w:rPr>
          <w:sz w:val="28"/>
          <w:szCs w:val="28"/>
          <w:lang w:val="uk-UA"/>
        </w:rPr>
        <w:t>тематик</w:t>
      </w:r>
      <w:proofErr w:type="spellEnd"/>
      <w:r w:rsidRPr="00B20FE4">
        <w:rPr>
          <w:sz w:val="28"/>
          <w:szCs w:val="28"/>
          <w:lang w:val="uk-UA"/>
        </w:rPr>
        <w:t>, таких як пенсійне забезпечення, питання заробітної плати охоплення складає понад 37</w:t>
      </w:r>
      <w:r>
        <w:rPr>
          <w:sz w:val="28"/>
          <w:szCs w:val="28"/>
          <w:lang w:val="uk-UA"/>
        </w:rPr>
        <w:t> </w:t>
      </w:r>
      <w:r w:rsidRPr="00B20FE4">
        <w:rPr>
          <w:sz w:val="28"/>
          <w:szCs w:val="28"/>
          <w:lang w:val="uk-UA"/>
        </w:rPr>
        <w:t>000.</w:t>
      </w:r>
    </w:p>
    <w:p w:rsidR="00CD4E03" w:rsidRPr="00B20FE4" w:rsidRDefault="00CD4E03" w:rsidP="00CD4E03">
      <w:pPr>
        <w:pStyle w:val="a4"/>
        <w:spacing w:before="0" w:beforeAutospacing="0" w:after="0" w:afterAutospacing="0"/>
        <w:jc w:val="both"/>
        <w:rPr>
          <w:sz w:val="28"/>
          <w:szCs w:val="28"/>
          <w:lang w:val="uk-UA"/>
        </w:rPr>
      </w:pPr>
      <w:r w:rsidRPr="00156ECB">
        <w:rPr>
          <w:noProof/>
          <w:sz w:val="28"/>
          <w:szCs w:val="28"/>
          <w:lang w:val="uk-UA" w:eastAsia="uk-UA"/>
        </w:rPr>
        <w:drawing>
          <wp:inline distT="0" distB="0" distL="0" distR="0">
            <wp:extent cx="5962650" cy="3829050"/>
            <wp:effectExtent l="0" t="0" r="0" b="0"/>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4E03" w:rsidRDefault="00CD4E03" w:rsidP="00CD4E03">
      <w:pPr>
        <w:pStyle w:val="a4"/>
        <w:spacing w:before="0" w:beforeAutospacing="0" w:after="0" w:afterAutospacing="0"/>
        <w:ind w:firstLine="709"/>
        <w:jc w:val="both"/>
        <w:rPr>
          <w:sz w:val="28"/>
          <w:szCs w:val="28"/>
          <w:lang w:val="uk-UA"/>
        </w:rPr>
      </w:pPr>
      <w:r>
        <w:rPr>
          <w:sz w:val="28"/>
          <w:szCs w:val="28"/>
          <w:lang w:val="uk-UA"/>
        </w:rPr>
        <w:t xml:space="preserve">У мережі </w:t>
      </w:r>
      <w:r>
        <w:rPr>
          <w:sz w:val="28"/>
          <w:szCs w:val="28"/>
          <w:lang w:val="en-US"/>
        </w:rPr>
        <w:t>Facebook</w:t>
      </w:r>
      <w:r w:rsidRPr="00376D56">
        <w:rPr>
          <w:sz w:val="28"/>
          <w:szCs w:val="28"/>
          <w:lang w:val="uk-UA"/>
        </w:rPr>
        <w:t xml:space="preserve"> з </w:t>
      </w:r>
      <w:r>
        <w:rPr>
          <w:sz w:val="28"/>
          <w:szCs w:val="28"/>
          <w:lang w:val="uk-UA"/>
        </w:rPr>
        <w:t xml:space="preserve">2016 року </w:t>
      </w:r>
      <w:proofErr w:type="spellStart"/>
      <w:r>
        <w:rPr>
          <w:sz w:val="28"/>
          <w:szCs w:val="28"/>
          <w:lang w:val="uk-UA"/>
        </w:rPr>
        <w:t>адмініструється</w:t>
      </w:r>
      <w:proofErr w:type="spellEnd"/>
      <w:r>
        <w:rPr>
          <w:sz w:val="28"/>
          <w:szCs w:val="28"/>
          <w:lang w:val="uk-UA"/>
        </w:rPr>
        <w:t xml:space="preserve"> с</w:t>
      </w:r>
      <w:r w:rsidRPr="00B20FE4">
        <w:rPr>
          <w:sz w:val="28"/>
          <w:szCs w:val="28"/>
          <w:lang w:val="uk-UA"/>
        </w:rPr>
        <w:t>торінка Молодіжної ради Профспілки</w:t>
      </w:r>
      <w:r>
        <w:rPr>
          <w:sz w:val="28"/>
          <w:szCs w:val="28"/>
          <w:lang w:val="uk-UA"/>
        </w:rPr>
        <w:t xml:space="preserve">, яка </w:t>
      </w:r>
      <w:r w:rsidRPr="00B20FE4">
        <w:rPr>
          <w:sz w:val="28"/>
          <w:szCs w:val="28"/>
          <w:lang w:val="uk-UA"/>
        </w:rPr>
        <w:t xml:space="preserve">наразі нараховує 1445 вподобань, а охоплення становить від 200 до 1000 переглядів. </w:t>
      </w:r>
      <w:r>
        <w:rPr>
          <w:sz w:val="28"/>
          <w:szCs w:val="28"/>
          <w:lang w:val="uk-UA"/>
        </w:rPr>
        <w:t xml:space="preserve">Дане число </w:t>
      </w:r>
      <w:proofErr w:type="spellStart"/>
      <w:r>
        <w:rPr>
          <w:sz w:val="28"/>
          <w:szCs w:val="28"/>
          <w:lang w:val="uk-UA"/>
        </w:rPr>
        <w:t>підписників</w:t>
      </w:r>
      <w:proofErr w:type="spellEnd"/>
      <w:r>
        <w:rPr>
          <w:sz w:val="28"/>
          <w:szCs w:val="28"/>
          <w:lang w:val="uk-UA"/>
        </w:rPr>
        <w:t xml:space="preserve"> є критично низьким і потребує посилення роботи щодо поширення інформації про наявність сторінки та зміни підходів до публікацій, формування контент-плану.</w:t>
      </w:r>
    </w:p>
    <w:p w:rsidR="00CD4E03"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Сторінки в соціальній мережі активно використовуються для </w:t>
      </w:r>
      <w:proofErr w:type="spellStart"/>
      <w:r w:rsidRPr="00B20FE4">
        <w:rPr>
          <w:sz w:val="28"/>
          <w:szCs w:val="28"/>
          <w:lang w:val="uk-UA"/>
        </w:rPr>
        <w:t>комунікування</w:t>
      </w:r>
      <w:proofErr w:type="spellEnd"/>
      <w:r w:rsidRPr="00B20FE4">
        <w:rPr>
          <w:sz w:val="28"/>
          <w:szCs w:val="28"/>
          <w:lang w:val="uk-UA"/>
        </w:rPr>
        <w:t xml:space="preserve"> з членами Профспілки з різних питань соціально-економічного та правового захисту, консультацій, інформування про роботу Профспілки. </w:t>
      </w:r>
    </w:p>
    <w:p w:rsidR="00CD4E03" w:rsidRPr="00B20FE4"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Для зворотного зв’язку використовується </w:t>
      </w:r>
      <w:proofErr w:type="spellStart"/>
      <w:r w:rsidRPr="00B20FE4">
        <w:rPr>
          <w:sz w:val="28"/>
          <w:szCs w:val="28"/>
          <w:lang w:val="uk-UA"/>
        </w:rPr>
        <w:t>месенджер</w:t>
      </w:r>
      <w:proofErr w:type="spellEnd"/>
      <w:r w:rsidRPr="00B20FE4">
        <w:rPr>
          <w:sz w:val="28"/>
          <w:szCs w:val="28"/>
          <w:lang w:val="uk-UA"/>
        </w:rPr>
        <w:t xml:space="preserve"> повідомлень, який пов’язаний з кожною сторінкою, та дозволяє відслідковувати реакцію на повідомлення, пости та коментарі.</w:t>
      </w:r>
    </w:p>
    <w:p w:rsidR="00CD4E03" w:rsidRDefault="00CD4E03" w:rsidP="00CD4E03">
      <w:pPr>
        <w:pStyle w:val="a4"/>
        <w:spacing w:before="0" w:beforeAutospacing="0" w:after="0" w:afterAutospacing="0"/>
        <w:ind w:firstLine="709"/>
        <w:jc w:val="both"/>
        <w:rPr>
          <w:sz w:val="28"/>
          <w:szCs w:val="28"/>
          <w:lang w:val="uk-UA" w:eastAsia="uk-UA"/>
        </w:rPr>
      </w:pPr>
      <w:r w:rsidRPr="00B20FE4">
        <w:rPr>
          <w:sz w:val="28"/>
          <w:szCs w:val="28"/>
          <w:lang w:val="uk-UA"/>
        </w:rPr>
        <w:t xml:space="preserve">Станом на 30.11.2021 року функціонує 20 сторінок регіональних організацій Профспілки та 16 сторінок молодіжних рад регіональних організацій Профспілки у мережі </w:t>
      </w:r>
      <w:proofErr w:type="spellStart"/>
      <w:r w:rsidRPr="00B20FE4">
        <w:rPr>
          <w:sz w:val="28"/>
          <w:szCs w:val="28"/>
          <w:lang w:val="uk-UA" w:eastAsia="uk-UA"/>
        </w:rPr>
        <w:t>Facebook</w:t>
      </w:r>
      <w:proofErr w:type="spellEnd"/>
      <w:r w:rsidRPr="00B20FE4">
        <w:rPr>
          <w:sz w:val="28"/>
          <w:szCs w:val="28"/>
          <w:lang w:val="uk-UA" w:eastAsia="uk-UA"/>
        </w:rPr>
        <w:t xml:space="preserve">. Кількість </w:t>
      </w:r>
      <w:proofErr w:type="spellStart"/>
      <w:r w:rsidRPr="00B20FE4">
        <w:rPr>
          <w:sz w:val="28"/>
          <w:szCs w:val="28"/>
          <w:lang w:val="uk-UA" w:eastAsia="uk-UA"/>
        </w:rPr>
        <w:t>підписників</w:t>
      </w:r>
      <w:proofErr w:type="spellEnd"/>
      <w:r w:rsidRPr="00B20FE4">
        <w:rPr>
          <w:sz w:val="28"/>
          <w:szCs w:val="28"/>
          <w:lang w:val="uk-UA" w:eastAsia="uk-UA"/>
        </w:rPr>
        <w:t xml:space="preserve"> сторінок коливається від 30 до 600 та більше осіб. Діяльність у соціальних мережах є інструментом оперативної та ефективної комунікації, вивчення потреб аудиторії, а також отримання зворотного зв’язку. </w:t>
      </w:r>
    </w:p>
    <w:p w:rsidR="00CD4E03" w:rsidRPr="00B20FE4" w:rsidRDefault="00CD4E03" w:rsidP="00CD4E03">
      <w:pPr>
        <w:spacing w:after="0" w:line="240" w:lineRule="auto"/>
        <w:ind w:firstLine="709"/>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Свої сторінки в соціальній мережі мають також районні та первинні профспілкові організації установ, підприємств та організацій, які входять до Профспілки. </w:t>
      </w:r>
    </w:p>
    <w:p w:rsidR="00CD4E03" w:rsidRPr="00376D56" w:rsidRDefault="00CD4E03" w:rsidP="00CD4E03">
      <w:pPr>
        <w:pStyle w:val="a4"/>
        <w:spacing w:before="0" w:beforeAutospacing="0" w:after="0" w:afterAutospacing="0"/>
        <w:ind w:firstLine="709"/>
        <w:jc w:val="both"/>
        <w:rPr>
          <w:sz w:val="28"/>
          <w:szCs w:val="28"/>
          <w:lang w:val="uk-UA" w:eastAsia="uk-UA"/>
        </w:rPr>
      </w:pPr>
    </w:p>
    <w:p w:rsidR="00CD4E03" w:rsidRPr="00156ECB" w:rsidRDefault="00CD4E03" w:rsidP="00CD4E03">
      <w:pPr>
        <w:pStyle w:val="a4"/>
        <w:spacing w:before="0" w:beforeAutospacing="0" w:after="0" w:afterAutospacing="0"/>
        <w:jc w:val="both"/>
        <w:rPr>
          <w:sz w:val="28"/>
          <w:szCs w:val="28"/>
          <w:lang w:val="ru-RU"/>
        </w:rPr>
      </w:pPr>
      <w:r w:rsidRPr="00156ECB">
        <w:rPr>
          <w:noProof/>
          <w:sz w:val="28"/>
          <w:szCs w:val="28"/>
          <w:lang w:val="uk-UA" w:eastAsia="uk-UA"/>
        </w:rPr>
        <w:lastRenderedPageBreak/>
        <w:drawing>
          <wp:inline distT="0" distB="0" distL="0" distR="0">
            <wp:extent cx="4838700" cy="3286125"/>
            <wp:effectExtent l="0" t="0" r="0" b="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4E03" w:rsidRPr="00B20FE4" w:rsidRDefault="00CD4E03" w:rsidP="00CD4E03">
      <w:pPr>
        <w:spacing w:after="0" w:line="240" w:lineRule="auto"/>
        <w:ind w:firstLine="709"/>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Ще одним з актуальних каналів комунікації з членами Профспілки є </w:t>
      </w:r>
      <w:proofErr w:type="spellStart"/>
      <w:r w:rsidRPr="00B20FE4">
        <w:rPr>
          <w:rFonts w:ascii="Times New Roman" w:hAnsi="Times New Roman"/>
          <w:sz w:val="28"/>
          <w:szCs w:val="28"/>
          <w:lang w:val="uk-UA" w:eastAsia="uk-UA"/>
        </w:rPr>
        <w:t>вайбер</w:t>
      </w:r>
      <w:proofErr w:type="spellEnd"/>
      <w:r w:rsidRPr="00B20FE4">
        <w:rPr>
          <w:rFonts w:ascii="Times New Roman" w:hAnsi="Times New Roman"/>
          <w:sz w:val="28"/>
          <w:szCs w:val="28"/>
          <w:lang w:val="uk-UA" w:eastAsia="uk-UA"/>
        </w:rPr>
        <w:t xml:space="preserve">-канали. Так, наразі, </w:t>
      </w:r>
      <w:proofErr w:type="spellStart"/>
      <w:r w:rsidRPr="00B20FE4">
        <w:rPr>
          <w:rFonts w:ascii="Times New Roman" w:hAnsi="Times New Roman"/>
          <w:sz w:val="28"/>
          <w:szCs w:val="28"/>
          <w:lang w:val="uk-UA" w:eastAsia="uk-UA"/>
        </w:rPr>
        <w:t>вайбер</w:t>
      </w:r>
      <w:proofErr w:type="spellEnd"/>
      <w:r w:rsidRPr="00B20FE4">
        <w:rPr>
          <w:rFonts w:ascii="Times New Roman" w:hAnsi="Times New Roman"/>
          <w:sz w:val="28"/>
          <w:szCs w:val="28"/>
          <w:lang w:val="uk-UA" w:eastAsia="uk-UA"/>
        </w:rPr>
        <w:t xml:space="preserve">-канали для комунікації з членами президій регіональних організацій Профспілки, головами первинних профспілкових організацій, райкомів, міських комітетів, бухгалтерів та скарбників, молодіжних рад наявні в більшості регіональних організацій Профспілки. </w:t>
      </w:r>
    </w:p>
    <w:p w:rsidR="00CD4E03" w:rsidRPr="00E82BE8" w:rsidRDefault="00CD4E03" w:rsidP="00CD4E03">
      <w:pPr>
        <w:spacing w:after="0" w:line="240" w:lineRule="auto"/>
        <w:ind w:firstLine="709"/>
        <w:jc w:val="both"/>
        <w:rPr>
          <w:rFonts w:ascii="Times New Roman" w:hAnsi="Times New Roman"/>
          <w:sz w:val="28"/>
          <w:szCs w:val="28"/>
          <w:lang w:val="uk-UA" w:eastAsia="uk-UA"/>
        </w:rPr>
      </w:pPr>
      <w:r w:rsidRPr="00B20FE4">
        <w:rPr>
          <w:rFonts w:ascii="Times New Roman" w:hAnsi="Times New Roman"/>
          <w:sz w:val="28"/>
          <w:szCs w:val="28"/>
          <w:lang w:val="uk-UA" w:eastAsia="uk-UA"/>
        </w:rPr>
        <w:t xml:space="preserve">Інформаційна діяльність організацій Профспілки також здійснюється через засоби масової інформації. У газеті «Профспілкові вісті» розміщуються матеріали до визначних дат, висвітлюється позиція Голови Профспілки, голів регіональних організацій, з різних питань суспільного життя, </w:t>
      </w:r>
      <w:proofErr w:type="spellStart"/>
      <w:r w:rsidRPr="00B20FE4">
        <w:rPr>
          <w:rFonts w:ascii="Times New Roman" w:hAnsi="Times New Roman"/>
          <w:sz w:val="28"/>
          <w:szCs w:val="28"/>
          <w:lang w:val="uk-UA" w:eastAsia="uk-UA"/>
        </w:rPr>
        <w:t>загальнопрофспілкові</w:t>
      </w:r>
      <w:proofErr w:type="spellEnd"/>
      <w:r w:rsidRPr="00B20FE4">
        <w:rPr>
          <w:rFonts w:ascii="Times New Roman" w:hAnsi="Times New Roman"/>
          <w:sz w:val="28"/>
          <w:szCs w:val="28"/>
          <w:lang w:val="uk-UA" w:eastAsia="uk-UA"/>
        </w:rPr>
        <w:t xml:space="preserve"> заходи та заходи, які проводяться Молодіжною радою Профспілки. Також реалізується співпраця і з місцевими ЗМІ, до прикладу публікація інформації про профспілкову роботу в газеті «Життя і праця» (Львівська регіональна організація Профспілки), «Позиція» (Хмельницька регіональна організація Профспілки), «За відродження» (Рівненська регіональна організація Профспілки), «Урядовий кур’єр», «Голос України» (Профспілка працівників державних установ міста Києва), «Галичина» (Івано-</w:t>
      </w:r>
      <w:proofErr w:type="spellStart"/>
      <w:r w:rsidRPr="00B20FE4">
        <w:rPr>
          <w:rFonts w:ascii="Times New Roman" w:hAnsi="Times New Roman"/>
          <w:sz w:val="28"/>
          <w:szCs w:val="28"/>
          <w:lang w:val="uk-UA" w:eastAsia="uk-UA"/>
        </w:rPr>
        <w:t>Фраківська</w:t>
      </w:r>
      <w:proofErr w:type="spellEnd"/>
      <w:r w:rsidRPr="00B20FE4">
        <w:rPr>
          <w:rFonts w:ascii="Times New Roman" w:hAnsi="Times New Roman"/>
          <w:sz w:val="28"/>
          <w:szCs w:val="28"/>
          <w:lang w:val="uk-UA" w:eastAsia="uk-UA"/>
        </w:rPr>
        <w:t xml:space="preserve"> регіональна організація Профспілки), «</w:t>
      </w:r>
      <w:proofErr w:type="spellStart"/>
      <w:r w:rsidRPr="00B20FE4">
        <w:rPr>
          <w:rFonts w:ascii="Times New Roman" w:hAnsi="Times New Roman"/>
          <w:sz w:val="28"/>
          <w:szCs w:val="28"/>
          <w:lang w:val="uk-UA" w:eastAsia="uk-UA"/>
        </w:rPr>
        <w:t>Знамя</w:t>
      </w:r>
      <w:proofErr w:type="spellEnd"/>
      <w:r w:rsidRPr="00B20FE4">
        <w:rPr>
          <w:rFonts w:ascii="Times New Roman" w:hAnsi="Times New Roman"/>
          <w:sz w:val="28"/>
          <w:szCs w:val="28"/>
          <w:lang w:val="uk-UA" w:eastAsia="uk-UA"/>
        </w:rPr>
        <w:t xml:space="preserve"> труда» (Запорізька регіональна організація Профспілки), «Солідарність» (Харківська регіональна організація Профспілки), «Одеські вісті» (Одеська регіональна організація Профспілки)</w:t>
      </w:r>
      <w:r>
        <w:rPr>
          <w:rFonts w:ascii="Times New Roman" w:hAnsi="Times New Roman"/>
          <w:sz w:val="28"/>
          <w:szCs w:val="28"/>
          <w:lang w:val="uk-UA" w:eastAsia="uk-UA"/>
        </w:rPr>
        <w:t xml:space="preserve">, </w:t>
      </w:r>
      <w:r w:rsidRPr="00E82BE8">
        <w:rPr>
          <w:rFonts w:ascii="Times New Roman" w:hAnsi="Times New Roman"/>
          <w:sz w:val="28"/>
          <w:szCs w:val="28"/>
          <w:lang w:val="uk-UA"/>
        </w:rPr>
        <w:t>«Черкаський край»</w:t>
      </w:r>
      <w:r>
        <w:rPr>
          <w:rFonts w:ascii="Times New Roman" w:hAnsi="Times New Roman"/>
          <w:sz w:val="28"/>
          <w:szCs w:val="28"/>
          <w:lang w:val="uk-UA"/>
        </w:rPr>
        <w:t xml:space="preserve"> (Черкаська регіональна організація Профспілки).</w:t>
      </w:r>
    </w:p>
    <w:p w:rsidR="00CD4E03" w:rsidRPr="00E82BE8" w:rsidRDefault="00CD4E03" w:rsidP="00CD4E03">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Черкаський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w:t>
      </w:r>
      <w:r w:rsidRPr="00E82BE8">
        <w:rPr>
          <w:rFonts w:ascii="Times New Roman" w:hAnsi="Times New Roman"/>
          <w:sz w:val="28"/>
          <w:szCs w:val="28"/>
        </w:rPr>
        <w:t xml:space="preserve">раз на два </w:t>
      </w:r>
      <w:proofErr w:type="spellStart"/>
      <w:r w:rsidRPr="00E82BE8">
        <w:rPr>
          <w:rFonts w:ascii="Times New Roman" w:hAnsi="Times New Roman"/>
          <w:sz w:val="28"/>
          <w:szCs w:val="28"/>
        </w:rPr>
        <w:t>місяці</w:t>
      </w:r>
      <w:proofErr w:type="spellEnd"/>
      <w:r w:rsidRPr="00E82BE8">
        <w:rPr>
          <w:rFonts w:ascii="Times New Roman" w:hAnsi="Times New Roman"/>
          <w:sz w:val="28"/>
          <w:szCs w:val="28"/>
        </w:rPr>
        <w:t xml:space="preserve"> </w:t>
      </w:r>
      <w:proofErr w:type="spellStart"/>
      <w:r w:rsidRPr="00E82BE8">
        <w:rPr>
          <w:rFonts w:ascii="Times New Roman" w:hAnsi="Times New Roman"/>
          <w:sz w:val="28"/>
          <w:szCs w:val="28"/>
        </w:rPr>
        <w:t>випускає</w:t>
      </w:r>
      <w:proofErr w:type="spellEnd"/>
      <w:r w:rsidRPr="00E82BE8">
        <w:rPr>
          <w:rFonts w:ascii="Times New Roman" w:hAnsi="Times New Roman"/>
          <w:sz w:val="28"/>
          <w:szCs w:val="28"/>
        </w:rPr>
        <w:t xml:space="preserve"> </w:t>
      </w:r>
      <w:proofErr w:type="spellStart"/>
      <w:r w:rsidRPr="00E82BE8">
        <w:rPr>
          <w:rFonts w:ascii="Times New Roman" w:hAnsi="Times New Roman"/>
          <w:sz w:val="28"/>
          <w:szCs w:val="28"/>
        </w:rPr>
        <w:t>власну</w:t>
      </w:r>
      <w:proofErr w:type="spellEnd"/>
      <w:r w:rsidRPr="00E82BE8">
        <w:rPr>
          <w:rFonts w:ascii="Times New Roman" w:hAnsi="Times New Roman"/>
          <w:sz w:val="28"/>
          <w:szCs w:val="28"/>
        </w:rPr>
        <w:t xml:space="preserve"> газету «</w:t>
      </w:r>
      <w:proofErr w:type="spellStart"/>
      <w:r w:rsidRPr="00E82BE8">
        <w:rPr>
          <w:rFonts w:ascii="Times New Roman" w:hAnsi="Times New Roman"/>
          <w:sz w:val="28"/>
          <w:szCs w:val="28"/>
        </w:rPr>
        <w:t>Профспілковий</w:t>
      </w:r>
      <w:proofErr w:type="spellEnd"/>
      <w:r w:rsidRPr="00E82BE8">
        <w:rPr>
          <w:rFonts w:ascii="Times New Roman" w:hAnsi="Times New Roman"/>
          <w:sz w:val="28"/>
          <w:szCs w:val="28"/>
        </w:rPr>
        <w:t xml:space="preserve"> </w:t>
      </w:r>
      <w:proofErr w:type="spellStart"/>
      <w:r w:rsidRPr="00E82BE8">
        <w:rPr>
          <w:rFonts w:ascii="Times New Roman" w:hAnsi="Times New Roman"/>
          <w:sz w:val="28"/>
          <w:szCs w:val="28"/>
        </w:rPr>
        <w:t>вісник</w:t>
      </w:r>
      <w:proofErr w:type="spellEnd"/>
      <w:r w:rsidRPr="00E82BE8">
        <w:rPr>
          <w:rFonts w:ascii="Times New Roman" w:hAnsi="Times New Roman"/>
          <w:sz w:val="28"/>
          <w:szCs w:val="28"/>
        </w:rPr>
        <w:t>»</w:t>
      </w:r>
      <w:r>
        <w:rPr>
          <w:rFonts w:ascii="Times New Roman" w:hAnsi="Times New Roman"/>
          <w:sz w:val="28"/>
          <w:szCs w:val="28"/>
        </w:rPr>
        <w:t>,</w:t>
      </w:r>
      <w:r w:rsidRPr="00E82BE8">
        <w:rPr>
          <w:rFonts w:ascii="Times New Roman" w:hAnsi="Times New Roman"/>
          <w:sz w:val="28"/>
          <w:szCs w:val="28"/>
        </w:rPr>
        <w:t xml:space="preserve"> </w:t>
      </w:r>
      <w:proofErr w:type="gramStart"/>
      <w:r w:rsidRPr="00E82BE8">
        <w:rPr>
          <w:rFonts w:ascii="Times New Roman" w:hAnsi="Times New Roman"/>
          <w:sz w:val="28"/>
          <w:szCs w:val="28"/>
        </w:rPr>
        <w:t xml:space="preserve">тираж </w:t>
      </w:r>
      <w:r>
        <w:rPr>
          <w:rFonts w:ascii="Times New Roman" w:hAnsi="Times New Roman"/>
          <w:sz w:val="28"/>
          <w:szCs w:val="28"/>
        </w:rPr>
        <w:t xml:space="preserve"> </w:t>
      </w:r>
      <w:proofErr w:type="spellStart"/>
      <w:r>
        <w:rPr>
          <w:rFonts w:ascii="Times New Roman" w:hAnsi="Times New Roman"/>
          <w:sz w:val="28"/>
          <w:szCs w:val="28"/>
        </w:rPr>
        <w:t>якої</w:t>
      </w:r>
      <w:proofErr w:type="spellEnd"/>
      <w:proofErr w:type="gramEnd"/>
      <w:r>
        <w:rPr>
          <w:rFonts w:ascii="Times New Roman" w:hAnsi="Times New Roman"/>
          <w:sz w:val="28"/>
          <w:szCs w:val="28"/>
        </w:rPr>
        <w:t xml:space="preserve"> становить </w:t>
      </w:r>
      <w:r w:rsidRPr="00E82BE8">
        <w:rPr>
          <w:rFonts w:ascii="Times New Roman" w:hAnsi="Times New Roman"/>
          <w:sz w:val="28"/>
          <w:szCs w:val="28"/>
        </w:rPr>
        <w:t xml:space="preserve">600 </w:t>
      </w:r>
      <w:proofErr w:type="spellStart"/>
      <w:r w:rsidRPr="00E82BE8">
        <w:rPr>
          <w:rFonts w:ascii="Times New Roman" w:hAnsi="Times New Roman"/>
          <w:sz w:val="28"/>
          <w:szCs w:val="28"/>
        </w:rPr>
        <w:t>примірників</w:t>
      </w:r>
      <w:proofErr w:type="spellEnd"/>
      <w:r w:rsidRPr="00E82BE8">
        <w:rPr>
          <w:rFonts w:ascii="Times New Roman" w:hAnsi="Times New Roman"/>
          <w:sz w:val="28"/>
          <w:szCs w:val="28"/>
        </w:rPr>
        <w:t>.</w:t>
      </w:r>
    </w:p>
    <w:p w:rsidR="00CD4E03" w:rsidRPr="00B20FE4"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Якість інформаційної роботи повністю залежить від людей, які є відповідальними за цей напрямок у кожній регіональній організації Профспілки. Так, на виконання постанови «Про інформаційну роботу Профспілки» П-7-1 від 07.06.2017, було визначено відповідальних за інформаційну роботу у кожній обласній організації. </w:t>
      </w:r>
    </w:p>
    <w:p w:rsidR="00CD4E03" w:rsidRPr="00B20FE4"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З метою покращення інформаційної роботи, адаптації до нових викликів, зумовлених пандемією COVID-19 в рамках реалізації проекту «Розвиток державного сектору в Україні» спільно з Профспілкою державних службовців </w:t>
      </w:r>
      <w:r w:rsidRPr="00B20FE4">
        <w:rPr>
          <w:sz w:val="28"/>
          <w:szCs w:val="28"/>
          <w:lang w:val="uk-UA"/>
        </w:rPr>
        <w:lastRenderedPageBreak/>
        <w:t>Швеції,</w:t>
      </w:r>
      <w:r>
        <w:rPr>
          <w:sz w:val="28"/>
          <w:szCs w:val="28"/>
          <w:lang w:val="uk-UA"/>
        </w:rPr>
        <w:t xml:space="preserve"> для тренерів Профспілки та новообраних голів первинних профспілкових організацій</w:t>
      </w:r>
      <w:r w:rsidRPr="00B20FE4">
        <w:rPr>
          <w:sz w:val="28"/>
          <w:szCs w:val="28"/>
          <w:lang w:val="uk-UA"/>
        </w:rPr>
        <w:t xml:space="preserve"> було проведено </w:t>
      </w:r>
      <w:proofErr w:type="spellStart"/>
      <w:r w:rsidRPr="00B20FE4">
        <w:rPr>
          <w:sz w:val="28"/>
          <w:szCs w:val="28"/>
          <w:lang w:val="uk-UA"/>
        </w:rPr>
        <w:t>вебінари</w:t>
      </w:r>
      <w:proofErr w:type="spellEnd"/>
      <w:r w:rsidRPr="00B20FE4">
        <w:rPr>
          <w:sz w:val="28"/>
          <w:szCs w:val="28"/>
          <w:lang w:val="uk-UA"/>
        </w:rPr>
        <w:t xml:space="preserve"> «Методологія проведення навчальних заходів в онлайн середовищі» та «Креативне мислення: розвиток нестандартних підходів до роботи профспілкової організації» на яких увагу  було </w:t>
      </w:r>
      <w:proofErr w:type="spellStart"/>
      <w:r w:rsidRPr="00B20FE4">
        <w:rPr>
          <w:sz w:val="28"/>
          <w:szCs w:val="28"/>
          <w:lang w:val="uk-UA"/>
        </w:rPr>
        <w:t>закцентовано</w:t>
      </w:r>
      <w:proofErr w:type="spellEnd"/>
      <w:r w:rsidRPr="00B20FE4">
        <w:rPr>
          <w:sz w:val="28"/>
          <w:szCs w:val="28"/>
          <w:lang w:val="uk-UA"/>
        </w:rPr>
        <w:t xml:space="preserve"> на </w:t>
      </w:r>
      <w:r w:rsidRPr="00B20FE4">
        <w:rPr>
          <w:color w:val="000000"/>
          <w:sz w:val="28"/>
          <w:szCs w:val="28"/>
          <w:lang w:val="uk-UA"/>
        </w:rPr>
        <w:t xml:space="preserve">особливостях віртуального сприйняття інформації, як </w:t>
      </w:r>
      <w:proofErr w:type="spellStart"/>
      <w:r w:rsidRPr="00B20FE4">
        <w:rPr>
          <w:color w:val="000000"/>
          <w:sz w:val="28"/>
          <w:szCs w:val="28"/>
          <w:lang w:val="uk-UA"/>
        </w:rPr>
        <w:t>коректно</w:t>
      </w:r>
      <w:proofErr w:type="spellEnd"/>
      <w:r w:rsidRPr="00B20FE4">
        <w:rPr>
          <w:color w:val="000000"/>
          <w:sz w:val="28"/>
          <w:szCs w:val="28"/>
          <w:lang w:val="uk-UA"/>
        </w:rPr>
        <w:t xml:space="preserve"> переносити «</w:t>
      </w:r>
      <w:proofErr w:type="spellStart"/>
      <w:r w:rsidRPr="00B20FE4">
        <w:rPr>
          <w:color w:val="000000"/>
          <w:sz w:val="28"/>
          <w:szCs w:val="28"/>
          <w:lang w:val="uk-UA"/>
        </w:rPr>
        <w:t>оффлайн</w:t>
      </w:r>
      <w:proofErr w:type="spellEnd"/>
      <w:r w:rsidRPr="00B20FE4">
        <w:rPr>
          <w:color w:val="000000"/>
          <w:sz w:val="28"/>
          <w:szCs w:val="28"/>
          <w:lang w:val="uk-UA"/>
        </w:rPr>
        <w:t xml:space="preserve">» в «онлайн» та розглянуто практичні кейси використання програмних засобів та інтернет сервісів для урізноманітнення </w:t>
      </w:r>
      <w:proofErr w:type="spellStart"/>
      <w:r w:rsidRPr="00B20FE4">
        <w:rPr>
          <w:color w:val="000000"/>
          <w:sz w:val="28"/>
          <w:szCs w:val="28"/>
          <w:lang w:val="uk-UA"/>
        </w:rPr>
        <w:t>Zoom-вебінарів</w:t>
      </w:r>
      <w:proofErr w:type="spellEnd"/>
      <w:r w:rsidRPr="00B20FE4">
        <w:rPr>
          <w:color w:val="000000"/>
          <w:sz w:val="28"/>
          <w:szCs w:val="28"/>
          <w:lang w:val="uk-UA"/>
        </w:rPr>
        <w:t>.</w:t>
      </w:r>
    </w:p>
    <w:p w:rsidR="00CD4E03" w:rsidRPr="00B20FE4"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Розробка інформаційної продукції – наступний вектор реалізації інформаційної роботи. ЦК Профспілки розроблено інформаційні буклети про роботу Центру профспілкових знань «</w:t>
      </w:r>
      <w:proofErr w:type="spellStart"/>
      <w:r w:rsidRPr="00B20FE4">
        <w:rPr>
          <w:sz w:val="28"/>
          <w:szCs w:val="28"/>
          <w:lang w:val="uk-UA"/>
        </w:rPr>
        <w:t>Basis</w:t>
      </w:r>
      <w:proofErr w:type="spellEnd"/>
      <w:r w:rsidRPr="00B20FE4">
        <w:rPr>
          <w:sz w:val="28"/>
          <w:szCs w:val="28"/>
          <w:lang w:val="uk-UA"/>
        </w:rPr>
        <w:t xml:space="preserve">», Лабораторію соціального діалогу, за результатами опитування «Стан дотримання  прав працівників в умовах змін, запроваджених на запобігання поширенню </w:t>
      </w:r>
      <w:proofErr w:type="spellStart"/>
      <w:r w:rsidRPr="00B20FE4">
        <w:rPr>
          <w:sz w:val="28"/>
          <w:szCs w:val="28"/>
          <w:lang w:val="uk-UA"/>
        </w:rPr>
        <w:t>коронавірусної</w:t>
      </w:r>
      <w:proofErr w:type="spellEnd"/>
      <w:r w:rsidRPr="00B20FE4">
        <w:rPr>
          <w:sz w:val="28"/>
          <w:szCs w:val="28"/>
          <w:lang w:val="uk-UA"/>
        </w:rPr>
        <w:t xml:space="preserve"> хвороби (COVID-19)» видано аналітичний звіт. Також регіональними організаціями Профспілки розроблені інформаційні матеріали, тематика яких стосувалась попередженню масових звільнень, порядку створення профспілки в ОТГ (Хмельницька регіональна організація)</w:t>
      </w:r>
    </w:p>
    <w:p w:rsidR="00CD4E03"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Бюлетень «Ти член профспілки» (Кіровоградська регіональна організація Профспілки) «Переваги членства в профспілці», «Соціальні програми Профспілки» </w:t>
      </w:r>
      <w:r w:rsidRPr="00B20FE4">
        <w:rPr>
          <w:sz w:val="28"/>
          <w:szCs w:val="28"/>
          <w:lang w:val="uk-UA" w:eastAsia="uk-UA"/>
        </w:rPr>
        <w:t>(Профспілка працівників державних установ міста Києва), «Знай свої трудові права та вмій їх захищати» (</w:t>
      </w:r>
      <w:r w:rsidRPr="00B20FE4">
        <w:rPr>
          <w:sz w:val="28"/>
          <w:szCs w:val="28"/>
          <w:lang w:val="uk-UA"/>
        </w:rPr>
        <w:t>Дніпропетровська регіональна організація Профспілки), «Колективний договір – основа соціального діалогу» (Запорізька регіональна організація Профспілки),  методичні рекомендації «На допомогу голові профспілкової організації», «Практика вирішення індивідуальних трудових спорів» (Миколаївська регіональна організація Профспілки).</w:t>
      </w:r>
    </w:p>
    <w:p w:rsidR="00CD4E03" w:rsidRPr="00B20FE4" w:rsidRDefault="00CD4E03" w:rsidP="00CD4E03">
      <w:pPr>
        <w:pStyle w:val="a4"/>
        <w:spacing w:before="0" w:beforeAutospacing="0" w:after="0" w:afterAutospacing="0"/>
        <w:ind w:firstLine="709"/>
        <w:jc w:val="both"/>
        <w:rPr>
          <w:sz w:val="28"/>
          <w:szCs w:val="28"/>
          <w:lang w:val="uk-UA"/>
        </w:rPr>
      </w:pPr>
      <w:r>
        <w:rPr>
          <w:sz w:val="28"/>
          <w:szCs w:val="28"/>
          <w:lang w:val="uk-UA"/>
        </w:rPr>
        <w:t xml:space="preserve">Одним з прикладів інформаційної роботи є участь Черкаської регіональної організації Профспілки в </w:t>
      </w:r>
      <w:proofErr w:type="spellStart"/>
      <w:r>
        <w:rPr>
          <w:sz w:val="28"/>
          <w:szCs w:val="28"/>
          <w:lang w:val="uk-UA"/>
        </w:rPr>
        <w:t>проєкті</w:t>
      </w:r>
      <w:proofErr w:type="spellEnd"/>
      <w:r>
        <w:rPr>
          <w:sz w:val="28"/>
          <w:szCs w:val="28"/>
          <w:lang w:val="uk-UA"/>
        </w:rPr>
        <w:t xml:space="preserve"> «Давайте жити за правилами», за результатами якого інформаційні матеріали про діяльність Профспілки розміщувалися у 65 маршрутних автобусах міста Черкаси. Крім того, такі матеріали розміщувалися в громадських місцях, на стендах органів державної влади, закладах вищої освіти тощо.</w:t>
      </w:r>
    </w:p>
    <w:p w:rsidR="00CD4E03" w:rsidRPr="00B20FE4" w:rsidRDefault="00CD4E03" w:rsidP="00CD4E03">
      <w:pPr>
        <w:pStyle w:val="a4"/>
        <w:spacing w:before="0" w:beforeAutospacing="0" w:after="0" w:afterAutospacing="0"/>
        <w:ind w:firstLine="709"/>
        <w:jc w:val="both"/>
        <w:rPr>
          <w:sz w:val="28"/>
          <w:szCs w:val="28"/>
          <w:lang w:val="uk-UA"/>
        </w:rPr>
      </w:pPr>
      <w:r w:rsidRPr="00B20FE4">
        <w:rPr>
          <w:sz w:val="28"/>
          <w:szCs w:val="28"/>
          <w:lang w:val="uk-UA"/>
        </w:rPr>
        <w:t xml:space="preserve">Наразі, пріоритетними напрямами інформаційної роботи Профспілки та її регіональних організацій є впровадження сучасних інформаційних технологій, робота над створенням освітнього порталу, використання нових методів та механізмів для інформування, </w:t>
      </w:r>
      <w:r>
        <w:rPr>
          <w:sz w:val="28"/>
          <w:szCs w:val="28"/>
          <w:lang w:val="uk-UA"/>
        </w:rPr>
        <w:t xml:space="preserve">комунікацій, </w:t>
      </w:r>
      <w:r w:rsidRPr="00B20FE4">
        <w:rPr>
          <w:sz w:val="28"/>
          <w:szCs w:val="28"/>
          <w:lang w:val="uk-UA"/>
        </w:rPr>
        <w:t>отримання зворотного зв’язку</w:t>
      </w:r>
      <w:r>
        <w:rPr>
          <w:sz w:val="28"/>
          <w:szCs w:val="28"/>
          <w:lang w:val="uk-UA"/>
        </w:rPr>
        <w:t xml:space="preserve"> та максимальна адаптація документообігу до цифрового формату.</w:t>
      </w:r>
    </w:p>
    <w:p w:rsidR="00CD4E03" w:rsidRDefault="00CD4E03" w:rsidP="00CD4E03">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Одним з перспективних інструментів вивчення думки спілчан є організація та проведення тематичних опитувань, які дають змогу  опрацьовувати запити членів Профспілки,  виявляти слабкі місця в роботі Профспілки  та  трансформувати отриману інформацію в  інформаційне  джерело для </w:t>
      </w:r>
      <w:proofErr w:type="spellStart"/>
      <w:r>
        <w:rPr>
          <w:rFonts w:ascii="Times New Roman" w:hAnsi="Times New Roman"/>
          <w:bCs/>
          <w:sz w:val="28"/>
          <w:szCs w:val="28"/>
          <w:lang w:val="uk-UA"/>
        </w:rPr>
        <w:t>рекрутингових</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органайзингових</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адвокаційних</w:t>
      </w:r>
      <w:proofErr w:type="spellEnd"/>
      <w:r>
        <w:rPr>
          <w:rFonts w:ascii="Times New Roman" w:hAnsi="Times New Roman"/>
          <w:bCs/>
          <w:sz w:val="28"/>
          <w:szCs w:val="28"/>
          <w:lang w:val="uk-UA"/>
        </w:rPr>
        <w:t xml:space="preserve"> кампаній, організації навчального  </w:t>
      </w:r>
      <w:proofErr w:type="spellStart"/>
      <w:r>
        <w:rPr>
          <w:rFonts w:ascii="Times New Roman" w:hAnsi="Times New Roman"/>
          <w:bCs/>
          <w:sz w:val="28"/>
          <w:szCs w:val="28"/>
          <w:lang w:val="uk-UA"/>
        </w:rPr>
        <w:t>процеу</w:t>
      </w:r>
      <w:proofErr w:type="spellEnd"/>
      <w:r>
        <w:rPr>
          <w:rFonts w:ascii="Times New Roman" w:hAnsi="Times New Roman"/>
          <w:bCs/>
          <w:sz w:val="28"/>
          <w:szCs w:val="28"/>
          <w:lang w:val="uk-UA"/>
        </w:rPr>
        <w:t xml:space="preserve"> тощо.</w:t>
      </w:r>
    </w:p>
    <w:p w:rsidR="00CD4E03" w:rsidRDefault="00CD4E03" w:rsidP="00CD4E03">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Проте, для  успішної реалізації положень Програми дій Профспілки,  підвищення рівня  </w:t>
      </w:r>
      <w:proofErr w:type="spellStart"/>
      <w:r>
        <w:rPr>
          <w:rFonts w:ascii="Times New Roman" w:hAnsi="Times New Roman"/>
          <w:bCs/>
          <w:sz w:val="28"/>
          <w:szCs w:val="28"/>
          <w:lang w:val="uk-UA"/>
        </w:rPr>
        <w:t>впізнаваності</w:t>
      </w:r>
      <w:proofErr w:type="spellEnd"/>
      <w:r>
        <w:rPr>
          <w:rFonts w:ascii="Times New Roman" w:hAnsi="Times New Roman"/>
          <w:bCs/>
          <w:sz w:val="28"/>
          <w:szCs w:val="28"/>
          <w:lang w:val="uk-UA"/>
        </w:rPr>
        <w:t xml:space="preserve"> Профспілки в інформаційному просторі необхідно  розширити коло експертів, які будуть долучені до реалізації інформаційної політики організації. Сучасні умови, як ніколи, вказали на необхідність максимально швидкого реагування на зміни чи події в суспільному </w:t>
      </w:r>
      <w:r>
        <w:rPr>
          <w:rFonts w:ascii="Times New Roman" w:hAnsi="Times New Roman"/>
          <w:bCs/>
          <w:sz w:val="28"/>
          <w:szCs w:val="28"/>
          <w:lang w:val="uk-UA"/>
        </w:rPr>
        <w:lastRenderedPageBreak/>
        <w:t xml:space="preserve">житті країни та необхідності оперативного інформування спільноти, що можна реалізувати за допомогою роботи кваліфікованої експертної групи.  </w:t>
      </w:r>
    </w:p>
    <w:p w:rsidR="00CD4E03" w:rsidRDefault="00CD4E03" w:rsidP="00CD4E03">
      <w:pPr>
        <w:spacing w:after="0" w:line="240" w:lineRule="auto"/>
        <w:ind w:firstLine="709"/>
        <w:jc w:val="both"/>
        <w:rPr>
          <w:rFonts w:ascii="Times New Roman" w:hAnsi="Times New Roman"/>
          <w:bCs/>
          <w:sz w:val="28"/>
          <w:szCs w:val="28"/>
          <w:lang w:val="uk-UA"/>
        </w:rPr>
      </w:pPr>
    </w:p>
    <w:p w:rsidR="00CD4E03" w:rsidRDefault="00CD4E03" w:rsidP="00CD4E03">
      <w:pPr>
        <w:spacing w:after="0" w:line="240" w:lineRule="auto"/>
        <w:ind w:firstLine="709"/>
        <w:jc w:val="both"/>
        <w:rPr>
          <w:rFonts w:ascii="Times New Roman" w:hAnsi="Times New Roman"/>
          <w:b/>
          <w:bCs/>
          <w:sz w:val="28"/>
          <w:szCs w:val="28"/>
          <w:lang w:val="uk-UA"/>
        </w:rPr>
      </w:pPr>
    </w:p>
    <w:p w:rsidR="00CD4E03" w:rsidRDefault="00CD4E03" w:rsidP="00CD4E03">
      <w:pPr>
        <w:spacing w:after="0" w:line="240" w:lineRule="auto"/>
        <w:ind w:firstLine="709"/>
        <w:jc w:val="both"/>
        <w:rPr>
          <w:rFonts w:ascii="Times New Roman" w:hAnsi="Times New Roman"/>
          <w:b/>
          <w:bCs/>
          <w:sz w:val="28"/>
          <w:szCs w:val="28"/>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right"/>
        <w:rPr>
          <w:rFonts w:ascii="Times New Roman" w:hAnsi="Times New Roman"/>
          <w:sz w:val="26"/>
          <w:szCs w:val="26"/>
          <w:lang w:val="uk-UA"/>
        </w:rPr>
      </w:pPr>
      <w:r w:rsidRPr="00F25581">
        <w:rPr>
          <w:rFonts w:ascii="Times New Roman" w:hAnsi="Times New Roman"/>
          <w:sz w:val="26"/>
          <w:szCs w:val="26"/>
          <w:lang w:val="uk-UA"/>
        </w:rPr>
        <w:lastRenderedPageBreak/>
        <w:t>Додаток до</w:t>
      </w:r>
    </w:p>
    <w:p w:rsidR="00CD4E03" w:rsidRDefault="00CD4E03" w:rsidP="00CD4E03">
      <w:pPr>
        <w:spacing w:after="0" w:line="240" w:lineRule="auto"/>
        <w:ind w:left="709"/>
        <w:jc w:val="right"/>
        <w:rPr>
          <w:rFonts w:ascii="Times New Roman" w:hAnsi="Times New Roman"/>
          <w:sz w:val="26"/>
          <w:szCs w:val="26"/>
          <w:lang w:val="uk-UA"/>
        </w:rPr>
      </w:pPr>
      <w:r>
        <w:rPr>
          <w:rFonts w:ascii="Times New Roman" w:hAnsi="Times New Roman"/>
          <w:sz w:val="26"/>
          <w:szCs w:val="26"/>
          <w:lang w:val="uk-UA"/>
        </w:rPr>
        <w:t xml:space="preserve">інформації </w:t>
      </w:r>
    </w:p>
    <w:p w:rsidR="00CD4E03" w:rsidRDefault="00CD4E03" w:rsidP="00CD4E03">
      <w:pPr>
        <w:spacing w:after="0" w:line="240" w:lineRule="auto"/>
        <w:ind w:left="709"/>
        <w:jc w:val="right"/>
        <w:rPr>
          <w:rFonts w:ascii="Times New Roman" w:hAnsi="Times New Roman"/>
          <w:sz w:val="26"/>
          <w:szCs w:val="26"/>
          <w:lang w:val="uk-UA"/>
        </w:rPr>
      </w:pPr>
    </w:p>
    <w:p w:rsidR="00CD4E03" w:rsidRDefault="00CD4E03" w:rsidP="00CD4E03">
      <w:pPr>
        <w:spacing w:after="0" w:line="240" w:lineRule="auto"/>
        <w:ind w:left="709"/>
        <w:jc w:val="center"/>
        <w:rPr>
          <w:rFonts w:ascii="Times New Roman" w:hAnsi="Times New Roman"/>
          <w:sz w:val="26"/>
          <w:szCs w:val="26"/>
          <w:lang w:val="uk-UA"/>
        </w:rPr>
      </w:pPr>
    </w:p>
    <w:p w:rsidR="00CD4E03" w:rsidRPr="00774605" w:rsidRDefault="00CD4E03" w:rsidP="00CD4E03">
      <w:pPr>
        <w:spacing w:after="0" w:line="240" w:lineRule="auto"/>
        <w:ind w:left="709"/>
        <w:jc w:val="center"/>
        <w:rPr>
          <w:rFonts w:ascii="Times New Roman" w:hAnsi="Times New Roman"/>
          <w:sz w:val="26"/>
          <w:szCs w:val="26"/>
          <w:lang w:val="uk-UA"/>
        </w:rPr>
      </w:pPr>
      <w:r w:rsidRPr="00774605">
        <w:rPr>
          <w:rFonts w:ascii="Times New Roman" w:hAnsi="Times New Roman"/>
          <w:sz w:val="26"/>
          <w:szCs w:val="26"/>
          <w:lang w:val="uk-UA"/>
        </w:rPr>
        <w:t>Дані про присутність регіональних організацій</w:t>
      </w:r>
    </w:p>
    <w:p w:rsidR="00CD4E03" w:rsidRPr="00774605" w:rsidRDefault="00CD4E03" w:rsidP="00CD4E03">
      <w:pPr>
        <w:spacing w:after="0" w:line="240" w:lineRule="auto"/>
        <w:ind w:left="709"/>
        <w:jc w:val="center"/>
        <w:rPr>
          <w:rFonts w:ascii="Times New Roman" w:hAnsi="Times New Roman"/>
          <w:sz w:val="26"/>
          <w:szCs w:val="26"/>
          <w:lang w:val="uk-UA"/>
        </w:rPr>
      </w:pPr>
      <w:r w:rsidRPr="00774605">
        <w:rPr>
          <w:rFonts w:ascii="Times New Roman" w:hAnsi="Times New Roman"/>
          <w:sz w:val="26"/>
          <w:szCs w:val="26"/>
          <w:lang w:val="uk-UA"/>
        </w:rPr>
        <w:t>Профспілки в інформаційному просторі*</w:t>
      </w:r>
    </w:p>
    <w:p w:rsidR="00CD4E03" w:rsidRPr="00BE16B3" w:rsidRDefault="00CD4E03" w:rsidP="00CD4E03">
      <w:pPr>
        <w:spacing w:after="0" w:line="240" w:lineRule="auto"/>
        <w:ind w:left="709"/>
        <w:jc w:val="center"/>
        <w:rPr>
          <w:rFonts w:ascii="Times New Roman" w:hAnsi="Times New Roman"/>
          <w:bCs/>
          <w:sz w:val="20"/>
          <w:szCs w:val="20"/>
          <w:lang w:val="uk-UA"/>
        </w:rPr>
      </w:pPr>
      <w:r w:rsidRPr="00BE16B3">
        <w:rPr>
          <w:rFonts w:ascii="Times New Roman" w:hAnsi="Times New Roman"/>
          <w:bCs/>
          <w:sz w:val="20"/>
          <w:szCs w:val="20"/>
          <w:lang w:val="uk-UA"/>
        </w:rPr>
        <w:t>(без урахування друкованих ЗМІ)</w:t>
      </w:r>
    </w:p>
    <w:p w:rsidR="00CD4E03" w:rsidRPr="008E15F4" w:rsidRDefault="00CD4E03" w:rsidP="00CD4E03">
      <w:pPr>
        <w:pStyle w:val="a4"/>
        <w:spacing w:before="0" w:beforeAutospacing="0" w:after="0" w:afterAutospacing="0"/>
        <w:ind w:firstLine="709"/>
        <w:jc w:val="both"/>
        <w:rPr>
          <w:sz w:val="26"/>
          <w:szCs w:val="26"/>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050"/>
        <w:gridCol w:w="1935"/>
        <w:gridCol w:w="2407"/>
      </w:tblGrid>
      <w:tr w:rsidR="00CD4E03" w:rsidRPr="00B120EE" w:rsidTr="00C42B96">
        <w:tc>
          <w:tcPr>
            <w:tcW w:w="2076"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Найменування регіональної організації</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 xml:space="preserve">Наявність веб-сайту регіональної організації </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 xml:space="preserve">Сторінка регіональної організації у </w:t>
            </w:r>
            <w:proofErr w:type="spellStart"/>
            <w:r w:rsidRPr="00173EAA">
              <w:rPr>
                <w:rFonts w:ascii="Times New Roman" w:hAnsi="Times New Roman"/>
                <w:sz w:val="24"/>
                <w:szCs w:val="24"/>
                <w:lang w:val="uk-UA"/>
              </w:rPr>
              <w:t>Facebook</w:t>
            </w:r>
            <w:proofErr w:type="spellEnd"/>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 xml:space="preserve">Сторінка Молодіжної ради регіональної організації у </w:t>
            </w:r>
            <w:proofErr w:type="spellStart"/>
            <w:r w:rsidRPr="00173EAA">
              <w:rPr>
                <w:rFonts w:ascii="Times New Roman" w:hAnsi="Times New Roman"/>
                <w:sz w:val="24"/>
                <w:szCs w:val="24"/>
                <w:lang w:val="uk-UA"/>
              </w:rPr>
              <w:t>Facebook</w:t>
            </w:r>
            <w:proofErr w:type="spellEnd"/>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Вінницька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Волинська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jc w:val="cente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Дніпропетровська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у розробці</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jc w:val="cente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Донецька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Житомирська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Закарпатська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en-US"/>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 xml:space="preserve">Запорізька </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Івано-Франківська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Київська міська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Київська обласна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Кіровоградська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Львівська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Луганська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Миколаївська</w:t>
            </w:r>
          </w:p>
        </w:tc>
        <w:tc>
          <w:tcPr>
            <w:tcW w:w="3050" w:type="dxa"/>
            <w:shd w:val="clear" w:color="auto" w:fill="auto"/>
          </w:tcPr>
          <w:p w:rsidR="00CD4E03" w:rsidRPr="00173EAA" w:rsidRDefault="00CD4E03" w:rsidP="00CD4E03">
            <w:pPr>
              <w:numPr>
                <w:ilvl w:val="0"/>
                <w:numId w:val="2"/>
              </w:num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(використовують сайт Миколаївської облпрофради)</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Одеська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Полтавська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Рівненська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Сумська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Тернопільська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en-US"/>
              </w:rPr>
            </w:pPr>
            <w:r w:rsidRPr="00173EAA">
              <w:rPr>
                <w:rFonts w:ascii="Times New Roman" w:hAnsi="Times New Roman"/>
                <w:sz w:val="24"/>
                <w:szCs w:val="24"/>
                <w:lang w:val="en-US"/>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Харківська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Херсонська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Хмельницька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Черкаська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Чернівецька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r w:rsidR="00CD4E03" w:rsidRPr="00D22876" w:rsidTr="00C42B96">
        <w:tc>
          <w:tcPr>
            <w:tcW w:w="2076" w:type="dxa"/>
            <w:shd w:val="clear" w:color="auto" w:fill="auto"/>
          </w:tcPr>
          <w:p w:rsidR="00CD4E03" w:rsidRPr="00173EAA" w:rsidRDefault="00CD4E03" w:rsidP="00C42B96">
            <w:pPr>
              <w:spacing w:after="0" w:line="240" w:lineRule="auto"/>
              <w:jc w:val="both"/>
              <w:rPr>
                <w:rFonts w:ascii="Times New Roman" w:hAnsi="Times New Roman"/>
                <w:sz w:val="24"/>
                <w:szCs w:val="24"/>
                <w:lang w:val="uk-UA"/>
              </w:rPr>
            </w:pPr>
            <w:r w:rsidRPr="00173EAA">
              <w:rPr>
                <w:rFonts w:ascii="Times New Roman" w:hAnsi="Times New Roman"/>
                <w:sz w:val="24"/>
                <w:szCs w:val="24"/>
                <w:lang w:val="uk-UA"/>
              </w:rPr>
              <w:t>Чернігівська</w:t>
            </w:r>
          </w:p>
        </w:tc>
        <w:tc>
          <w:tcPr>
            <w:tcW w:w="3050"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1935"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c>
          <w:tcPr>
            <w:tcW w:w="2407" w:type="dxa"/>
            <w:shd w:val="clear" w:color="auto" w:fill="auto"/>
          </w:tcPr>
          <w:p w:rsidR="00CD4E03" w:rsidRPr="00173EAA" w:rsidRDefault="00CD4E03" w:rsidP="00C42B96">
            <w:pPr>
              <w:spacing w:after="0" w:line="240" w:lineRule="auto"/>
              <w:jc w:val="center"/>
              <w:rPr>
                <w:rFonts w:ascii="Times New Roman" w:hAnsi="Times New Roman"/>
                <w:sz w:val="24"/>
                <w:szCs w:val="24"/>
                <w:lang w:val="uk-UA"/>
              </w:rPr>
            </w:pPr>
            <w:r w:rsidRPr="00173EAA">
              <w:rPr>
                <w:rFonts w:ascii="Times New Roman" w:hAnsi="Times New Roman"/>
                <w:sz w:val="24"/>
                <w:szCs w:val="24"/>
                <w:lang w:val="uk-UA"/>
              </w:rPr>
              <w:t>-</w:t>
            </w:r>
          </w:p>
        </w:tc>
      </w:tr>
    </w:tbl>
    <w:p w:rsidR="00CD4E03" w:rsidRPr="008E15F4" w:rsidRDefault="00CD4E03" w:rsidP="00CD4E03">
      <w:pPr>
        <w:spacing w:after="0" w:line="240" w:lineRule="auto"/>
        <w:ind w:firstLine="709"/>
        <w:jc w:val="both"/>
        <w:rPr>
          <w:rFonts w:ascii="Times New Roman" w:hAnsi="Times New Roman"/>
          <w:sz w:val="26"/>
          <w:szCs w:val="26"/>
          <w:lang w:val="uk-UA"/>
        </w:rPr>
      </w:pPr>
    </w:p>
    <w:p w:rsidR="00CD4E03" w:rsidRDefault="00CD4E03" w:rsidP="00CD4E03">
      <w:pPr>
        <w:spacing w:after="0" w:line="240" w:lineRule="auto"/>
        <w:ind w:firstLine="709"/>
        <w:jc w:val="both"/>
        <w:rPr>
          <w:rFonts w:ascii="Times New Roman" w:hAnsi="Times New Roman"/>
          <w:sz w:val="26"/>
          <w:szCs w:val="26"/>
          <w:lang w:val="uk-UA"/>
        </w:rPr>
      </w:pPr>
    </w:p>
    <w:p w:rsidR="00CD4E03" w:rsidRDefault="00CD4E03" w:rsidP="00CD4E03">
      <w:pPr>
        <w:spacing w:after="0" w:line="240" w:lineRule="auto"/>
        <w:jc w:val="both"/>
        <w:rPr>
          <w:rFonts w:ascii="Times New Roman" w:hAnsi="Times New Roman"/>
          <w:sz w:val="26"/>
          <w:szCs w:val="26"/>
          <w:lang w:val="uk-UA"/>
        </w:rPr>
      </w:pPr>
      <w:r>
        <w:rPr>
          <w:rFonts w:ascii="Times New Roman" w:hAnsi="Times New Roman"/>
          <w:sz w:val="26"/>
          <w:szCs w:val="26"/>
          <w:lang w:val="uk-UA"/>
        </w:rPr>
        <w:t>*за інформацією, що надійшла від регіональних організацій</w:t>
      </w:r>
    </w:p>
    <w:p w:rsidR="00CD4E03" w:rsidRDefault="00CD4E03" w:rsidP="00CD4E03">
      <w:pPr>
        <w:rPr>
          <w:lang w:val="uk-UA"/>
        </w:rPr>
      </w:pPr>
    </w:p>
    <w:p w:rsidR="00CD4E03" w:rsidRDefault="00CD4E03" w:rsidP="00CD4E03">
      <w:pPr>
        <w:rPr>
          <w:lang w:val="uk-UA"/>
        </w:rPr>
      </w:pPr>
    </w:p>
    <w:p w:rsidR="00CD4E03" w:rsidRDefault="00CD4E03" w:rsidP="00CD4E03">
      <w:pPr>
        <w:rPr>
          <w:lang w:val="uk-UA"/>
        </w:rPr>
      </w:pPr>
    </w:p>
    <w:p w:rsidR="00CD4E03" w:rsidRDefault="00CD4E03" w:rsidP="00CD4E03">
      <w:pPr>
        <w:rPr>
          <w:lang w:val="uk-UA"/>
        </w:rPr>
      </w:pPr>
    </w:p>
    <w:p w:rsidR="009878D9" w:rsidRDefault="009878D9" w:rsidP="009878D9">
      <w:pPr>
        <w:spacing w:after="0" w:line="240" w:lineRule="auto"/>
        <w:ind w:left="2124"/>
        <w:rPr>
          <w:rFonts w:ascii="Times New Roman" w:hAnsi="Times New Roman"/>
          <w:b/>
          <w:sz w:val="28"/>
          <w:szCs w:val="28"/>
          <w:lang w:val="uk-UA"/>
        </w:rPr>
      </w:pPr>
      <w:r>
        <w:rPr>
          <w:noProof/>
          <w:lang w:val="uk-UA" w:eastAsia="uk-UA"/>
        </w:rPr>
        <w:lastRenderedPageBreak/>
        <w:drawing>
          <wp:anchor distT="0" distB="0" distL="114300" distR="114300" simplePos="0" relativeHeight="251661312" behindDoc="1" locked="0" layoutInCell="1" allowOverlap="0" wp14:anchorId="35620366" wp14:editId="0C293687">
            <wp:simplePos x="0" y="0"/>
            <wp:positionH relativeFrom="column">
              <wp:posOffset>184150</wp:posOffset>
            </wp:positionH>
            <wp:positionV relativeFrom="paragraph">
              <wp:posOffset>-198120</wp:posOffset>
            </wp:positionV>
            <wp:extent cx="1003935" cy="1028700"/>
            <wp:effectExtent l="0" t="0" r="5715" b="0"/>
            <wp:wrapNone/>
            <wp:docPr id="6" name="Рисунок 1" descr="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Pr>
          <w:rFonts w:ascii="Times New Roman" w:hAnsi="Times New Roman"/>
          <w:b/>
          <w:sz w:val="32"/>
          <w:szCs w:val="32"/>
          <w:lang w:val="uk-UA"/>
        </w:rPr>
        <w:t xml:space="preserve">ПРОФЕСІЙНА СПІЛКА </w:t>
      </w:r>
    </w:p>
    <w:p w:rsidR="009878D9" w:rsidRDefault="009878D9" w:rsidP="009878D9">
      <w:pPr>
        <w:spacing w:after="0" w:line="240" w:lineRule="auto"/>
        <w:ind w:left="2124"/>
        <w:rPr>
          <w:rFonts w:ascii="Times New Roman" w:hAnsi="Times New Roman"/>
          <w:b/>
          <w:sz w:val="32"/>
          <w:szCs w:val="32"/>
          <w:lang w:val="uk-UA"/>
        </w:rPr>
      </w:pPr>
      <w:r>
        <w:rPr>
          <w:rFonts w:ascii="Times New Roman" w:hAnsi="Times New Roman"/>
          <w:b/>
          <w:sz w:val="32"/>
          <w:szCs w:val="32"/>
          <w:lang w:val="uk-UA"/>
        </w:rPr>
        <w:t xml:space="preserve">ПРАЦІВНИКІВ ДЕРЖАВНИХ УСТАНОВ </w:t>
      </w:r>
    </w:p>
    <w:p w:rsidR="009878D9" w:rsidRDefault="009878D9" w:rsidP="009878D9">
      <w:pPr>
        <w:spacing w:after="0" w:line="240" w:lineRule="auto"/>
        <w:ind w:left="2124"/>
        <w:rPr>
          <w:rFonts w:ascii="Times New Roman" w:hAnsi="Times New Roman"/>
          <w:b/>
          <w:sz w:val="32"/>
          <w:szCs w:val="32"/>
          <w:lang w:val="uk-UA"/>
        </w:rPr>
      </w:pPr>
      <w:r>
        <w:rPr>
          <w:rFonts w:ascii="Times New Roman" w:hAnsi="Times New Roman"/>
          <w:b/>
          <w:sz w:val="32"/>
          <w:szCs w:val="32"/>
          <w:lang w:val="uk-UA"/>
        </w:rPr>
        <w:t>УКРАЇНИ</w:t>
      </w:r>
    </w:p>
    <w:p w:rsidR="009878D9" w:rsidRDefault="009878D9" w:rsidP="009878D9">
      <w:pPr>
        <w:spacing w:after="0" w:line="240" w:lineRule="auto"/>
        <w:jc w:val="center"/>
        <w:rPr>
          <w:rFonts w:ascii="Times New Roman" w:hAnsi="Times New Roman"/>
          <w:b/>
          <w:sz w:val="32"/>
          <w:szCs w:val="32"/>
          <w:u w:val="single"/>
          <w:lang w:val="uk-UA"/>
        </w:rPr>
      </w:pPr>
      <w:r>
        <w:rPr>
          <w:rFonts w:ascii="Times New Roman" w:hAnsi="Times New Roman"/>
          <w:b/>
          <w:sz w:val="32"/>
          <w:szCs w:val="32"/>
          <w:u w:val="single"/>
          <w:lang w:val="uk-UA"/>
        </w:rPr>
        <w:t>__________________________________________________________</w:t>
      </w:r>
    </w:p>
    <w:p w:rsidR="009878D9" w:rsidRDefault="009878D9" w:rsidP="009878D9">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ПРЕЗИДІЯ ЦЕНТРАЛЬНОГО КОМІТЕТУ</w:t>
      </w:r>
    </w:p>
    <w:p w:rsidR="009878D9" w:rsidRDefault="009878D9" w:rsidP="009878D9">
      <w:pPr>
        <w:spacing w:after="0" w:line="240" w:lineRule="auto"/>
        <w:jc w:val="center"/>
        <w:outlineLvl w:val="0"/>
        <w:rPr>
          <w:rFonts w:ascii="Times New Roman" w:hAnsi="Times New Roman"/>
          <w:b/>
          <w:sz w:val="28"/>
          <w:szCs w:val="28"/>
          <w:lang w:val="uk-UA"/>
        </w:rPr>
      </w:pPr>
    </w:p>
    <w:p w:rsidR="009878D9" w:rsidRDefault="009878D9" w:rsidP="009878D9">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 xml:space="preserve">П О С Т А Н О В А </w:t>
      </w:r>
    </w:p>
    <w:p w:rsidR="009878D9" w:rsidRDefault="009878D9" w:rsidP="009878D9">
      <w:pPr>
        <w:spacing w:after="0" w:line="240" w:lineRule="auto"/>
        <w:jc w:val="both"/>
        <w:rPr>
          <w:rFonts w:ascii="Times New Roman" w:hAnsi="Times New Roman"/>
          <w:b/>
          <w:sz w:val="28"/>
          <w:szCs w:val="28"/>
          <w:lang w:val="uk-UA"/>
        </w:rPr>
      </w:pPr>
    </w:p>
    <w:p w:rsidR="009878D9" w:rsidRDefault="009878D9" w:rsidP="009878D9">
      <w:pPr>
        <w:spacing w:after="0" w:line="240" w:lineRule="auto"/>
        <w:ind w:right="357"/>
        <w:jc w:val="both"/>
        <w:rPr>
          <w:rFonts w:ascii="Times New Roman" w:hAnsi="Times New Roman"/>
          <w:b/>
          <w:sz w:val="28"/>
          <w:szCs w:val="28"/>
          <w:u w:val="single"/>
          <w:lang w:val="uk-UA"/>
        </w:rPr>
      </w:pPr>
      <w:r>
        <w:rPr>
          <w:rFonts w:ascii="Times New Roman" w:hAnsi="Times New Roman"/>
          <w:b/>
          <w:sz w:val="28"/>
          <w:szCs w:val="28"/>
          <w:u w:val="single"/>
          <w:lang w:val="uk-UA"/>
        </w:rPr>
        <w:t>30.11.2021</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00F81CD5">
        <w:rPr>
          <w:rFonts w:ascii="Times New Roman" w:hAnsi="Times New Roman"/>
          <w:b/>
          <w:sz w:val="28"/>
          <w:szCs w:val="28"/>
          <w:lang w:val="uk-UA"/>
        </w:rPr>
        <w:t xml:space="preserve">  </w:t>
      </w:r>
      <w:r>
        <w:rPr>
          <w:rFonts w:ascii="Times New Roman" w:hAnsi="Times New Roman"/>
          <w:b/>
          <w:sz w:val="28"/>
          <w:szCs w:val="28"/>
          <w:lang w:val="uk-UA"/>
        </w:rPr>
        <w:t xml:space="preserve">     Київ</w:t>
      </w:r>
      <w:r>
        <w:rPr>
          <w:rFonts w:ascii="Times New Roman" w:hAnsi="Times New Roman"/>
          <w:b/>
          <w:sz w:val="28"/>
          <w:szCs w:val="28"/>
          <w:lang w:val="uk-UA"/>
        </w:rPr>
        <w:tab/>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u w:val="single"/>
          <w:lang w:val="uk-UA"/>
        </w:rPr>
        <w:t>№ П-04-2</w:t>
      </w:r>
    </w:p>
    <w:p w:rsidR="009878D9" w:rsidRDefault="009878D9" w:rsidP="009878D9">
      <w:pPr>
        <w:spacing w:after="0" w:line="240" w:lineRule="auto"/>
        <w:jc w:val="both"/>
        <w:rPr>
          <w:rFonts w:ascii="Times New Roman" w:hAnsi="Times New Roman"/>
          <w:sz w:val="28"/>
          <w:szCs w:val="28"/>
          <w:lang w:val="uk-UA"/>
        </w:rPr>
      </w:pPr>
    </w:p>
    <w:p w:rsidR="009878D9" w:rsidRDefault="009878D9" w:rsidP="009878D9">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Про роботу організацій Профспілки </w:t>
      </w:r>
    </w:p>
    <w:p w:rsidR="009878D9" w:rsidRDefault="009878D9" w:rsidP="009878D9">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Луганської, Миколаївської, Тернопільської</w:t>
      </w:r>
    </w:p>
    <w:p w:rsidR="009878D9" w:rsidRDefault="009878D9" w:rsidP="009878D9">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та Черкаської областей щодо використання</w:t>
      </w:r>
    </w:p>
    <w:p w:rsidR="009878D9" w:rsidRDefault="009878D9" w:rsidP="009878D9">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важелів соціального діалогу для забезпечення</w:t>
      </w:r>
    </w:p>
    <w:p w:rsidR="009878D9" w:rsidRDefault="009878D9" w:rsidP="009878D9">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захисту  трудових  прав працюючих та</w:t>
      </w:r>
    </w:p>
    <w:p w:rsidR="009878D9" w:rsidRDefault="009878D9" w:rsidP="009878D9">
      <w:pPr>
        <w:spacing w:after="0" w:line="240" w:lineRule="auto"/>
        <w:jc w:val="both"/>
        <w:rPr>
          <w:rFonts w:ascii="Times New Roman" w:hAnsi="Times New Roman"/>
          <w:b/>
          <w:sz w:val="28"/>
          <w:szCs w:val="28"/>
          <w:lang w:val="uk-UA"/>
        </w:rPr>
      </w:pPr>
      <w:proofErr w:type="spellStart"/>
      <w:r>
        <w:rPr>
          <w:rFonts w:ascii="Times New Roman" w:eastAsia="Times New Roman" w:hAnsi="Times New Roman" w:cs="Times New Roman"/>
          <w:b/>
          <w:sz w:val="28"/>
          <w:szCs w:val="28"/>
          <w:lang w:val="uk-UA" w:eastAsia="uk-UA"/>
        </w:rPr>
        <w:t>рекрутингу</w:t>
      </w:r>
      <w:proofErr w:type="spellEnd"/>
      <w:r>
        <w:rPr>
          <w:rFonts w:ascii="Times New Roman" w:eastAsia="Times New Roman" w:hAnsi="Times New Roman" w:cs="Times New Roman"/>
          <w:b/>
          <w:sz w:val="28"/>
          <w:szCs w:val="28"/>
          <w:lang w:val="uk-UA" w:eastAsia="uk-UA"/>
        </w:rPr>
        <w:t xml:space="preserve"> профспілкового членства</w:t>
      </w:r>
    </w:p>
    <w:p w:rsidR="009878D9" w:rsidRDefault="009878D9" w:rsidP="009878D9">
      <w:pPr>
        <w:spacing w:after="0" w:line="240" w:lineRule="auto"/>
        <w:jc w:val="both"/>
        <w:rPr>
          <w:rFonts w:ascii="Times New Roman" w:hAnsi="Times New Roman"/>
          <w:sz w:val="28"/>
          <w:szCs w:val="28"/>
          <w:lang w:val="uk-UA"/>
        </w:rPr>
      </w:pPr>
    </w:p>
    <w:p w:rsidR="00F9440D" w:rsidRDefault="00F9440D" w:rsidP="00F9440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та обговоривши доповіді голів Луганської (</w:t>
      </w:r>
      <w:proofErr w:type="spellStart"/>
      <w:r>
        <w:rPr>
          <w:rFonts w:ascii="Times New Roman" w:hAnsi="Times New Roman" w:cs="Times New Roman"/>
          <w:sz w:val="28"/>
          <w:szCs w:val="28"/>
          <w:lang w:val="uk-UA"/>
        </w:rPr>
        <w:t>Тихоновського</w:t>
      </w:r>
      <w:proofErr w:type="spellEnd"/>
      <w:r>
        <w:rPr>
          <w:rFonts w:ascii="Times New Roman" w:hAnsi="Times New Roman" w:cs="Times New Roman"/>
          <w:sz w:val="28"/>
          <w:szCs w:val="28"/>
          <w:lang w:val="uk-UA"/>
        </w:rPr>
        <w:t xml:space="preserve"> С.Г.), Миколаївської (</w:t>
      </w:r>
      <w:proofErr w:type="spellStart"/>
      <w:r>
        <w:rPr>
          <w:rFonts w:ascii="Times New Roman" w:hAnsi="Times New Roman" w:cs="Times New Roman"/>
          <w:sz w:val="28"/>
          <w:szCs w:val="28"/>
          <w:lang w:val="uk-UA"/>
        </w:rPr>
        <w:t>Бугаєнко</w:t>
      </w:r>
      <w:proofErr w:type="spellEnd"/>
      <w:r>
        <w:rPr>
          <w:rFonts w:ascii="Times New Roman" w:hAnsi="Times New Roman" w:cs="Times New Roman"/>
          <w:sz w:val="28"/>
          <w:szCs w:val="28"/>
          <w:lang w:val="uk-UA"/>
        </w:rPr>
        <w:t xml:space="preserve"> Т.І.), Тернопільської (Білана С.Є.) та Черкаської (Олійника В.І.) обласних організацій Профспілки, президія ЦК Профспілки зазначає, що саме робота з налагодження конструктивного соціального діалогу, комунікацій з керівниками органів місцевого самоврядування, зокрема об’єднаних територіальних громад є дієвим інструментом забезпеченням захисту трудових прав та соціально-економічних інтересів працюючих спілчан. </w:t>
      </w:r>
    </w:p>
    <w:p w:rsidR="00F9440D" w:rsidRDefault="00F9440D" w:rsidP="00F9440D">
      <w:pPr>
        <w:spacing w:after="0" w:line="240" w:lineRule="auto"/>
        <w:ind w:firstLine="709"/>
        <w:jc w:val="both"/>
        <w:rPr>
          <w:rFonts w:ascii="Times New Roman" w:eastAsia="Times New Roman" w:hAnsi="Times New Roman" w:cs="Times New Roman"/>
          <w:sz w:val="28"/>
          <w:lang w:val="uk-UA"/>
        </w:rPr>
      </w:pPr>
      <w:r>
        <w:rPr>
          <w:rFonts w:ascii="Times New Roman" w:hAnsi="Times New Roman" w:cs="Times New Roman"/>
          <w:sz w:val="28"/>
          <w:szCs w:val="28"/>
          <w:lang w:val="uk-UA"/>
        </w:rPr>
        <w:t>З</w:t>
      </w:r>
      <w:r w:rsidRPr="00193366">
        <w:rPr>
          <w:rFonts w:ascii="Times New Roman" w:hAnsi="Times New Roman" w:cs="Times New Roman"/>
          <w:sz w:val="28"/>
          <w:szCs w:val="28"/>
          <w:lang w:val="uk-UA"/>
        </w:rPr>
        <w:t>гідно Звіту про укладання та виконання колективних договорів</w:t>
      </w:r>
      <w:r>
        <w:rPr>
          <w:rFonts w:ascii="Times New Roman" w:hAnsi="Times New Roman" w:cs="Times New Roman"/>
          <w:sz w:val="28"/>
          <w:szCs w:val="28"/>
          <w:lang w:val="uk-UA"/>
        </w:rPr>
        <w:t xml:space="preserve">, станом на 01.04.2021, </w:t>
      </w:r>
      <w:r w:rsidRPr="00193366">
        <w:rPr>
          <w:rFonts w:ascii="Times New Roman" w:hAnsi="Times New Roman" w:cs="Times New Roman"/>
          <w:sz w:val="28"/>
          <w:szCs w:val="28"/>
          <w:lang w:val="uk-UA"/>
        </w:rPr>
        <w:t xml:space="preserve">у </w:t>
      </w:r>
      <w:r w:rsidRPr="00DD7601">
        <w:rPr>
          <w:rFonts w:ascii="Times New Roman" w:hAnsi="Times New Roman" w:cs="Times New Roman"/>
          <w:b/>
          <w:sz w:val="28"/>
          <w:szCs w:val="28"/>
          <w:lang w:val="uk-UA"/>
        </w:rPr>
        <w:t>Луганській області</w:t>
      </w:r>
      <w:r w:rsidRPr="00193366">
        <w:rPr>
          <w:rFonts w:ascii="Times New Roman" w:hAnsi="Times New Roman" w:cs="Times New Roman"/>
          <w:sz w:val="28"/>
          <w:szCs w:val="28"/>
          <w:lang w:val="uk-UA"/>
        </w:rPr>
        <w:t xml:space="preserve"> укладено і діє 75</w:t>
      </w:r>
      <w:r>
        <w:rPr>
          <w:rFonts w:ascii="Times New Roman" w:hAnsi="Times New Roman" w:cs="Times New Roman"/>
          <w:sz w:val="28"/>
          <w:szCs w:val="28"/>
          <w:lang w:val="uk-UA"/>
        </w:rPr>
        <w:t xml:space="preserve"> колективних договорів</w:t>
      </w:r>
      <w:r w:rsidRPr="00193366">
        <w:rPr>
          <w:rFonts w:ascii="Times New Roman" w:hAnsi="Times New Roman" w:cs="Times New Roman"/>
          <w:sz w:val="28"/>
          <w:szCs w:val="28"/>
          <w:lang w:val="uk-UA"/>
        </w:rPr>
        <w:t xml:space="preserve"> (</w:t>
      </w:r>
      <w:proofErr w:type="spellStart"/>
      <w:r w:rsidRPr="00193366">
        <w:rPr>
          <w:rFonts w:ascii="Times New Roman" w:hAnsi="Times New Roman" w:cs="Times New Roman"/>
          <w:sz w:val="28"/>
          <w:szCs w:val="28"/>
          <w:lang w:val="uk-UA"/>
        </w:rPr>
        <w:t>охопленість</w:t>
      </w:r>
      <w:proofErr w:type="spellEnd"/>
      <w:r w:rsidRPr="00193366">
        <w:rPr>
          <w:rFonts w:ascii="Times New Roman" w:hAnsi="Times New Roman" w:cs="Times New Roman"/>
          <w:sz w:val="28"/>
          <w:szCs w:val="28"/>
          <w:lang w:val="uk-UA"/>
        </w:rPr>
        <w:t xml:space="preserve"> колдоговорами складає 93,8%),</w:t>
      </w:r>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охопленність</w:t>
      </w:r>
      <w:proofErr w:type="spellEnd"/>
      <w:r>
        <w:rPr>
          <w:rFonts w:ascii="Times New Roman" w:hAnsi="Times New Roman" w:cs="Times New Roman"/>
          <w:sz w:val="28"/>
          <w:szCs w:val="28"/>
          <w:lang w:val="uk-UA"/>
        </w:rPr>
        <w:t xml:space="preserve"> профспілковим членством – 95,7%; у </w:t>
      </w:r>
      <w:r w:rsidRPr="00DD7601">
        <w:rPr>
          <w:rFonts w:ascii="Times New Roman" w:hAnsi="Times New Roman" w:cs="Times New Roman"/>
          <w:b/>
          <w:sz w:val="28"/>
          <w:szCs w:val="28"/>
          <w:lang w:val="uk-UA"/>
        </w:rPr>
        <w:t>Миколаївські</w:t>
      </w:r>
      <w:r w:rsidRPr="00193366">
        <w:rPr>
          <w:rFonts w:ascii="Times New Roman" w:hAnsi="Times New Roman" w:cs="Times New Roman"/>
          <w:sz w:val="28"/>
          <w:szCs w:val="28"/>
          <w:lang w:val="uk-UA"/>
        </w:rPr>
        <w:t>й – 123 (</w:t>
      </w:r>
      <w:proofErr w:type="spellStart"/>
      <w:r w:rsidRPr="00193366">
        <w:rPr>
          <w:rFonts w:ascii="Times New Roman" w:hAnsi="Times New Roman" w:cs="Times New Roman"/>
          <w:sz w:val="28"/>
          <w:szCs w:val="28"/>
          <w:lang w:val="uk-UA"/>
        </w:rPr>
        <w:t>охопленість</w:t>
      </w:r>
      <w:proofErr w:type="spellEnd"/>
      <w:r>
        <w:rPr>
          <w:rFonts w:ascii="Times New Roman" w:hAnsi="Times New Roman" w:cs="Times New Roman"/>
          <w:sz w:val="28"/>
          <w:szCs w:val="28"/>
          <w:lang w:val="uk-UA"/>
        </w:rPr>
        <w:t xml:space="preserve"> к/д</w:t>
      </w:r>
      <w:r w:rsidRPr="00193366">
        <w:rPr>
          <w:rFonts w:ascii="Times New Roman" w:hAnsi="Times New Roman" w:cs="Times New Roman"/>
          <w:sz w:val="28"/>
          <w:szCs w:val="28"/>
          <w:lang w:val="uk-UA"/>
        </w:rPr>
        <w:t xml:space="preserve"> – 100%),</w:t>
      </w:r>
      <w:r>
        <w:rPr>
          <w:rFonts w:ascii="Times New Roman" w:hAnsi="Times New Roman" w:cs="Times New Roman"/>
          <w:sz w:val="28"/>
          <w:szCs w:val="28"/>
          <w:lang w:val="uk-UA"/>
        </w:rPr>
        <w:t xml:space="preserve"> профспілковим членством – 100%; у </w:t>
      </w:r>
      <w:r w:rsidRPr="00DD7601">
        <w:rPr>
          <w:rFonts w:ascii="Times New Roman" w:hAnsi="Times New Roman" w:cs="Times New Roman"/>
          <w:b/>
          <w:sz w:val="28"/>
          <w:szCs w:val="28"/>
          <w:lang w:val="uk-UA"/>
        </w:rPr>
        <w:t>Тернопільській</w:t>
      </w:r>
      <w:r w:rsidRPr="00193366">
        <w:rPr>
          <w:rFonts w:ascii="Times New Roman" w:hAnsi="Times New Roman" w:cs="Times New Roman"/>
          <w:sz w:val="28"/>
          <w:szCs w:val="28"/>
          <w:lang w:val="uk-UA"/>
        </w:rPr>
        <w:t xml:space="preserve"> – 35</w:t>
      </w:r>
      <w:r>
        <w:rPr>
          <w:rFonts w:ascii="Times New Roman" w:hAnsi="Times New Roman" w:cs="Times New Roman"/>
          <w:sz w:val="28"/>
          <w:szCs w:val="28"/>
          <w:lang w:val="en-US"/>
        </w:rPr>
        <w:t> </w:t>
      </w:r>
      <w:r w:rsidRPr="00193366">
        <w:rPr>
          <w:rFonts w:ascii="Times New Roman" w:hAnsi="Times New Roman" w:cs="Times New Roman"/>
          <w:sz w:val="28"/>
          <w:szCs w:val="28"/>
          <w:lang w:val="uk-UA"/>
        </w:rPr>
        <w:t>(</w:t>
      </w:r>
      <w:proofErr w:type="spellStart"/>
      <w:r w:rsidRPr="00193366">
        <w:rPr>
          <w:rFonts w:ascii="Times New Roman" w:hAnsi="Times New Roman" w:cs="Times New Roman"/>
          <w:sz w:val="28"/>
          <w:szCs w:val="28"/>
          <w:lang w:val="uk-UA"/>
        </w:rPr>
        <w:t>охопленість</w:t>
      </w:r>
      <w:proofErr w:type="spellEnd"/>
      <w:r>
        <w:rPr>
          <w:rFonts w:ascii="Times New Roman" w:hAnsi="Times New Roman" w:cs="Times New Roman"/>
          <w:sz w:val="28"/>
          <w:szCs w:val="28"/>
          <w:lang w:val="uk-UA"/>
        </w:rPr>
        <w:t xml:space="preserve"> к/д</w:t>
      </w:r>
      <w:r w:rsidRPr="00193366">
        <w:rPr>
          <w:rFonts w:ascii="Times New Roman" w:hAnsi="Times New Roman" w:cs="Times New Roman"/>
          <w:sz w:val="28"/>
          <w:szCs w:val="28"/>
          <w:lang w:val="uk-UA"/>
        </w:rPr>
        <w:t xml:space="preserve"> – 89,7%),</w:t>
      </w:r>
      <w:r>
        <w:rPr>
          <w:rFonts w:ascii="Times New Roman" w:hAnsi="Times New Roman" w:cs="Times New Roman"/>
          <w:sz w:val="28"/>
          <w:szCs w:val="28"/>
          <w:lang w:val="uk-UA"/>
        </w:rPr>
        <w:t xml:space="preserve"> профспілковим членством – 97,7%; у </w:t>
      </w:r>
      <w:r w:rsidRPr="00DD7601">
        <w:rPr>
          <w:rFonts w:ascii="Times New Roman" w:hAnsi="Times New Roman" w:cs="Times New Roman"/>
          <w:b/>
          <w:sz w:val="28"/>
          <w:szCs w:val="28"/>
          <w:lang w:val="uk-UA"/>
        </w:rPr>
        <w:t>Черкаській</w:t>
      </w:r>
      <w:r w:rsidRPr="00193366">
        <w:rPr>
          <w:rFonts w:ascii="Times New Roman" w:eastAsia="Times New Roman" w:hAnsi="Times New Roman" w:cs="Times New Roman"/>
          <w:sz w:val="28"/>
          <w:lang w:val="uk-UA"/>
        </w:rPr>
        <w:t xml:space="preserve"> – 127</w:t>
      </w:r>
      <w:r>
        <w:rPr>
          <w:rFonts w:ascii="Times New Roman" w:eastAsia="Times New Roman" w:hAnsi="Times New Roman" w:cs="Times New Roman"/>
          <w:sz w:val="28"/>
          <w:lang w:val="uk-UA"/>
        </w:rPr>
        <w:t xml:space="preserve"> </w:t>
      </w:r>
      <w:r w:rsidRPr="00193366">
        <w:rPr>
          <w:rFonts w:ascii="Times New Roman" w:eastAsia="Times New Roman" w:hAnsi="Times New Roman" w:cs="Times New Roman"/>
          <w:sz w:val="28"/>
          <w:lang w:val="uk-UA"/>
        </w:rPr>
        <w:t>(</w:t>
      </w:r>
      <w:proofErr w:type="spellStart"/>
      <w:r w:rsidRPr="00193366">
        <w:rPr>
          <w:rFonts w:ascii="Times New Roman" w:eastAsia="Times New Roman" w:hAnsi="Times New Roman" w:cs="Times New Roman"/>
          <w:sz w:val="28"/>
          <w:lang w:val="uk-UA"/>
        </w:rPr>
        <w:t>охопленість</w:t>
      </w:r>
      <w:proofErr w:type="spellEnd"/>
      <w:r>
        <w:rPr>
          <w:rFonts w:ascii="Times New Roman" w:eastAsia="Times New Roman" w:hAnsi="Times New Roman" w:cs="Times New Roman"/>
          <w:sz w:val="28"/>
          <w:lang w:val="uk-UA"/>
        </w:rPr>
        <w:t xml:space="preserve"> к/д</w:t>
      </w:r>
      <w:r w:rsidRPr="00193366">
        <w:rPr>
          <w:rFonts w:ascii="Times New Roman" w:eastAsia="Times New Roman" w:hAnsi="Times New Roman" w:cs="Times New Roman"/>
          <w:sz w:val="28"/>
          <w:lang w:val="uk-UA"/>
        </w:rPr>
        <w:t xml:space="preserve"> – 99,2</w:t>
      </w:r>
      <w:r>
        <w:rPr>
          <w:rFonts w:ascii="Times New Roman" w:eastAsia="Times New Roman" w:hAnsi="Times New Roman" w:cs="Times New Roman"/>
          <w:sz w:val="28"/>
          <w:lang w:val="uk-UA"/>
        </w:rPr>
        <w:t xml:space="preserve">%), </w:t>
      </w:r>
      <w:r>
        <w:rPr>
          <w:rFonts w:ascii="Times New Roman" w:hAnsi="Times New Roman" w:cs="Times New Roman"/>
          <w:sz w:val="28"/>
          <w:szCs w:val="28"/>
          <w:lang w:val="uk-UA"/>
        </w:rPr>
        <w:t>профспілковим членством – 91,0%.</w:t>
      </w:r>
    </w:p>
    <w:p w:rsidR="00F9440D" w:rsidRDefault="00F9440D" w:rsidP="00F9440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причиною відсутно</w:t>
      </w:r>
      <w:r w:rsidRPr="00E9181F">
        <w:rPr>
          <w:rFonts w:ascii="Times New Roman" w:hAnsi="Times New Roman" w:cs="Times New Roman"/>
          <w:sz w:val="28"/>
          <w:szCs w:val="28"/>
          <w:lang w:val="uk-UA"/>
        </w:rPr>
        <w:t>ст</w:t>
      </w:r>
      <w:r>
        <w:rPr>
          <w:rFonts w:ascii="Times New Roman" w:hAnsi="Times New Roman" w:cs="Times New Roman"/>
          <w:sz w:val="28"/>
          <w:szCs w:val="28"/>
          <w:lang w:val="uk-UA"/>
        </w:rPr>
        <w:t>і</w:t>
      </w:r>
      <w:r w:rsidRPr="00E9181F">
        <w:rPr>
          <w:rFonts w:ascii="Times New Roman" w:hAnsi="Times New Roman" w:cs="Times New Roman"/>
          <w:sz w:val="28"/>
          <w:szCs w:val="28"/>
          <w:lang w:val="uk-UA"/>
        </w:rPr>
        <w:t xml:space="preserve"> колективних договорів в окремих організаціях Профспілки</w:t>
      </w:r>
      <w:r>
        <w:rPr>
          <w:rFonts w:ascii="Times New Roman" w:hAnsi="Times New Roman" w:cs="Times New Roman"/>
          <w:sz w:val="28"/>
          <w:szCs w:val="28"/>
          <w:lang w:val="uk-UA"/>
        </w:rPr>
        <w:t>,</w:t>
      </w:r>
      <w:r w:rsidRPr="00E9181F">
        <w:rPr>
          <w:rFonts w:ascii="Times New Roman" w:hAnsi="Times New Roman" w:cs="Times New Roman"/>
          <w:sz w:val="28"/>
          <w:szCs w:val="28"/>
          <w:lang w:val="uk-UA"/>
        </w:rPr>
        <w:t xml:space="preserve"> в основному</w:t>
      </w:r>
      <w:r>
        <w:rPr>
          <w:rFonts w:ascii="Times New Roman" w:hAnsi="Times New Roman" w:cs="Times New Roman"/>
          <w:sz w:val="28"/>
          <w:szCs w:val="28"/>
          <w:lang w:val="uk-UA"/>
        </w:rPr>
        <w:t>,</w:t>
      </w:r>
      <w:r w:rsidRPr="00E9181F">
        <w:rPr>
          <w:rFonts w:ascii="Times New Roman" w:hAnsi="Times New Roman" w:cs="Times New Roman"/>
          <w:sz w:val="28"/>
          <w:szCs w:val="28"/>
          <w:lang w:val="uk-UA"/>
        </w:rPr>
        <w:t xml:space="preserve"> є </w:t>
      </w:r>
      <w:proofErr w:type="spellStart"/>
      <w:r w:rsidRPr="00E9181F">
        <w:rPr>
          <w:rFonts w:ascii="Times New Roman" w:hAnsi="Times New Roman" w:cs="Times New Roman"/>
          <w:sz w:val="28"/>
          <w:szCs w:val="28"/>
          <w:lang w:val="uk-UA"/>
        </w:rPr>
        <w:t>малочисельність</w:t>
      </w:r>
      <w:proofErr w:type="spellEnd"/>
      <w:r w:rsidRPr="00E9181F">
        <w:rPr>
          <w:rFonts w:ascii="Times New Roman" w:hAnsi="Times New Roman" w:cs="Times New Roman"/>
          <w:sz w:val="28"/>
          <w:szCs w:val="28"/>
          <w:lang w:val="uk-UA"/>
        </w:rPr>
        <w:t xml:space="preserve"> членів Профспілки.</w:t>
      </w:r>
      <w:r w:rsidRPr="0078066F">
        <w:rPr>
          <w:rFonts w:ascii="Times New Roman" w:hAnsi="Times New Roman" w:cs="Times New Roman"/>
          <w:sz w:val="28"/>
          <w:szCs w:val="28"/>
        </w:rPr>
        <w:t xml:space="preserve"> </w:t>
      </w:r>
    </w:p>
    <w:p w:rsidR="00F9440D" w:rsidRPr="007C039D" w:rsidRDefault="00F9440D" w:rsidP="00F9440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ведення конструктивного соціального діалогу,</w:t>
      </w:r>
      <w:r w:rsidRPr="007C039D">
        <w:rPr>
          <w:rFonts w:ascii="Times New Roman" w:hAnsi="Times New Roman" w:cs="Times New Roman"/>
          <w:sz w:val="28"/>
          <w:szCs w:val="28"/>
          <w:lang w:val="uk-UA"/>
        </w:rPr>
        <w:t xml:space="preserve"> </w:t>
      </w:r>
      <w:r>
        <w:rPr>
          <w:rFonts w:ascii="Times New Roman" w:hAnsi="Times New Roman" w:cs="Times New Roman"/>
          <w:sz w:val="28"/>
          <w:szCs w:val="28"/>
          <w:lang w:val="uk-UA"/>
        </w:rPr>
        <w:t>налагодження комунікацій з керівниками органів місцевого самоврядування, голови Миколаївського, Черкаського та заступник голови Луганського обкомів Профспілки є членами регіональних тристоронніх соціально-економічних рад.</w:t>
      </w:r>
    </w:p>
    <w:p w:rsidR="00F9440D" w:rsidRDefault="00F9440D" w:rsidP="00F9440D">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Представники </w:t>
      </w:r>
      <w:r>
        <w:rPr>
          <w:rFonts w:ascii="Times New Roman" w:hAnsi="Times New Roman" w:cs="Times New Roman"/>
          <w:sz w:val="28"/>
          <w:szCs w:val="28"/>
          <w:lang w:val="uk-UA"/>
        </w:rPr>
        <w:t>Луганської, Миколаївської, Тернопільської, та Черкаської обласних організацій Профспілки входять до складу та приймають участь у засіданнях окремих дорадчих органів, колегій, громадських рад виконавчої влади та органів місцевого самоврядування.</w:t>
      </w:r>
    </w:p>
    <w:p w:rsidR="00F9440D" w:rsidRDefault="00F9440D" w:rsidP="00F9440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Луганською та  Черкаською обласними</w:t>
      </w:r>
      <w:r w:rsidRPr="0078066F">
        <w:rPr>
          <w:rFonts w:ascii="Times New Roman" w:hAnsi="Times New Roman" w:cs="Times New Roman"/>
          <w:sz w:val="28"/>
          <w:szCs w:val="28"/>
        </w:rPr>
        <w:t xml:space="preserve"> </w:t>
      </w:r>
      <w:r>
        <w:rPr>
          <w:rFonts w:ascii="Times New Roman" w:hAnsi="Times New Roman" w:cs="Times New Roman"/>
          <w:sz w:val="28"/>
          <w:szCs w:val="28"/>
          <w:lang w:val="uk-UA"/>
        </w:rPr>
        <w:t>організаціями Профспілки,</w:t>
      </w:r>
      <w:r w:rsidRPr="0078066F">
        <w:rPr>
          <w:rFonts w:ascii="Times New Roman" w:hAnsi="Times New Roman" w:cs="Times New Roman"/>
          <w:sz w:val="28"/>
          <w:szCs w:val="28"/>
        </w:rPr>
        <w:t xml:space="preserve"> </w:t>
      </w:r>
      <w:r>
        <w:rPr>
          <w:rFonts w:ascii="Times New Roman" w:hAnsi="Times New Roman" w:cs="Times New Roman"/>
          <w:sz w:val="28"/>
          <w:szCs w:val="28"/>
          <w:lang w:val="uk-UA"/>
        </w:rPr>
        <w:t>на зустрічах з керівниками та колективами ОТГ</w:t>
      </w:r>
      <w:r w:rsidRPr="0078066F">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проводиться презентація роботи Профспілки, інформування про завдання та її рішення, переваги профспілкового членства. </w:t>
      </w:r>
    </w:p>
    <w:p w:rsidR="00F9440D" w:rsidRDefault="00F9440D" w:rsidP="00F9440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результатами роботи були підписані Угоди про співпрацю між обласною організацією Профспілки і 5 територіальними громадами (Луганський обком); створено інформаційний центр для працівників органів державної влади та органів місцевого самоврядування (Черкаський обком); розроблено зразок колективного договору для новоутворених органів місцевого самоврядування (Черкаський обком).</w:t>
      </w:r>
    </w:p>
    <w:p w:rsidR="00F9440D" w:rsidRPr="00F16966" w:rsidRDefault="00F9440D" w:rsidP="00F9440D">
      <w:pPr>
        <w:spacing w:after="0" w:line="240" w:lineRule="auto"/>
        <w:ind w:firstLine="709"/>
        <w:jc w:val="both"/>
        <w:rPr>
          <w:rFonts w:ascii="Times New Roman" w:eastAsia="Times New Roman" w:hAnsi="Times New Roman" w:cs="Times New Roman"/>
          <w:sz w:val="28"/>
          <w:szCs w:val="28"/>
          <w:lang w:val="uk-UA"/>
        </w:rPr>
      </w:pPr>
      <w:r w:rsidRPr="006D5948">
        <w:rPr>
          <w:rFonts w:ascii="Times New Roman" w:hAnsi="Times New Roman" w:cs="Times New Roman"/>
          <w:sz w:val="28"/>
          <w:szCs w:val="28"/>
          <w:lang w:val="uk-UA"/>
        </w:rPr>
        <w:t>З метою</w:t>
      </w:r>
      <w:r>
        <w:rPr>
          <w:rFonts w:ascii="Times New Roman" w:hAnsi="Times New Roman" w:cs="Times New Roman"/>
          <w:sz w:val="28"/>
          <w:szCs w:val="28"/>
          <w:lang w:val="uk-UA"/>
        </w:rPr>
        <w:t xml:space="preserve"> </w:t>
      </w:r>
      <w:r w:rsidRPr="006D5948">
        <w:rPr>
          <w:rFonts w:ascii="Times New Roman" w:hAnsi="Times New Roman" w:cs="Times New Roman"/>
          <w:sz w:val="28"/>
          <w:szCs w:val="28"/>
          <w:lang w:val="uk-UA"/>
        </w:rPr>
        <w:t>поглиблення взаємодії з новоутвореними територіальними громадами,</w:t>
      </w:r>
      <w:r>
        <w:rPr>
          <w:rFonts w:ascii="Times New Roman" w:hAnsi="Times New Roman" w:cs="Times New Roman"/>
          <w:sz w:val="28"/>
          <w:szCs w:val="28"/>
          <w:lang w:val="uk-UA"/>
        </w:rPr>
        <w:t xml:space="preserve"> посилення </w:t>
      </w:r>
      <w:r w:rsidRPr="006D5948">
        <w:rPr>
          <w:rFonts w:ascii="Times New Roman" w:hAnsi="Times New Roman" w:cs="Times New Roman"/>
          <w:sz w:val="28"/>
          <w:szCs w:val="28"/>
          <w:lang w:val="uk-UA"/>
        </w:rPr>
        <w:t>співпраці і консолідації зусиль у питаннях захисту трудових прав та соціально-економічних інтересів працівників установ, де діють організації Профспілки, зокрема</w:t>
      </w:r>
      <w:r>
        <w:rPr>
          <w:rFonts w:ascii="Times New Roman" w:hAnsi="Times New Roman" w:cs="Times New Roman"/>
          <w:sz w:val="28"/>
          <w:szCs w:val="28"/>
          <w:lang w:val="uk-UA"/>
        </w:rPr>
        <w:t xml:space="preserve"> </w:t>
      </w:r>
      <w:r w:rsidRPr="006D5948">
        <w:rPr>
          <w:rFonts w:ascii="Times New Roman" w:hAnsi="Times New Roman" w:cs="Times New Roman"/>
          <w:sz w:val="28"/>
          <w:szCs w:val="28"/>
          <w:lang w:val="uk-UA"/>
        </w:rPr>
        <w:t xml:space="preserve">органах місцевого самоврядування, </w:t>
      </w:r>
      <w:r>
        <w:rPr>
          <w:rFonts w:ascii="Times New Roman" w:hAnsi="Times New Roman" w:cs="Times New Roman"/>
          <w:sz w:val="28"/>
          <w:szCs w:val="28"/>
          <w:lang w:val="uk-UA"/>
        </w:rPr>
        <w:t xml:space="preserve">Луганська </w:t>
      </w:r>
      <w:r w:rsidRPr="006D5948">
        <w:rPr>
          <w:rFonts w:ascii="Times New Roman" w:hAnsi="Times New Roman" w:cs="Times New Roman"/>
          <w:sz w:val="28"/>
          <w:szCs w:val="28"/>
          <w:lang w:val="uk-UA"/>
        </w:rPr>
        <w:t>обласна організація Профспілки 18 листопада 2021 року підписала Меморандум про співпрацю з Регіональним відділенням Асоціації міст України.</w:t>
      </w:r>
    </w:p>
    <w:p w:rsidR="00F9440D" w:rsidRPr="00F36CCD" w:rsidRDefault="00F9440D" w:rsidP="00F9440D">
      <w:pPr>
        <w:spacing w:after="0" w:line="240" w:lineRule="auto"/>
        <w:ind w:firstLine="709"/>
        <w:jc w:val="both"/>
        <w:rPr>
          <w:rFonts w:ascii="Times New Roman" w:eastAsia="Times New Roman" w:hAnsi="Times New Roman" w:cs="Times New Roman"/>
          <w:sz w:val="28"/>
          <w:lang w:val="uk-UA"/>
        </w:rPr>
      </w:pPr>
      <w:r w:rsidRPr="00F36CCD">
        <w:rPr>
          <w:rFonts w:ascii="Times New Roman" w:hAnsi="Times New Roman" w:cs="Times New Roman"/>
          <w:sz w:val="28"/>
          <w:szCs w:val="28"/>
          <w:lang w:val="uk-UA"/>
        </w:rPr>
        <w:t xml:space="preserve">Проте, президія зауважує, що не зважаючи на </w:t>
      </w:r>
      <w:r>
        <w:rPr>
          <w:rFonts w:ascii="Times New Roman" w:hAnsi="Times New Roman" w:cs="Times New Roman"/>
          <w:sz w:val="28"/>
          <w:szCs w:val="28"/>
          <w:lang w:val="uk-UA"/>
        </w:rPr>
        <w:t>системні виклики</w:t>
      </w:r>
      <w:r w:rsidRPr="00F36CCD">
        <w:rPr>
          <w:rFonts w:ascii="Times New Roman" w:hAnsi="Times New Roman" w:cs="Times New Roman"/>
          <w:sz w:val="28"/>
          <w:szCs w:val="28"/>
          <w:lang w:val="uk-UA"/>
        </w:rPr>
        <w:t>, в яких діє Профспілка, зміну методів роботи наших організацій, актуальн</w:t>
      </w:r>
      <w:r>
        <w:rPr>
          <w:rFonts w:ascii="Times New Roman" w:hAnsi="Times New Roman" w:cs="Times New Roman"/>
          <w:sz w:val="28"/>
          <w:szCs w:val="28"/>
          <w:lang w:val="uk-UA"/>
        </w:rPr>
        <w:t>им</w:t>
      </w:r>
      <w:r w:rsidRPr="00F36CCD">
        <w:rPr>
          <w:rFonts w:ascii="Times New Roman" w:hAnsi="Times New Roman" w:cs="Times New Roman"/>
          <w:sz w:val="28"/>
          <w:szCs w:val="28"/>
          <w:lang w:val="uk-UA"/>
        </w:rPr>
        <w:t xml:space="preserve"> залишається </w:t>
      </w:r>
      <w:r>
        <w:rPr>
          <w:rFonts w:ascii="Times New Roman" w:hAnsi="Times New Roman" w:cs="Times New Roman"/>
          <w:sz w:val="28"/>
          <w:szCs w:val="28"/>
          <w:lang w:val="uk-UA"/>
        </w:rPr>
        <w:t>завдання</w:t>
      </w:r>
      <w:r w:rsidRPr="00F36CCD">
        <w:rPr>
          <w:rFonts w:ascii="Times New Roman" w:hAnsi="Times New Roman" w:cs="Times New Roman"/>
          <w:sz w:val="28"/>
          <w:szCs w:val="28"/>
          <w:lang w:val="uk-UA"/>
        </w:rPr>
        <w:t xml:space="preserve"> збереження та збільшення профспілкового членства. На сьогодні, </w:t>
      </w:r>
      <w:r w:rsidRPr="00F36CCD">
        <w:rPr>
          <w:rFonts w:ascii="Times New Roman" w:eastAsia="Times New Roman" w:hAnsi="Times New Roman" w:cs="Times New Roman"/>
          <w:sz w:val="28"/>
          <w:lang w:val="uk-UA"/>
        </w:rPr>
        <w:t>змінити тенденцію його зменшення все ще не вдається.</w:t>
      </w:r>
    </w:p>
    <w:p w:rsidR="00F9440D" w:rsidRPr="00F36CCD" w:rsidRDefault="00F9440D" w:rsidP="00F9440D">
      <w:pPr>
        <w:spacing w:after="0" w:line="240" w:lineRule="auto"/>
        <w:ind w:firstLine="709"/>
        <w:jc w:val="both"/>
        <w:rPr>
          <w:rFonts w:ascii="Times New Roman" w:eastAsia="Times New Roman" w:hAnsi="Times New Roman" w:cs="Times New Roman"/>
          <w:sz w:val="28"/>
          <w:lang w:val="uk-UA"/>
        </w:rPr>
      </w:pPr>
      <w:r w:rsidRPr="00F36CCD">
        <w:rPr>
          <w:rFonts w:ascii="Times New Roman" w:eastAsia="Times New Roman" w:hAnsi="Times New Roman" w:cs="Times New Roman"/>
          <w:sz w:val="28"/>
          <w:lang w:val="uk-UA"/>
        </w:rPr>
        <w:t xml:space="preserve">Так, відповідно статистичних даних, в усіх зазначених обласних організаціях Профспілки має місце, як зменшення кількості  первинних профспілкових організацій, так і зменшення чисельності профспілкового членства. </w:t>
      </w:r>
    </w:p>
    <w:p w:rsidR="00F9440D" w:rsidRPr="00F36CCD" w:rsidRDefault="00F9440D" w:rsidP="00F9440D">
      <w:pPr>
        <w:spacing w:after="0" w:line="240" w:lineRule="auto"/>
        <w:ind w:firstLine="709"/>
        <w:jc w:val="both"/>
        <w:rPr>
          <w:rFonts w:ascii="Times New Roman" w:eastAsia="Times New Roman" w:hAnsi="Times New Roman" w:cs="Times New Roman"/>
          <w:sz w:val="28"/>
          <w:lang w:val="uk-UA"/>
        </w:rPr>
      </w:pPr>
      <w:r w:rsidRPr="00F36CCD">
        <w:rPr>
          <w:rFonts w:ascii="Times New Roman" w:eastAsia="Times New Roman" w:hAnsi="Times New Roman" w:cs="Times New Roman"/>
          <w:sz w:val="28"/>
          <w:lang w:val="uk-UA"/>
        </w:rPr>
        <w:t xml:space="preserve">Чисельність членів Профспілки станом на </w:t>
      </w:r>
      <w:r w:rsidRPr="00F36CCD">
        <w:rPr>
          <w:rFonts w:ascii="Times New Roman" w:eastAsia="Times New Roman" w:hAnsi="Times New Roman" w:cs="Times New Roman"/>
          <w:b/>
          <w:sz w:val="28"/>
          <w:lang w:val="uk-UA"/>
        </w:rPr>
        <w:t>01.01.2020</w:t>
      </w:r>
      <w:r w:rsidRPr="00F36CCD">
        <w:rPr>
          <w:rFonts w:ascii="Times New Roman" w:eastAsia="Times New Roman" w:hAnsi="Times New Roman" w:cs="Times New Roman"/>
          <w:sz w:val="28"/>
          <w:lang w:val="uk-UA"/>
        </w:rPr>
        <w:t xml:space="preserve"> у Луганській обласній організації складала </w:t>
      </w:r>
      <w:r w:rsidRPr="00F36CCD">
        <w:rPr>
          <w:rFonts w:ascii="Times New Roman" w:eastAsia="Times New Roman" w:hAnsi="Times New Roman" w:cs="Times New Roman"/>
          <w:b/>
          <w:sz w:val="28"/>
          <w:lang w:val="uk-UA"/>
        </w:rPr>
        <w:t>5360</w:t>
      </w:r>
      <w:r w:rsidRPr="00F36CCD">
        <w:rPr>
          <w:rFonts w:ascii="Times New Roman" w:eastAsia="Times New Roman" w:hAnsi="Times New Roman" w:cs="Times New Roman"/>
          <w:sz w:val="28"/>
          <w:lang w:val="uk-UA"/>
        </w:rPr>
        <w:t xml:space="preserve">, у Миколаївській – </w:t>
      </w:r>
      <w:r w:rsidRPr="00F36CCD">
        <w:rPr>
          <w:rFonts w:ascii="Times New Roman" w:eastAsia="Times New Roman" w:hAnsi="Times New Roman" w:cs="Times New Roman"/>
          <w:b/>
          <w:sz w:val="28"/>
          <w:lang w:val="uk-UA"/>
        </w:rPr>
        <w:t>5296</w:t>
      </w:r>
      <w:r w:rsidRPr="00F36CCD">
        <w:rPr>
          <w:rFonts w:ascii="Times New Roman" w:eastAsia="Times New Roman" w:hAnsi="Times New Roman" w:cs="Times New Roman"/>
          <w:sz w:val="28"/>
          <w:lang w:val="uk-UA"/>
        </w:rPr>
        <w:t xml:space="preserve">, у Тернопільській – </w:t>
      </w:r>
      <w:r w:rsidRPr="00F36CCD">
        <w:rPr>
          <w:rFonts w:ascii="Times New Roman" w:eastAsia="Times New Roman" w:hAnsi="Times New Roman" w:cs="Times New Roman"/>
          <w:b/>
          <w:sz w:val="28"/>
          <w:lang w:val="uk-UA"/>
        </w:rPr>
        <w:t>2857</w:t>
      </w:r>
      <w:r w:rsidRPr="00F36CCD">
        <w:rPr>
          <w:rFonts w:ascii="Times New Roman" w:eastAsia="Times New Roman" w:hAnsi="Times New Roman" w:cs="Times New Roman"/>
          <w:sz w:val="28"/>
          <w:lang w:val="uk-UA"/>
        </w:rPr>
        <w:t xml:space="preserve">, у Черкаській – </w:t>
      </w:r>
      <w:r w:rsidRPr="00F36CCD">
        <w:rPr>
          <w:rFonts w:ascii="Times New Roman" w:eastAsia="Times New Roman" w:hAnsi="Times New Roman" w:cs="Times New Roman"/>
          <w:b/>
          <w:sz w:val="28"/>
          <w:lang w:val="uk-UA"/>
        </w:rPr>
        <w:t>5525</w:t>
      </w:r>
      <w:r w:rsidRPr="00F36CCD">
        <w:rPr>
          <w:rFonts w:ascii="Times New Roman" w:eastAsia="Times New Roman" w:hAnsi="Times New Roman" w:cs="Times New Roman"/>
          <w:sz w:val="28"/>
          <w:lang w:val="uk-UA"/>
        </w:rPr>
        <w:t xml:space="preserve">. Станом на </w:t>
      </w:r>
      <w:r w:rsidRPr="00F36CCD">
        <w:rPr>
          <w:rFonts w:ascii="Times New Roman" w:eastAsia="Times New Roman" w:hAnsi="Times New Roman" w:cs="Times New Roman"/>
          <w:b/>
          <w:sz w:val="28"/>
          <w:lang w:val="uk-UA"/>
        </w:rPr>
        <w:t>01.01.2021,</w:t>
      </w:r>
      <w:r w:rsidRPr="00F36CCD">
        <w:rPr>
          <w:rFonts w:ascii="Times New Roman" w:eastAsia="Times New Roman" w:hAnsi="Times New Roman" w:cs="Times New Roman"/>
          <w:sz w:val="28"/>
          <w:lang w:val="uk-UA"/>
        </w:rPr>
        <w:t xml:space="preserve"> у порівнянні з попереднім звітним періодом, відсотки падіння профспілкового членства у зазначених обласних організаціях склали: у Луганській</w:t>
      </w:r>
      <w:r>
        <w:rPr>
          <w:rFonts w:ascii="Times New Roman" w:eastAsia="Times New Roman" w:hAnsi="Times New Roman" w:cs="Times New Roman"/>
          <w:sz w:val="28"/>
          <w:lang w:val="uk-UA"/>
        </w:rPr>
        <w:t xml:space="preserve"> -</w:t>
      </w:r>
      <w:r w:rsidRPr="00F36CCD">
        <w:rPr>
          <w:rFonts w:ascii="Times New Roman" w:eastAsia="Times New Roman" w:hAnsi="Times New Roman" w:cs="Times New Roman"/>
          <w:sz w:val="28"/>
          <w:lang w:val="uk-UA"/>
        </w:rPr>
        <w:t xml:space="preserve"> 15,4%, у Миколаївській</w:t>
      </w:r>
      <w:r>
        <w:rPr>
          <w:rFonts w:ascii="Times New Roman" w:eastAsia="Times New Roman" w:hAnsi="Times New Roman" w:cs="Times New Roman"/>
          <w:sz w:val="28"/>
          <w:lang w:val="uk-UA"/>
        </w:rPr>
        <w:t xml:space="preserve"> -</w:t>
      </w:r>
      <w:r w:rsidRPr="00F36CCD">
        <w:rPr>
          <w:rFonts w:ascii="Times New Roman" w:eastAsia="Times New Roman" w:hAnsi="Times New Roman" w:cs="Times New Roman"/>
          <w:sz w:val="28"/>
          <w:lang w:val="uk-UA"/>
        </w:rPr>
        <w:t xml:space="preserve"> 20,1%,  у Тернопільській</w:t>
      </w:r>
      <w:r>
        <w:rPr>
          <w:rFonts w:ascii="Times New Roman" w:eastAsia="Times New Roman" w:hAnsi="Times New Roman" w:cs="Times New Roman"/>
          <w:sz w:val="28"/>
          <w:lang w:val="uk-UA"/>
        </w:rPr>
        <w:t xml:space="preserve"> - </w:t>
      </w:r>
      <w:r w:rsidRPr="00F36CCD">
        <w:rPr>
          <w:rFonts w:ascii="Times New Roman" w:eastAsia="Times New Roman" w:hAnsi="Times New Roman" w:cs="Times New Roman"/>
          <w:sz w:val="28"/>
          <w:lang w:val="uk-UA"/>
        </w:rPr>
        <w:t>21,4% і у Черкаській</w:t>
      </w:r>
      <w:r>
        <w:rPr>
          <w:rFonts w:ascii="Times New Roman" w:eastAsia="Times New Roman" w:hAnsi="Times New Roman" w:cs="Times New Roman"/>
          <w:sz w:val="28"/>
          <w:lang w:val="uk-UA"/>
        </w:rPr>
        <w:t xml:space="preserve"> - </w:t>
      </w:r>
      <w:r w:rsidRPr="00F36CCD">
        <w:rPr>
          <w:rFonts w:ascii="Times New Roman" w:eastAsia="Times New Roman" w:hAnsi="Times New Roman" w:cs="Times New Roman"/>
          <w:sz w:val="28"/>
          <w:lang w:val="uk-UA"/>
        </w:rPr>
        <w:t>21,6%.</w:t>
      </w:r>
    </w:p>
    <w:p w:rsidR="00F9440D" w:rsidRPr="00F36CCD" w:rsidRDefault="00F9440D" w:rsidP="00F9440D">
      <w:pPr>
        <w:spacing w:after="0" w:line="240" w:lineRule="auto"/>
        <w:ind w:firstLine="709"/>
        <w:jc w:val="both"/>
        <w:rPr>
          <w:rFonts w:ascii="Times New Roman" w:hAnsi="Times New Roman" w:cs="Times New Roman"/>
          <w:b/>
          <w:sz w:val="28"/>
          <w:szCs w:val="28"/>
          <w:lang w:val="uk-UA"/>
        </w:rPr>
      </w:pPr>
      <w:r w:rsidRPr="00F36CCD">
        <w:rPr>
          <w:rFonts w:ascii="Times New Roman" w:hAnsi="Times New Roman" w:cs="Times New Roman"/>
          <w:sz w:val="28"/>
          <w:szCs w:val="28"/>
          <w:lang w:val="uk-UA"/>
        </w:rPr>
        <w:t xml:space="preserve">Зменшення кількості </w:t>
      </w:r>
      <w:r w:rsidRPr="00F36CCD">
        <w:rPr>
          <w:rFonts w:ascii="Times New Roman" w:eastAsia="Times New Roman" w:hAnsi="Times New Roman" w:cs="Times New Roman"/>
          <w:sz w:val="28"/>
          <w:lang w:val="uk-UA"/>
        </w:rPr>
        <w:t>первинних профспілкових організацій</w:t>
      </w:r>
      <w:r w:rsidRPr="00F36CCD">
        <w:rPr>
          <w:rFonts w:ascii="Times New Roman" w:hAnsi="Times New Roman" w:cs="Times New Roman"/>
          <w:sz w:val="28"/>
          <w:szCs w:val="28"/>
          <w:lang w:val="uk-UA"/>
        </w:rPr>
        <w:t xml:space="preserve"> за </w:t>
      </w:r>
      <w:r w:rsidRPr="00F36CCD">
        <w:rPr>
          <w:rFonts w:ascii="Times New Roman" w:hAnsi="Times New Roman" w:cs="Times New Roman"/>
          <w:b/>
          <w:sz w:val="28"/>
          <w:szCs w:val="28"/>
          <w:lang w:val="uk-UA"/>
        </w:rPr>
        <w:t xml:space="preserve">2019-2020 роки </w:t>
      </w:r>
      <w:r w:rsidRPr="00F36CCD">
        <w:rPr>
          <w:rFonts w:ascii="Times New Roman" w:hAnsi="Times New Roman" w:cs="Times New Roman"/>
          <w:sz w:val="28"/>
          <w:szCs w:val="28"/>
          <w:lang w:val="uk-UA"/>
        </w:rPr>
        <w:t xml:space="preserve">(відповідно статистичних даних станом  на 01.01.2020 та станом  на 01.01.2021) склало у </w:t>
      </w:r>
      <w:r w:rsidRPr="00F36CCD">
        <w:rPr>
          <w:rFonts w:ascii="Times New Roman" w:eastAsia="Times New Roman" w:hAnsi="Times New Roman" w:cs="Times New Roman"/>
          <w:sz w:val="28"/>
          <w:lang w:val="uk-UA"/>
        </w:rPr>
        <w:t>Луганській</w:t>
      </w:r>
      <w:r w:rsidRPr="00F36CCD">
        <w:rPr>
          <w:rFonts w:ascii="Times New Roman" w:hAnsi="Times New Roman" w:cs="Times New Roman"/>
          <w:sz w:val="28"/>
          <w:szCs w:val="28"/>
          <w:lang w:val="uk-UA"/>
        </w:rPr>
        <w:t xml:space="preserve"> обласній організації </w:t>
      </w:r>
      <w:r w:rsidRPr="00F36CC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F36CCD">
        <w:rPr>
          <w:rFonts w:ascii="Times New Roman" w:hAnsi="Times New Roman" w:cs="Times New Roman"/>
          <w:b/>
          <w:sz w:val="28"/>
          <w:szCs w:val="28"/>
          <w:lang w:val="uk-UA"/>
        </w:rPr>
        <w:t>22,2%</w:t>
      </w:r>
      <w:r w:rsidRPr="00F36CCD">
        <w:rPr>
          <w:rFonts w:ascii="Times New Roman" w:hAnsi="Times New Roman" w:cs="Times New Roman"/>
          <w:sz w:val="28"/>
          <w:szCs w:val="28"/>
          <w:lang w:val="uk-UA"/>
        </w:rPr>
        <w:t xml:space="preserve">, у </w:t>
      </w:r>
      <w:r w:rsidRPr="00F36CCD">
        <w:rPr>
          <w:rFonts w:ascii="Times New Roman" w:eastAsia="Times New Roman" w:hAnsi="Times New Roman" w:cs="Times New Roman"/>
          <w:sz w:val="28"/>
          <w:lang w:val="uk-UA"/>
        </w:rPr>
        <w:t>Миколаївській</w:t>
      </w:r>
      <w:r w:rsidRPr="00F36CCD">
        <w:rPr>
          <w:rFonts w:ascii="Times New Roman" w:hAnsi="Times New Roman" w:cs="Times New Roman"/>
          <w:b/>
          <w:sz w:val="28"/>
          <w:szCs w:val="28"/>
          <w:lang w:val="uk-UA"/>
        </w:rPr>
        <w:t>-32,2%</w:t>
      </w:r>
      <w:r w:rsidRPr="00F36CCD">
        <w:rPr>
          <w:rFonts w:ascii="Times New Roman" w:hAnsi="Times New Roman" w:cs="Times New Roman"/>
          <w:sz w:val="28"/>
          <w:szCs w:val="28"/>
          <w:lang w:val="uk-UA"/>
        </w:rPr>
        <w:t xml:space="preserve">, у </w:t>
      </w:r>
      <w:r w:rsidRPr="00F36CCD">
        <w:rPr>
          <w:rFonts w:ascii="Times New Roman" w:eastAsia="Times New Roman" w:hAnsi="Times New Roman" w:cs="Times New Roman"/>
          <w:sz w:val="28"/>
          <w:lang w:val="uk-UA"/>
        </w:rPr>
        <w:t>Черкаській</w:t>
      </w:r>
      <w:r>
        <w:rPr>
          <w:rFonts w:ascii="Times New Roman" w:eastAsia="Times New Roman" w:hAnsi="Times New Roman" w:cs="Times New Roman"/>
          <w:sz w:val="28"/>
          <w:lang w:val="uk-UA"/>
        </w:rPr>
        <w:t xml:space="preserve"> </w:t>
      </w:r>
      <w:r w:rsidRPr="00F36CC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F36CCD">
        <w:rPr>
          <w:rFonts w:ascii="Times New Roman" w:hAnsi="Times New Roman" w:cs="Times New Roman"/>
          <w:b/>
          <w:sz w:val="28"/>
          <w:szCs w:val="28"/>
          <w:lang w:val="uk-UA"/>
        </w:rPr>
        <w:t xml:space="preserve">50,6% </w:t>
      </w:r>
      <w:r w:rsidRPr="00F36CCD">
        <w:rPr>
          <w:rFonts w:ascii="Times New Roman" w:hAnsi="Times New Roman" w:cs="Times New Roman"/>
          <w:sz w:val="28"/>
          <w:szCs w:val="28"/>
          <w:lang w:val="uk-UA"/>
        </w:rPr>
        <w:t>та у</w:t>
      </w:r>
      <w:r w:rsidRPr="006D5948">
        <w:rPr>
          <w:rFonts w:ascii="Times New Roman" w:eastAsia="Times New Roman" w:hAnsi="Times New Roman" w:cs="Times New Roman"/>
          <w:sz w:val="28"/>
          <w:lang w:val="uk-UA"/>
        </w:rPr>
        <w:t xml:space="preserve"> </w:t>
      </w:r>
      <w:r w:rsidRPr="00F36CCD">
        <w:rPr>
          <w:rFonts w:ascii="Times New Roman" w:eastAsia="Times New Roman" w:hAnsi="Times New Roman" w:cs="Times New Roman"/>
          <w:sz w:val="28"/>
          <w:lang w:val="uk-UA"/>
        </w:rPr>
        <w:t>Тернопільській</w:t>
      </w:r>
      <w:r>
        <w:rPr>
          <w:rFonts w:ascii="Times New Roman" w:eastAsia="Times New Roman" w:hAnsi="Times New Roman" w:cs="Times New Roman"/>
          <w:sz w:val="28"/>
          <w:lang w:val="uk-UA"/>
        </w:rPr>
        <w:t xml:space="preserve"> </w:t>
      </w:r>
      <w:r w:rsidRPr="00F36CC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F36CCD">
        <w:rPr>
          <w:rFonts w:ascii="Times New Roman" w:hAnsi="Times New Roman" w:cs="Times New Roman"/>
          <w:b/>
          <w:sz w:val="28"/>
          <w:szCs w:val="28"/>
          <w:lang w:val="uk-UA"/>
        </w:rPr>
        <w:t xml:space="preserve">56%. </w:t>
      </w:r>
    </w:p>
    <w:p w:rsidR="00F9440D" w:rsidRDefault="00F9440D" w:rsidP="00F9440D">
      <w:pPr>
        <w:spacing w:after="0" w:line="240" w:lineRule="auto"/>
        <w:ind w:firstLine="709"/>
        <w:jc w:val="both"/>
        <w:rPr>
          <w:rFonts w:ascii="Times New Roman" w:hAnsi="Times New Roman" w:cs="Times New Roman"/>
          <w:sz w:val="28"/>
          <w:szCs w:val="28"/>
          <w:lang w:val="uk-UA"/>
        </w:rPr>
      </w:pPr>
      <w:r w:rsidRPr="00F36CCD">
        <w:rPr>
          <w:rFonts w:ascii="Times New Roman" w:hAnsi="Times New Roman" w:cs="Times New Roman"/>
          <w:sz w:val="28"/>
          <w:szCs w:val="28"/>
          <w:lang w:val="uk-UA"/>
        </w:rPr>
        <w:t xml:space="preserve">А за 4 місяці 2021 року (відповідно статистичних даних станом на 01.01.2021 та на 01.04.2021) – у </w:t>
      </w:r>
      <w:r w:rsidRPr="00F36CCD">
        <w:rPr>
          <w:rFonts w:ascii="Times New Roman" w:eastAsia="Times New Roman" w:hAnsi="Times New Roman" w:cs="Times New Roman"/>
          <w:sz w:val="28"/>
          <w:lang w:val="uk-UA"/>
        </w:rPr>
        <w:t>Миколаївській</w:t>
      </w:r>
      <w:r w:rsidRPr="00F36CCD">
        <w:rPr>
          <w:rFonts w:ascii="Times New Roman" w:hAnsi="Times New Roman" w:cs="Times New Roman"/>
          <w:sz w:val="28"/>
          <w:szCs w:val="28"/>
          <w:lang w:val="uk-UA"/>
        </w:rPr>
        <w:t xml:space="preserve"> - </w:t>
      </w:r>
      <w:r>
        <w:rPr>
          <w:rFonts w:ascii="Times New Roman" w:hAnsi="Times New Roman" w:cs="Times New Roman"/>
          <w:sz w:val="28"/>
          <w:szCs w:val="28"/>
          <w:lang w:val="uk-UA"/>
        </w:rPr>
        <w:t>1</w:t>
      </w:r>
      <w:r w:rsidRPr="00F36CCD">
        <w:rPr>
          <w:rFonts w:ascii="Times New Roman" w:hAnsi="Times New Roman" w:cs="Times New Roman"/>
          <w:sz w:val="28"/>
          <w:szCs w:val="28"/>
          <w:lang w:val="uk-UA"/>
        </w:rPr>
        <w:t>0,9%</w:t>
      </w:r>
      <w:r>
        <w:rPr>
          <w:rFonts w:ascii="Times New Roman" w:hAnsi="Times New Roman" w:cs="Times New Roman"/>
          <w:sz w:val="28"/>
          <w:szCs w:val="28"/>
          <w:lang w:val="uk-UA"/>
        </w:rPr>
        <w:t>,</w:t>
      </w:r>
      <w:r w:rsidRPr="00F36CCD">
        <w:rPr>
          <w:rFonts w:ascii="Times New Roman" w:hAnsi="Times New Roman" w:cs="Times New Roman"/>
          <w:sz w:val="28"/>
          <w:szCs w:val="28"/>
          <w:lang w:val="uk-UA"/>
        </w:rPr>
        <w:t xml:space="preserve"> у </w:t>
      </w:r>
      <w:r w:rsidRPr="00F36CCD">
        <w:rPr>
          <w:rFonts w:ascii="Times New Roman" w:eastAsia="Times New Roman" w:hAnsi="Times New Roman" w:cs="Times New Roman"/>
          <w:sz w:val="28"/>
          <w:lang w:val="uk-UA"/>
        </w:rPr>
        <w:t>Луганській</w:t>
      </w:r>
      <w:r w:rsidRPr="00F36C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26</w:t>
      </w:r>
      <w:r w:rsidRPr="00F36CCD">
        <w:rPr>
          <w:rFonts w:ascii="Times New Roman" w:hAnsi="Times New Roman" w:cs="Times New Roman"/>
          <w:sz w:val="28"/>
          <w:szCs w:val="28"/>
          <w:lang w:val="uk-UA"/>
        </w:rPr>
        <w:t>,</w:t>
      </w:r>
      <w:r>
        <w:rPr>
          <w:rFonts w:ascii="Times New Roman" w:hAnsi="Times New Roman" w:cs="Times New Roman"/>
          <w:sz w:val="28"/>
          <w:szCs w:val="28"/>
          <w:lang w:val="uk-UA"/>
        </w:rPr>
        <w:t>6</w:t>
      </w:r>
      <w:r w:rsidRPr="00F36CCD">
        <w:rPr>
          <w:rFonts w:ascii="Times New Roman" w:hAnsi="Times New Roman" w:cs="Times New Roman"/>
          <w:sz w:val="28"/>
          <w:szCs w:val="28"/>
          <w:lang w:val="uk-UA"/>
        </w:rPr>
        <w:t xml:space="preserve">%, у </w:t>
      </w:r>
      <w:r w:rsidRPr="00F36CCD">
        <w:rPr>
          <w:rFonts w:ascii="Times New Roman" w:eastAsia="Times New Roman" w:hAnsi="Times New Roman" w:cs="Times New Roman"/>
          <w:sz w:val="28"/>
          <w:lang w:val="uk-UA"/>
        </w:rPr>
        <w:t>Черкаській</w:t>
      </w:r>
      <w:r w:rsidRPr="00F36CCD">
        <w:rPr>
          <w:rFonts w:ascii="Times New Roman" w:hAnsi="Times New Roman" w:cs="Times New Roman"/>
          <w:sz w:val="28"/>
          <w:szCs w:val="28"/>
          <w:lang w:val="uk-UA"/>
        </w:rPr>
        <w:t xml:space="preserve"> - 35,</w:t>
      </w:r>
      <w:r>
        <w:rPr>
          <w:rFonts w:ascii="Times New Roman" w:hAnsi="Times New Roman" w:cs="Times New Roman"/>
          <w:sz w:val="28"/>
          <w:szCs w:val="28"/>
          <w:lang w:val="uk-UA"/>
        </w:rPr>
        <w:t>5</w:t>
      </w:r>
      <w:r w:rsidRPr="00F36CCD">
        <w:rPr>
          <w:rFonts w:ascii="Times New Roman" w:hAnsi="Times New Roman" w:cs="Times New Roman"/>
          <w:sz w:val="28"/>
          <w:szCs w:val="28"/>
          <w:lang w:val="uk-UA"/>
        </w:rPr>
        <w:t>%, у</w:t>
      </w:r>
      <w:r w:rsidRPr="006D5948">
        <w:rPr>
          <w:rFonts w:ascii="Times New Roman" w:eastAsia="Times New Roman" w:hAnsi="Times New Roman" w:cs="Times New Roman"/>
          <w:sz w:val="28"/>
          <w:lang w:val="uk-UA"/>
        </w:rPr>
        <w:t xml:space="preserve"> </w:t>
      </w:r>
      <w:r w:rsidRPr="00F36CCD">
        <w:rPr>
          <w:rFonts w:ascii="Times New Roman" w:eastAsia="Times New Roman" w:hAnsi="Times New Roman" w:cs="Times New Roman"/>
          <w:sz w:val="28"/>
          <w:lang w:val="uk-UA"/>
        </w:rPr>
        <w:t>Тернопільській</w:t>
      </w:r>
      <w:r w:rsidRPr="00F36C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36CCD">
        <w:rPr>
          <w:rFonts w:ascii="Times New Roman" w:hAnsi="Times New Roman" w:cs="Times New Roman"/>
          <w:sz w:val="28"/>
          <w:szCs w:val="28"/>
          <w:lang w:val="uk-UA"/>
        </w:rPr>
        <w:t xml:space="preserve">45,8%. </w:t>
      </w:r>
    </w:p>
    <w:p w:rsidR="00F9440D" w:rsidRDefault="00F9440D" w:rsidP="00F9440D">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Основним чинником падіння кількості первинних профспілкових організацій та профспілкового членства є реформування органів державної влади та місцевого самоврядування, як наслідок – скорочення кількості райдержадміністрацій та органів місцевого самоврядування</w:t>
      </w:r>
    </w:p>
    <w:p w:rsidR="00F9440D" w:rsidRDefault="00F9440D" w:rsidP="00F9440D">
      <w:pPr>
        <w:spacing w:after="0" w:line="240" w:lineRule="auto"/>
        <w:ind w:firstLine="709"/>
        <w:jc w:val="both"/>
        <w:rPr>
          <w:rFonts w:ascii="Times New Roman" w:eastAsia="Times New Roman" w:hAnsi="Times New Roman" w:cs="Times New Roman"/>
          <w:sz w:val="28"/>
          <w:lang w:val="uk-UA"/>
        </w:rPr>
      </w:pPr>
      <w:r w:rsidRPr="00815F55">
        <w:rPr>
          <w:rFonts w:ascii="Times New Roman" w:eastAsia="Times New Roman" w:hAnsi="Times New Roman" w:cs="Times New Roman"/>
          <w:sz w:val="28"/>
          <w:lang w:val="uk-UA"/>
        </w:rPr>
        <w:t>Крім цього, Черкаська обласна організація зазнач</w:t>
      </w:r>
      <w:r>
        <w:rPr>
          <w:rFonts w:ascii="Times New Roman" w:eastAsia="Times New Roman" w:hAnsi="Times New Roman" w:cs="Times New Roman"/>
          <w:sz w:val="28"/>
          <w:lang w:val="uk-UA"/>
        </w:rPr>
        <w:t>ає</w:t>
      </w:r>
      <w:r w:rsidRPr="00815F55">
        <w:rPr>
          <w:rFonts w:ascii="Times New Roman" w:eastAsia="Times New Roman" w:hAnsi="Times New Roman" w:cs="Times New Roman"/>
          <w:sz w:val="28"/>
          <w:lang w:val="uk-UA"/>
        </w:rPr>
        <w:t xml:space="preserve">, що </w:t>
      </w:r>
      <w:r w:rsidRPr="00815F55">
        <w:rPr>
          <w:rFonts w:ascii="Times New Roman" w:hAnsi="Times New Roman" w:cs="Times New Roman"/>
          <w:sz w:val="28"/>
          <w:szCs w:val="28"/>
          <w:lang w:val="uk-UA"/>
        </w:rPr>
        <w:t>одним із чинників, які стрим</w:t>
      </w:r>
      <w:r>
        <w:rPr>
          <w:rFonts w:ascii="Times New Roman" w:hAnsi="Times New Roman" w:cs="Times New Roman"/>
          <w:sz w:val="28"/>
          <w:szCs w:val="28"/>
          <w:lang w:val="uk-UA"/>
        </w:rPr>
        <w:t>у</w:t>
      </w:r>
      <w:r w:rsidRPr="00815F55">
        <w:rPr>
          <w:rFonts w:ascii="Times New Roman" w:hAnsi="Times New Roman" w:cs="Times New Roman"/>
          <w:sz w:val="28"/>
          <w:szCs w:val="28"/>
          <w:lang w:val="uk-UA"/>
        </w:rPr>
        <w:t xml:space="preserve">ють бажання утворювати первинні організації Профспілки є норма статті 41 Статуту Профспілки, яка передбачає, що первинні організації Профспілки є юридичними особами. Так, зокрема, створення юридичної особи зобов’язує до суворого дотримання процедур подачі податкової та іншої звітності, що, в свою чергу, є додатковим навантаженням на профспілкових активістів, які здійснюють свої повноваження виключно на громадських засадах; відповідальність та штрафні санкції до осіб, які здійснюють свою діяльність на громадських засадах, у випадках не виконання або неналежного виконання </w:t>
      </w:r>
      <w:r w:rsidRPr="00815F55">
        <w:rPr>
          <w:rFonts w:ascii="Times New Roman" w:hAnsi="Times New Roman" w:cs="Times New Roman"/>
          <w:sz w:val="28"/>
          <w:szCs w:val="28"/>
          <w:lang w:val="uk-UA"/>
        </w:rPr>
        <w:lastRenderedPageBreak/>
        <w:t>вимог законодавства щодо звітування перед державними органами та цільовими фондами</w:t>
      </w:r>
      <w:r>
        <w:rPr>
          <w:rFonts w:ascii="Times New Roman" w:hAnsi="Times New Roman" w:cs="Times New Roman"/>
          <w:sz w:val="28"/>
          <w:szCs w:val="28"/>
          <w:lang w:val="uk-UA"/>
        </w:rPr>
        <w:t>.</w:t>
      </w:r>
      <w:r w:rsidRPr="00815F55">
        <w:rPr>
          <w:rFonts w:ascii="Times New Roman" w:hAnsi="Times New Roman" w:cs="Times New Roman"/>
          <w:sz w:val="28"/>
          <w:szCs w:val="28"/>
          <w:lang w:val="uk-UA"/>
        </w:rPr>
        <w:t xml:space="preserve"> </w:t>
      </w:r>
    </w:p>
    <w:p w:rsidR="00F9440D" w:rsidRDefault="00F9440D" w:rsidP="00F9440D">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Разом з тим, президія вбачає основним ресурсом для збільшення членства в Профспілці, на сьогодні, може бути посилення роботи по створенню первинних профспілкових організацій у новоутворених територіальних громадах. </w:t>
      </w:r>
    </w:p>
    <w:p w:rsidR="00F9440D" w:rsidRPr="00221D62" w:rsidRDefault="00F9440D" w:rsidP="00F9440D">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Відповідно поданих інформацій, станом на листопад 2021 року у Луганській області кількість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у новоутворених </w:t>
      </w:r>
      <w:r>
        <w:rPr>
          <w:rFonts w:ascii="Times New Roman" w:hAnsi="Times New Roman" w:cs="Times New Roman"/>
          <w:b/>
          <w:sz w:val="28"/>
          <w:szCs w:val="28"/>
          <w:lang w:val="uk-UA"/>
        </w:rPr>
        <w:t xml:space="preserve">26 </w:t>
      </w:r>
      <w:r>
        <w:rPr>
          <w:rFonts w:ascii="Times New Roman" w:hAnsi="Times New Roman" w:cs="Times New Roman"/>
          <w:sz w:val="28"/>
          <w:szCs w:val="28"/>
          <w:lang w:val="uk-UA"/>
        </w:rPr>
        <w:t xml:space="preserve">об’єднаних громадах складає </w:t>
      </w:r>
      <w:r>
        <w:rPr>
          <w:rFonts w:ascii="Times New Roman" w:hAnsi="Times New Roman" w:cs="Times New Roman"/>
          <w:b/>
          <w:sz w:val="28"/>
          <w:szCs w:val="28"/>
          <w:lang w:val="uk-UA"/>
        </w:rPr>
        <w:t>9 (290</w:t>
      </w:r>
      <w:r>
        <w:rPr>
          <w:rFonts w:ascii="Times New Roman" w:hAnsi="Times New Roman" w:cs="Times New Roman"/>
          <w:sz w:val="28"/>
          <w:szCs w:val="28"/>
          <w:lang w:val="uk-UA"/>
        </w:rPr>
        <w:t xml:space="preserve"> члени Профспілки); у Миколаївській – у </w:t>
      </w:r>
      <w:r>
        <w:rPr>
          <w:rFonts w:ascii="Times New Roman" w:hAnsi="Times New Roman" w:cs="Times New Roman"/>
          <w:b/>
          <w:sz w:val="28"/>
          <w:szCs w:val="28"/>
          <w:lang w:val="uk-UA"/>
        </w:rPr>
        <w:t>52</w:t>
      </w:r>
      <w:r>
        <w:rPr>
          <w:rFonts w:ascii="Times New Roman" w:hAnsi="Times New Roman" w:cs="Times New Roman"/>
          <w:sz w:val="28"/>
          <w:szCs w:val="28"/>
          <w:lang w:val="uk-UA"/>
        </w:rPr>
        <w:t xml:space="preserve"> об’єднаних громадах</w:t>
      </w:r>
      <w:r>
        <w:rPr>
          <w:rFonts w:ascii="Times New Roman" w:hAnsi="Times New Roman" w:cs="Times New Roman"/>
          <w:b/>
          <w:sz w:val="28"/>
          <w:szCs w:val="28"/>
          <w:lang w:val="uk-UA"/>
        </w:rPr>
        <w:t xml:space="preserve"> - 17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600</w:t>
      </w:r>
      <w:r>
        <w:rPr>
          <w:rFonts w:ascii="Times New Roman" w:hAnsi="Times New Roman" w:cs="Times New Roman"/>
          <w:sz w:val="28"/>
          <w:szCs w:val="28"/>
          <w:lang w:val="uk-UA"/>
        </w:rPr>
        <w:t xml:space="preserve"> члени Профспілки); у Черкаській –</w:t>
      </w:r>
      <w:r w:rsidRPr="00EC64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Pr>
          <w:rFonts w:ascii="Times New Roman" w:hAnsi="Times New Roman" w:cs="Times New Roman"/>
          <w:b/>
          <w:sz w:val="28"/>
          <w:szCs w:val="28"/>
          <w:lang w:val="uk-UA"/>
        </w:rPr>
        <w:t xml:space="preserve">66 </w:t>
      </w:r>
      <w:r>
        <w:rPr>
          <w:rFonts w:ascii="Times New Roman" w:hAnsi="Times New Roman" w:cs="Times New Roman"/>
          <w:sz w:val="28"/>
          <w:szCs w:val="28"/>
          <w:lang w:val="uk-UA"/>
        </w:rPr>
        <w:t>об</w:t>
      </w:r>
      <w:r w:rsidRPr="00C77761">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єднаних громадах-  </w:t>
      </w:r>
      <w:r w:rsidRPr="000E7344">
        <w:rPr>
          <w:rFonts w:ascii="Times New Roman" w:hAnsi="Times New Roman" w:cs="Times New Roman"/>
          <w:b/>
          <w:sz w:val="28"/>
          <w:szCs w:val="28"/>
          <w:lang w:val="uk-UA"/>
        </w:rPr>
        <w:t>2</w:t>
      </w:r>
      <w:r>
        <w:rPr>
          <w:rFonts w:ascii="Times New Roman" w:hAnsi="Times New Roman" w:cs="Times New Roman"/>
          <w:b/>
          <w:sz w:val="28"/>
          <w:szCs w:val="28"/>
          <w:lang w:val="uk-UA"/>
        </w:rPr>
        <w:t xml:space="preserve">7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sidRPr="00C77761">
        <w:rPr>
          <w:rFonts w:ascii="Times New Roman" w:hAnsi="Times New Roman" w:cs="Times New Roman"/>
          <w:b/>
          <w:sz w:val="28"/>
          <w:szCs w:val="28"/>
          <w:lang w:val="uk-UA"/>
        </w:rPr>
        <w:t>1</w:t>
      </w:r>
      <w:r>
        <w:rPr>
          <w:rFonts w:ascii="Times New Roman" w:hAnsi="Times New Roman" w:cs="Times New Roman"/>
          <w:b/>
          <w:sz w:val="28"/>
          <w:szCs w:val="28"/>
          <w:lang w:val="uk-UA"/>
        </w:rPr>
        <w:t xml:space="preserve">511 </w:t>
      </w:r>
      <w:r>
        <w:rPr>
          <w:rFonts w:ascii="Times New Roman" w:hAnsi="Times New Roman" w:cs="Times New Roman"/>
          <w:sz w:val="28"/>
          <w:szCs w:val="28"/>
          <w:lang w:val="uk-UA"/>
        </w:rPr>
        <w:t xml:space="preserve">членів Профспілки); </w:t>
      </w:r>
      <w:r w:rsidRPr="00546091">
        <w:rPr>
          <w:rFonts w:ascii="Times New Roman" w:hAnsi="Times New Roman" w:cs="Times New Roman"/>
          <w:sz w:val="28"/>
          <w:szCs w:val="28"/>
          <w:lang w:val="uk-UA"/>
        </w:rPr>
        <w:t xml:space="preserve">у Тернопільській обласній організації – </w:t>
      </w:r>
      <w:r w:rsidRPr="00221D62">
        <w:rPr>
          <w:rFonts w:ascii="Times New Roman" w:hAnsi="Times New Roman" w:cs="Times New Roman"/>
          <w:sz w:val="28"/>
          <w:szCs w:val="28"/>
          <w:lang w:val="uk-UA"/>
        </w:rPr>
        <w:t xml:space="preserve">у </w:t>
      </w:r>
      <w:r w:rsidRPr="00221D62">
        <w:rPr>
          <w:rFonts w:ascii="Times New Roman" w:hAnsi="Times New Roman" w:cs="Times New Roman"/>
          <w:b/>
          <w:sz w:val="28"/>
          <w:szCs w:val="28"/>
          <w:lang w:val="uk-UA"/>
        </w:rPr>
        <w:t>55</w:t>
      </w:r>
      <w:r w:rsidRPr="00221D62">
        <w:rPr>
          <w:rFonts w:ascii="Times New Roman" w:hAnsi="Times New Roman" w:cs="Times New Roman"/>
          <w:sz w:val="28"/>
          <w:szCs w:val="28"/>
          <w:lang w:val="uk-UA"/>
        </w:rPr>
        <w:t xml:space="preserve"> громадах області – </w:t>
      </w:r>
      <w:r w:rsidRPr="00221D62">
        <w:rPr>
          <w:rFonts w:ascii="Times New Roman" w:hAnsi="Times New Roman" w:cs="Times New Roman"/>
          <w:b/>
          <w:sz w:val="28"/>
          <w:szCs w:val="28"/>
          <w:lang w:val="uk-UA"/>
        </w:rPr>
        <w:t>15</w:t>
      </w:r>
      <w:r w:rsidRPr="00E26444">
        <w:rPr>
          <w:rFonts w:ascii="Times New Roman" w:hAnsi="Times New Roman" w:cs="Times New Roman"/>
          <w:sz w:val="28"/>
          <w:szCs w:val="28"/>
          <w:lang w:val="uk-UA"/>
        </w:rPr>
        <w:t xml:space="preserve">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sidRPr="00221D62">
        <w:rPr>
          <w:rFonts w:ascii="Times New Roman" w:hAnsi="Times New Roman" w:cs="Times New Roman"/>
          <w:sz w:val="28"/>
          <w:szCs w:val="28"/>
          <w:lang w:val="uk-UA"/>
        </w:rPr>
        <w:t>(</w:t>
      </w:r>
      <w:r w:rsidRPr="00E26444">
        <w:rPr>
          <w:rFonts w:ascii="Times New Roman" w:hAnsi="Times New Roman" w:cs="Times New Roman"/>
          <w:sz w:val="28"/>
          <w:szCs w:val="28"/>
          <w:lang w:val="uk-UA"/>
        </w:rPr>
        <w:t>700</w:t>
      </w:r>
      <w:r w:rsidRPr="00E26444">
        <w:rPr>
          <w:rFonts w:ascii="Times New Roman" w:hAnsi="Times New Roman" w:cs="Times New Roman"/>
          <w:b/>
          <w:sz w:val="28"/>
          <w:szCs w:val="28"/>
          <w:lang w:val="uk-UA"/>
        </w:rPr>
        <w:t xml:space="preserve"> </w:t>
      </w:r>
      <w:r>
        <w:rPr>
          <w:rFonts w:ascii="Times New Roman" w:hAnsi="Times New Roman" w:cs="Times New Roman"/>
          <w:sz w:val="28"/>
          <w:szCs w:val="28"/>
          <w:lang w:val="uk-UA"/>
        </w:rPr>
        <w:t>членів Профспілки</w:t>
      </w:r>
      <w:r w:rsidRPr="00E26444">
        <w:rPr>
          <w:rFonts w:ascii="Times New Roman" w:hAnsi="Times New Roman" w:cs="Times New Roman"/>
          <w:sz w:val="28"/>
          <w:szCs w:val="28"/>
          <w:lang w:val="uk-UA"/>
        </w:rPr>
        <w:t>)</w:t>
      </w:r>
      <w:r>
        <w:rPr>
          <w:rFonts w:ascii="Times New Roman" w:hAnsi="Times New Roman" w:cs="Times New Roman"/>
          <w:sz w:val="28"/>
          <w:szCs w:val="28"/>
          <w:lang w:val="uk-UA"/>
        </w:rPr>
        <w:t>.</w:t>
      </w:r>
    </w:p>
    <w:p w:rsidR="00F9440D" w:rsidRPr="00C77761" w:rsidRDefault="00F9440D" w:rsidP="00F9440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викладене, відповідно до статті 89 Статуту Профспілки,  президія ЦК Профспілки</w:t>
      </w:r>
    </w:p>
    <w:p w:rsidR="00F9440D" w:rsidRDefault="00F9440D" w:rsidP="00F9440D">
      <w:pPr>
        <w:spacing w:after="0" w:line="240" w:lineRule="auto"/>
        <w:ind w:firstLine="709"/>
        <w:jc w:val="both"/>
        <w:rPr>
          <w:rFonts w:ascii="Times New Roman" w:hAnsi="Times New Roman" w:cs="Times New Roman"/>
          <w:b/>
          <w:sz w:val="28"/>
          <w:szCs w:val="28"/>
          <w:lang w:val="uk-UA"/>
        </w:rPr>
      </w:pPr>
    </w:p>
    <w:p w:rsidR="00F9440D" w:rsidRDefault="00F9440D" w:rsidP="00F9440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ПОСТАНОВЛЯЄ:</w:t>
      </w:r>
    </w:p>
    <w:p w:rsidR="00F9440D" w:rsidRDefault="00F9440D" w:rsidP="00F9440D">
      <w:pPr>
        <w:spacing w:after="0" w:line="240" w:lineRule="auto"/>
        <w:ind w:firstLine="709"/>
        <w:jc w:val="both"/>
        <w:rPr>
          <w:rFonts w:ascii="Times New Roman" w:hAnsi="Times New Roman" w:cs="Times New Roman"/>
          <w:b/>
          <w:sz w:val="28"/>
          <w:szCs w:val="28"/>
          <w:lang w:val="uk-UA"/>
        </w:rPr>
      </w:pPr>
    </w:p>
    <w:p w:rsidR="00F9440D" w:rsidRDefault="00F9440D" w:rsidP="00F9440D">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І</w:t>
      </w:r>
      <w:r w:rsidRPr="00985F6E">
        <w:rPr>
          <w:rFonts w:ascii="Times New Roman" w:hAnsi="Times New Roman"/>
          <w:sz w:val="28"/>
          <w:szCs w:val="28"/>
          <w:lang w:val="uk-UA"/>
        </w:rPr>
        <w:t xml:space="preserve">нформацію про роботу організацій Профспілки </w:t>
      </w:r>
      <w:r>
        <w:rPr>
          <w:rFonts w:ascii="Times New Roman" w:hAnsi="Times New Roman"/>
          <w:sz w:val="28"/>
          <w:szCs w:val="28"/>
          <w:lang w:val="uk-UA"/>
        </w:rPr>
        <w:t>Луганської</w:t>
      </w:r>
      <w:r w:rsidRPr="00985F6E">
        <w:rPr>
          <w:rFonts w:ascii="Times New Roman" w:hAnsi="Times New Roman"/>
          <w:sz w:val="28"/>
          <w:szCs w:val="28"/>
          <w:lang w:val="uk-UA"/>
        </w:rPr>
        <w:t xml:space="preserve">, </w:t>
      </w:r>
      <w:r>
        <w:rPr>
          <w:rFonts w:ascii="Times New Roman" w:hAnsi="Times New Roman"/>
          <w:sz w:val="28"/>
          <w:szCs w:val="28"/>
          <w:lang w:val="uk-UA"/>
        </w:rPr>
        <w:t>Тернопільської</w:t>
      </w:r>
      <w:r w:rsidRPr="00985F6E">
        <w:rPr>
          <w:rFonts w:ascii="Times New Roman" w:hAnsi="Times New Roman"/>
          <w:sz w:val="28"/>
          <w:szCs w:val="28"/>
          <w:lang w:val="uk-UA"/>
        </w:rPr>
        <w:t xml:space="preserve">, </w:t>
      </w:r>
      <w:r>
        <w:rPr>
          <w:rFonts w:ascii="Times New Roman" w:hAnsi="Times New Roman"/>
          <w:sz w:val="28"/>
          <w:szCs w:val="28"/>
          <w:lang w:val="uk-UA"/>
        </w:rPr>
        <w:t>Миколаївської</w:t>
      </w:r>
      <w:r w:rsidRPr="00985F6E">
        <w:rPr>
          <w:rFonts w:ascii="Times New Roman" w:hAnsi="Times New Roman"/>
          <w:sz w:val="28"/>
          <w:szCs w:val="28"/>
          <w:lang w:val="uk-UA"/>
        </w:rPr>
        <w:t xml:space="preserve"> та </w:t>
      </w:r>
      <w:r>
        <w:rPr>
          <w:rFonts w:ascii="Times New Roman" w:hAnsi="Times New Roman"/>
          <w:sz w:val="28"/>
          <w:szCs w:val="28"/>
          <w:lang w:val="uk-UA"/>
        </w:rPr>
        <w:t>Черкаської</w:t>
      </w:r>
      <w:r w:rsidRPr="00985F6E">
        <w:rPr>
          <w:rFonts w:ascii="Times New Roman" w:hAnsi="Times New Roman"/>
          <w:sz w:val="28"/>
          <w:szCs w:val="28"/>
          <w:lang w:val="uk-UA"/>
        </w:rPr>
        <w:t xml:space="preserve"> областей щодо використання важелів соціального діалогу для забезпечення захисту трудови</w:t>
      </w:r>
      <w:r>
        <w:rPr>
          <w:rFonts w:ascii="Times New Roman" w:hAnsi="Times New Roman"/>
          <w:sz w:val="28"/>
          <w:szCs w:val="28"/>
          <w:lang w:val="uk-UA"/>
        </w:rPr>
        <w:t xml:space="preserve">х прав працюючих та </w:t>
      </w:r>
      <w:proofErr w:type="spellStart"/>
      <w:r>
        <w:rPr>
          <w:rFonts w:ascii="Times New Roman" w:hAnsi="Times New Roman"/>
          <w:sz w:val="28"/>
          <w:szCs w:val="28"/>
          <w:lang w:val="uk-UA"/>
        </w:rPr>
        <w:t>рекрутингу</w:t>
      </w:r>
      <w:proofErr w:type="spellEnd"/>
      <w:r w:rsidRPr="0078066F">
        <w:rPr>
          <w:rFonts w:ascii="Times New Roman" w:hAnsi="Times New Roman"/>
          <w:sz w:val="28"/>
          <w:szCs w:val="28"/>
          <w:lang w:val="uk-UA"/>
        </w:rPr>
        <w:t xml:space="preserve"> </w:t>
      </w:r>
      <w:r w:rsidRPr="00985F6E">
        <w:rPr>
          <w:rFonts w:ascii="Times New Roman" w:hAnsi="Times New Roman"/>
          <w:sz w:val="28"/>
          <w:szCs w:val="28"/>
          <w:lang w:val="uk-UA"/>
        </w:rPr>
        <w:t>профспілкового членства взяти до відома.</w:t>
      </w:r>
    </w:p>
    <w:p w:rsidR="00F9440D" w:rsidRDefault="00F9440D" w:rsidP="00F9440D">
      <w:pPr>
        <w:tabs>
          <w:tab w:val="left" w:pos="993"/>
        </w:tabs>
        <w:spacing w:after="0" w:line="240" w:lineRule="auto"/>
        <w:ind w:firstLine="709"/>
        <w:jc w:val="both"/>
        <w:rPr>
          <w:rFonts w:ascii="Times New Roman" w:hAnsi="Times New Roman"/>
          <w:sz w:val="28"/>
          <w:szCs w:val="28"/>
          <w:lang w:val="uk-UA"/>
        </w:rPr>
      </w:pPr>
    </w:p>
    <w:p w:rsidR="00F9440D" w:rsidRDefault="00F9440D" w:rsidP="00F9440D">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Pr="00BA263A">
        <w:rPr>
          <w:rFonts w:ascii="Times New Roman" w:hAnsi="Times New Roman"/>
          <w:sz w:val="28"/>
          <w:szCs w:val="28"/>
          <w:lang w:val="uk-UA"/>
        </w:rPr>
        <w:t>.</w:t>
      </w:r>
      <w:r>
        <w:rPr>
          <w:rFonts w:ascii="Times New Roman" w:hAnsi="Times New Roman"/>
          <w:sz w:val="28"/>
          <w:szCs w:val="28"/>
          <w:lang w:val="uk-UA"/>
        </w:rPr>
        <w:t xml:space="preserve"> </w:t>
      </w:r>
      <w:r w:rsidRPr="00985F6E">
        <w:rPr>
          <w:rFonts w:ascii="Times New Roman" w:hAnsi="Times New Roman"/>
          <w:sz w:val="28"/>
          <w:szCs w:val="28"/>
          <w:lang w:val="uk-UA"/>
        </w:rPr>
        <w:t>Регіональним організаціям Профспілки:</w:t>
      </w:r>
    </w:p>
    <w:p w:rsidR="00F9440D" w:rsidRDefault="00F9440D" w:rsidP="00F9440D">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2.1. Взяти до відома та використання в практичній роботі досвід Луганської обласної організації Профспілки щодо укладання </w:t>
      </w:r>
      <w:r>
        <w:rPr>
          <w:rFonts w:ascii="Times New Roman" w:hAnsi="Times New Roman" w:cs="Times New Roman"/>
          <w:sz w:val="28"/>
          <w:szCs w:val="28"/>
          <w:lang w:val="uk-UA"/>
        </w:rPr>
        <w:t>Угод про співпрацю між обласною організацією Профспілки і об’єднаними територіальними громадами.</w:t>
      </w:r>
    </w:p>
    <w:p w:rsidR="00F9440D" w:rsidRDefault="00F9440D" w:rsidP="00F9440D">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Широко використовувати в комунікаціях з органами виконавчої влади, місцевого самоврядування форми роботи, які висвітлюють  інформацію про роботу Профспілки по захисту соціально-економічних прав та інтересів працюючих.</w:t>
      </w:r>
    </w:p>
    <w:p w:rsidR="00F9440D" w:rsidRDefault="00F9440D" w:rsidP="00F9440D">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2.3. Активізувати роботу щодо охоплення профспілковим членством працюючих в установах, організаціях, де діють організації Профспілки.</w:t>
      </w:r>
    </w:p>
    <w:p w:rsidR="00F9440D" w:rsidRDefault="00F9440D" w:rsidP="00F9440D">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2.4. Вивчити питання щодо внесення зміни до абзацу першого статті 41 Статуту Професійної спілки працівників державних установ України щодо виключення слів «та первинні організації».</w:t>
      </w:r>
    </w:p>
    <w:p w:rsidR="00F9440D" w:rsidRDefault="00F9440D" w:rsidP="00F9440D">
      <w:pPr>
        <w:tabs>
          <w:tab w:val="left" w:pos="993"/>
        </w:tabs>
        <w:spacing w:after="0" w:line="240" w:lineRule="auto"/>
        <w:ind w:firstLine="709"/>
        <w:jc w:val="both"/>
        <w:rPr>
          <w:rFonts w:ascii="Times New Roman" w:hAnsi="Times New Roman"/>
          <w:sz w:val="28"/>
          <w:szCs w:val="28"/>
          <w:lang w:val="uk-UA"/>
        </w:rPr>
      </w:pPr>
    </w:p>
    <w:p w:rsidR="00F9440D" w:rsidRDefault="00F9440D" w:rsidP="00F9440D">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постанови покласти на голову Профспілки </w:t>
      </w:r>
      <w:proofErr w:type="spellStart"/>
      <w:r>
        <w:rPr>
          <w:rFonts w:ascii="Times New Roman" w:hAnsi="Times New Roman"/>
          <w:sz w:val="28"/>
          <w:szCs w:val="28"/>
          <w:lang w:val="uk-UA"/>
        </w:rPr>
        <w:t>Піжука</w:t>
      </w:r>
      <w:proofErr w:type="spellEnd"/>
      <w:r>
        <w:rPr>
          <w:rFonts w:ascii="Times New Roman" w:hAnsi="Times New Roman"/>
          <w:sz w:val="28"/>
          <w:szCs w:val="28"/>
          <w:lang w:val="uk-UA"/>
        </w:rPr>
        <w:t xml:space="preserve"> Ю.М.</w:t>
      </w:r>
    </w:p>
    <w:p w:rsidR="00F9440D" w:rsidRDefault="00F9440D" w:rsidP="00F9440D">
      <w:pPr>
        <w:spacing w:after="0" w:line="240" w:lineRule="auto"/>
        <w:ind w:firstLine="708"/>
        <w:jc w:val="both"/>
        <w:rPr>
          <w:rFonts w:ascii="Times New Roman" w:hAnsi="Times New Roman"/>
          <w:sz w:val="28"/>
          <w:szCs w:val="28"/>
          <w:lang w:val="uk-UA"/>
        </w:rPr>
      </w:pPr>
    </w:p>
    <w:p w:rsidR="00F9440D" w:rsidRDefault="00F9440D" w:rsidP="00F9440D">
      <w:pPr>
        <w:tabs>
          <w:tab w:val="left" w:pos="993"/>
        </w:tabs>
        <w:spacing w:after="0" w:line="240" w:lineRule="auto"/>
        <w:jc w:val="both"/>
        <w:rPr>
          <w:rFonts w:ascii="Times New Roman" w:hAnsi="Times New Roman"/>
          <w:b/>
          <w:sz w:val="28"/>
          <w:szCs w:val="28"/>
          <w:lang w:val="uk-UA"/>
        </w:rPr>
      </w:pPr>
    </w:p>
    <w:p w:rsidR="00F9440D" w:rsidRPr="00CA6B2A" w:rsidRDefault="00F9440D" w:rsidP="00F9440D">
      <w:pPr>
        <w:tabs>
          <w:tab w:val="left" w:pos="993"/>
        </w:tabs>
        <w:spacing w:after="0" w:line="240" w:lineRule="auto"/>
        <w:jc w:val="both"/>
        <w:rPr>
          <w:rFonts w:ascii="Times New Roman" w:hAnsi="Times New Roman"/>
          <w:b/>
          <w:sz w:val="28"/>
          <w:szCs w:val="28"/>
          <w:lang w:val="uk-UA"/>
        </w:rPr>
      </w:pPr>
      <w:r w:rsidRPr="00CA6B2A">
        <w:rPr>
          <w:rFonts w:ascii="Times New Roman" w:hAnsi="Times New Roman"/>
          <w:b/>
          <w:sz w:val="28"/>
          <w:szCs w:val="28"/>
          <w:lang w:val="uk-UA"/>
        </w:rPr>
        <w:t xml:space="preserve">Голова  Профспілки             </w:t>
      </w:r>
      <w:r>
        <w:rPr>
          <w:rFonts w:ascii="Times New Roman" w:hAnsi="Times New Roman"/>
          <w:b/>
          <w:sz w:val="28"/>
          <w:szCs w:val="28"/>
          <w:lang w:val="uk-UA"/>
        </w:rPr>
        <w:tab/>
      </w:r>
      <w:r>
        <w:rPr>
          <w:rFonts w:ascii="Times New Roman" w:hAnsi="Times New Roman"/>
          <w:b/>
          <w:sz w:val="28"/>
          <w:szCs w:val="28"/>
          <w:lang w:val="uk-UA"/>
        </w:rPr>
        <w:tab/>
        <w:t xml:space="preserve">            </w:t>
      </w:r>
      <w:r>
        <w:rPr>
          <w:rFonts w:ascii="Times New Roman" w:hAnsi="Times New Roman"/>
          <w:b/>
          <w:sz w:val="28"/>
          <w:szCs w:val="28"/>
          <w:lang w:val="uk-UA"/>
        </w:rPr>
        <w:tab/>
      </w:r>
      <w:r w:rsidRPr="00CA6B2A">
        <w:rPr>
          <w:rFonts w:ascii="Times New Roman" w:hAnsi="Times New Roman"/>
          <w:b/>
          <w:sz w:val="28"/>
          <w:szCs w:val="28"/>
          <w:lang w:val="uk-UA"/>
        </w:rPr>
        <w:t xml:space="preserve">    </w:t>
      </w:r>
      <w:r>
        <w:rPr>
          <w:rFonts w:ascii="Times New Roman" w:hAnsi="Times New Roman"/>
          <w:b/>
          <w:sz w:val="28"/>
          <w:szCs w:val="28"/>
          <w:lang w:val="uk-UA"/>
        </w:rPr>
        <w:t xml:space="preserve">       </w:t>
      </w:r>
      <w:r w:rsidRPr="00CA6B2A">
        <w:rPr>
          <w:rFonts w:ascii="Times New Roman" w:hAnsi="Times New Roman"/>
          <w:b/>
          <w:sz w:val="28"/>
          <w:szCs w:val="28"/>
          <w:lang w:val="uk-UA"/>
        </w:rPr>
        <w:t xml:space="preserve">                Юрій ПІЖУК</w:t>
      </w:r>
    </w:p>
    <w:p w:rsidR="00F81CD5" w:rsidRDefault="00F81CD5" w:rsidP="00A40272">
      <w:pPr>
        <w:spacing w:after="0" w:line="240" w:lineRule="auto"/>
        <w:jc w:val="center"/>
        <w:rPr>
          <w:rFonts w:ascii="Times New Roman" w:eastAsia="Times New Roman" w:hAnsi="Times New Roman" w:cs="Times New Roman"/>
          <w:b/>
          <w:sz w:val="28"/>
          <w:szCs w:val="28"/>
          <w:lang w:val="uk-UA"/>
        </w:rPr>
      </w:pPr>
    </w:p>
    <w:p w:rsidR="00F9440D" w:rsidRDefault="00F9440D" w:rsidP="00A40272">
      <w:pPr>
        <w:spacing w:after="0" w:line="240" w:lineRule="auto"/>
        <w:jc w:val="center"/>
        <w:rPr>
          <w:rFonts w:ascii="Times New Roman" w:eastAsia="Times New Roman" w:hAnsi="Times New Roman" w:cs="Times New Roman"/>
          <w:b/>
          <w:sz w:val="28"/>
          <w:szCs w:val="28"/>
          <w:lang w:val="uk-UA"/>
        </w:rPr>
      </w:pPr>
    </w:p>
    <w:p w:rsidR="00F81CD5" w:rsidRDefault="00F81CD5" w:rsidP="00A40272">
      <w:pPr>
        <w:spacing w:after="0" w:line="240" w:lineRule="auto"/>
        <w:jc w:val="center"/>
        <w:rPr>
          <w:rFonts w:ascii="Times New Roman" w:eastAsia="Times New Roman" w:hAnsi="Times New Roman" w:cs="Times New Roman"/>
          <w:b/>
          <w:sz w:val="28"/>
          <w:szCs w:val="28"/>
          <w:lang w:val="uk-UA"/>
        </w:rPr>
      </w:pPr>
    </w:p>
    <w:p w:rsidR="00F81CD5" w:rsidRDefault="00F81CD5" w:rsidP="00A40272">
      <w:pPr>
        <w:spacing w:after="0" w:line="240" w:lineRule="auto"/>
        <w:jc w:val="center"/>
        <w:rPr>
          <w:rFonts w:ascii="Times New Roman" w:eastAsia="Times New Roman" w:hAnsi="Times New Roman" w:cs="Times New Roman"/>
          <w:b/>
          <w:sz w:val="28"/>
          <w:szCs w:val="28"/>
          <w:lang w:val="uk-UA"/>
        </w:rPr>
      </w:pPr>
    </w:p>
    <w:p w:rsidR="00A40272" w:rsidRDefault="00A40272" w:rsidP="00A40272">
      <w:pPr>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rPr>
        <w:lastRenderedPageBreak/>
        <w:t xml:space="preserve">3.1  </w:t>
      </w:r>
      <w:r>
        <w:rPr>
          <w:rFonts w:ascii="Times New Roman" w:hAnsi="Times New Roman"/>
          <w:b/>
          <w:sz w:val="28"/>
          <w:szCs w:val="28"/>
          <w:lang w:val="uk-UA"/>
        </w:rPr>
        <w:t xml:space="preserve">Про затвердження постанов президії, прийнятих </w:t>
      </w:r>
    </w:p>
    <w:p w:rsidR="00A40272" w:rsidRDefault="00A40272" w:rsidP="00A4027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опитувальним голосуванням </w:t>
      </w:r>
    </w:p>
    <w:p w:rsidR="00A40272" w:rsidRDefault="00A40272" w:rsidP="00A40272">
      <w:pPr>
        <w:spacing w:after="0" w:line="240" w:lineRule="auto"/>
        <w:jc w:val="center"/>
        <w:rPr>
          <w:rFonts w:ascii="Times New Roman" w:eastAsia="Times New Roman" w:hAnsi="Times New Roman" w:cs="Times New Roman"/>
          <w:b/>
          <w:sz w:val="28"/>
          <w:szCs w:val="28"/>
          <w:lang w:val="uk-UA"/>
        </w:rPr>
      </w:pPr>
      <w:r>
        <w:rPr>
          <w:rFonts w:ascii="Times New Roman" w:eastAsia="Calibri" w:hAnsi="Times New Roman" w:cs="Times New Roman"/>
          <w:b/>
          <w:sz w:val="28"/>
          <w:szCs w:val="28"/>
          <w:lang w:val="uk-UA"/>
        </w:rPr>
        <w:t xml:space="preserve">з </w:t>
      </w:r>
      <w:r w:rsidRPr="005218F4">
        <w:rPr>
          <w:rFonts w:ascii="Times New Roman" w:eastAsia="Calibri" w:hAnsi="Times New Roman" w:cs="Times New Roman"/>
          <w:b/>
          <w:sz w:val="28"/>
          <w:szCs w:val="28"/>
          <w:lang w:val="uk-UA"/>
        </w:rPr>
        <w:t>10.0</w:t>
      </w:r>
      <w:r>
        <w:rPr>
          <w:rFonts w:ascii="Times New Roman" w:eastAsia="Calibri" w:hAnsi="Times New Roman" w:cs="Times New Roman"/>
          <w:b/>
          <w:sz w:val="28"/>
          <w:szCs w:val="28"/>
          <w:lang w:val="uk-UA"/>
        </w:rPr>
        <w:t>9.2021  по 29</w:t>
      </w:r>
      <w:r w:rsidRPr="005218F4">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11</w:t>
      </w:r>
      <w:r w:rsidRPr="005218F4">
        <w:rPr>
          <w:rFonts w:ascii="Times New Roman" w:eastAsia="Calibri" w:hAnsi="Times New Roman" w:cs="Times New Roman"/>
          <w:b/>
          <w:sz w:val="28"/>
          <w:szCs w:val="28"/>
          <w:lang w:val="uk-UA"/>
        </w:rPr>
        <w:t>.2021</w:t>
      </w:r>
    </w:p>
    <w:p w:rsidR="00A40272" w:rsidRDefault="00A40272" w:rsidP="00A40272">
      <w:pPr>
        <w:spacing w:after="0" w:line="240" w:lineRule="auto"/>
        <w:jc w:val="center"/>
        <w:rPr>
          <w:rFonts w:ascii="Times New Roman" w:eastAsia="Times New Roman" w:hAnsi="Times New Roman" w:cs="Times New Roman"/>
          <w:b/>
          <w:sz w:val="28"/>
          <w:szCs w:val="28"/>
          <w:lang w:val="uk-UA"/>
        </w:rPr>
      </w:pPr>
    </w:p>
    <w:tbl>
      <w:tblPr>
        <w:tblStyle w:val="a3"/>
        <w:tblW w:w="0" w:type="auto"/>
        <w:tblInd w:w="0" w:type="dxa"/>
        <w:tblLayout w:type="fixed"/>
        <w:tblLook w:val="04A0" w:firstRow="1" w:lastRow="0" w:firstColumn="1" w:lastColumn="0" w:noHBand="0" w:noVBand="1"/>
      </w:tblPr>
      <w:tblGrid>
        <w:gridCol w:w="638"/>
        <w:gridCol w:w="4177"/>
        <w:gridCol w:w="992"/>
        <w:gridCol w:w="709"/>
        <w:gridCol w:w="709"/>
        <w:gridCol w:w="850"/>
        <w:gridCol w:w="1269"/>
      </w:tblGrid>
      <w:tr w:rsidR="00A40272" w:rsidTr="00C42B96">
        <w:trPr>
          <w:trHeight w:val="390"/>
        </w:trPr>
        <w:tc>
          <w:tcPr>
            <w:tcW w:w="638" w:type="dxa"/>
            <w:vMerge w:val="restart"/>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 п/п</w:t>
            </w:r>
          </w:p>
        </w:tc>
        <w:tc>
          <w:tcPr>
            <w:tcW w:w="4177" w:type="dxa"/>
            <w:vMerge w:val="restart"/>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Назва постанови</w:t>
            </w:r>
          </w:p>
        </w:tc>
        <w:tc>
          <w:tcPr>
            <w:tcW w:w="4529" w:type="dxa"/>
            <w:gridSpan w:val="5"/>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Результат голосування</w:t>
            </w:r>
          </w:p>
        </w:tc>
      </w:tr>
      <w:tr w:rsidR="00A40272" w:rsidTr="00C42B96">
        <w:trPr>
          <w:cantSplit/>
          <w:trHeight w:val="1134"/>
        </w:trPr>
        <w:tc>
          <w:tcPr>
            <w:tcW w:w="638" w:type="dxa"/>
            <w:vMerge/>
            <w:tcBorders>
              <w:top w:val="single" w:sz="4" w:space="0" w:color="auto"/>
              <w:left w:val="single" w:sz="4" w:space="0" w:color="auto"/>
              <w:bottom w:val="single" w:sz="4" w:space="0" w:color="auto"/>
              <w:right w:val="single" w:sz="4" w:space="0" w:color="auto"/>
            </w:tcBorders>
            <w:vAlign w:val="center"/>
            <w:hideMark/>
          </w:tcPr>
          <w:p w:rsidR="00A40272" w:rsidRDefault="00A40272" w:rsidP="00C42B96">
            <w:pPr>
              <w:spacing w:after="0" w:line="240" w:lineRule="auto"/>
              <w:rPr>
                <w:sz w:val="28"/>
                <w:szCs w:val="28"/>
                <w:lang w:val="uk-UA"/>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rsidR="00A40272" w:rsidRDefault="00A40272" w:rsidP="00C42B96">
            <w:pPr>
              <w:spacing w:after="0" w:line="240" w:lineRule="auto"/>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A40272" w:rsidRDefault="00A40272" w:rsidP="00C42B96">
            <w:pPr>
              <w:spacing w:after="0" w:line="240" w:lineRule="auto"/>
              <w:ind w:left="113" w:right="113"/>
              <w:jc w:val="center"/>
              <w:rPr>
                <w:lang w:val="uk-UA"/>
              </w:rPr>
            </w:pPr>
            <w:r>
              <w:rPr>
                <w:lang w:val="uk-UA"/>
              </w:rPr>
              <w:t>приймали участь у голосуванні</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40272" w:rsidRDefault="00A40272" w:rsidP="00C42B96">
            <w:pPr>
              <w:spacing w:after="0" w:line="240" w:lineRule="auto"/>
              <w:ind w:left="113" w:right="113"/>
              <w:jc w:val="center"/>
              <w:rPr>
                <w:lang w:val="uk-UA"/>
              </w:rPr>
            </w:pPr>
            <w:r>
              <w:rPr>
                <w:lang w:val="uk-UA"/>
              </w:rPr>
              <w:t>«за»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40272" w:rsidRDefault="00A40272" w:rsidP="00C42B96">
            <w:pPr>
              <w:spacing w:after="0" w:line="240" w:lineRule="auto"/>
              <w:ind w:left="113" w:right="113"/>
              <w:jc w:val="center"/>
              <w:rPr>
                <w:lang w:val="uk-UA"/>
              </w:rPr>
            </w:pPr>
            <w:r>
              <w:rPr>
                <w:lang w:val="uk-UA"/>
              </w:rPr>
              <w:t>«проти»</w:t>
            </w:r>
          </w:p>
        </w:tc>
        <w:tc>
          <w:tcPr>
            <w:tcW w:w="850" w:type="dxa"/>
            <w:tcBorders>
              <w:top w:val="single" w:sz="4" w:space="0" w:color="auto"/>
              <w:left w:val="single" w:sz="4" w:space="0" w:color="auto"/>
              <w:bottom w:val="single" w:sz="4" w:space="0" w:color="auto"/>
              <w:right w:val="single" w:sz="4" w:space="0" w:color="auto"/>
            </w:tcBorders>
            <w:textDirection w:val="btLr"/>
          </w:tcPr>
          <w:p w:rsidR="00A40272" w:rsidRDefault="00A40272" w:rsidP="00C42B96">
            <w:pPr>
              <w:spacing w:after="0" w:line="240" w:lineRule="auto"/>
              <w:ind w:left="113" w:right="113"/>
              <w:jc w:val="center"/>
              <w:rPr>
                <w:lang w:val="uk-UA"/>
              </w:rPr>
            </w:pPr>
            <w:r>
              <w:rPr>
                <w:lang w:val="uk-UA"/>
              </w:rPr>
              <w:t>«утри-</w:t>
            </w:r>
          </w:p>
          <w:p w:rsidR="00A40272" w:rsidRDefault="00A40272" w:rsidP="00C42B96">
            <w:pPr>
              <w:spacing w:after="0" w:line="240" w:lineRule="auto"/>
              <w:ind w:left="113" w:right="113"/>
              <w:jc w:val="center"/>
              <w:rPr>
                <w:lang w:val="uk-UA"/>
              </w:rPr>
            </w:pPr>
            <w:r>
              <w:rPr>
                <w:lang w:val="uk-UA"/>
              </w:rPr>
              <w:t>мався»</w:t>
            </w:r>
          </w:p>
        </w:tc>
        <w:tc>
          <w:tcPr>
            <w:tcW w:w="126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rPr>
                <w:sz w:val="28"/>
                <w:szCs w:val="28"/>
                <w:lang w:val="uk-UA"/>
              </w:rPr>
            </w:pPr>
          </w:p>
          <w:p w:rsidR="00A40272" w:rsidRDefault="00A40272" w:rsidP="00C42B96">
            <w:pPr>
              <w:spacing w:after="0" w:line="240" w:lineRule="auto"/>
              <w:rPr>
                <w:sz w:val="28"/>
                <w:szCs w:val="28"/>
                <w:lang w:val="uk-UA"/>
              </w:rPr>
            </w:pPr>
          </w:p>
        </w:tc>
      </w:tr>
      <w:tr w:rsidR="00A40272" w:rsidTr="00C42B96">
        <w:trPr>
          <w:trHeight w:val="2541"/>
        </w:trPr>
        <w:tc>
          <w:tcPr>
            <w:tcW w:w="638"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1.</w:t>
            </w:r>
          </w:p>
        </w:tc>
        <w:tc>
          <w:tcPr>
            <w:tcW w:w="4177" w:type="dxa"/>
            <w:tcBorders>
              <w:top w:val="single" w:sz="4" w:space="0" w:color="auto"/>
              <w:left w:val="single" w:sz="4" w:space="0" w:color="auto"/>
              <w:bottom w:val="single" w:sz="4" w:space="0" w:color="auto"/>
              <w:right w:val="single" w:sz="4" w:space="0" w:color="auto"/>
            </w:tcBorders>
            <w:hideMark/>
          </w:tcPr>
          <w:p w:rsidR="00A40272" w:rsidRPr="00C730E7" w:rsidRDefault="00A40272" w:rsidP="00C42B96">
            <w:pPr>
              <w:spacing w:after="0" w:line="240" w:lineRule="auto"/>
              <w:jc w:val="both"/>
              <w:rPr>
                <w:sz w:val="28"/>
                <w:szCs w:val="28"/>
                <w:lang w:val="uk-UA"/>
              </w:rPr>
            </w:pPr>
            <w:r w:rsidRPr="00C730E7">
              <w:rPr>
                <w:sz w:val="28"/>
                <w:szCs w:val="28"/>
                <w:lang w:val="uk-UA"/>
              </w:rPr>
              <w:t xml:space="preserve"> «</w:t>
            </w:r>
            <w:r w:rsidRPr="00C730E7">
              <w:rPr>
                <w:sz w:val="28"/>
                <w:szCs w:val="28"/>
              </w:rPr>
              <w:t>Про</w:t>
            </w:r>
            <w:r w:rsidRPr="00C730E7">
              <w:rPr>
                <w:sz w:val="28"/>
                <w:szCs w:val="28"/>
                <w:lang w:val="uk-UA"/>
              </w:rPr>
              <w:t xml:space="preserve"> делегування Вознюк Л.І. для участі  в установчих зборах по формуванню нового складу  Громадської  ради Фонду соціального страхування України та до складу нової  Громадської ради» від 21.09 2021  № П-04-1о-гр</w:t>
            </w:r>
          </w:p>
        </w:tc>
        <w:tc>
          <w:tcPr>
            <w:tcW w:w="992"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22</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21</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pPr>
            <w:r>
              <w:rPr>
                <w:lang w:val="uk-UA"/>
              </w:rPr>
              <w:t>прийнята</w:t>
            </w:r>
          </w:p>
        </w:tc>
      </w:tr>
      <w:tr w:rsidR="00A40272" w:rsidTr="00C42B96">
        <w:tc>
          <w:tcPr>
            <w:tcW w:w="638"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2.</w:t>
            </w:r>
          </w:p>
        </w:tc>
        <w:tc>
          <w:tcPr>
            <w:tcW w:w="4177"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sidRPr="009E02D8">
              <w:rPr>
                <w:sz w:val="28"/>
                <w:szCs w:val="28"/>
                <w:lang w:val="uk-UA"/>
              </w:rPr>
              <w:t xml:space="preserve"> «Про грошову виплату (винагороду) командам-переможцям  фінального етапу ХХІІ Всеукраїнської спартакіади серед  регіональних збірних  команд  державних службовців та посадових осіб місцевого самоврядування». від </w:t>
            </w:r>
            <w:r>
              <w:rPr>
                <w:sz w:val="28"/>
                <w:szCs w:val="28"/>
                <w:lang w:val="uk-UA"/>
              </w:rPr>
              <w:t>30.0</w:t>
            </w:r>
            <w:r w:rsidRPr="009E02D8">
              <w:rPr>
                <w:sz w:val="28"/>
                <w:szCs w:val="28"/>
                <w:lang w:val="uk-UA"/>
              </w:rPr>
              <w:t>9.2021  № П-04-2о-</w:t>
            </w:r>
            <w:r>
              <w:rPr>
                <w:sz w:val="28"/>
                <w:szCs w:val="28"/>
                <w:lang w:val="uk-UA"/>
              </w:rPr>
              <w:t>г</w:t>
            </w:r>
          </w:p>
        </w:tc>
        <w:tc>
          <w:tcPr>
            <w:tcW w:w="992"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pPr>
            <w:r>
              <w:rPr>
                <w:lang w:val="uk-UA"/>
              </w:rPr>
              <w:t>прийнята</w:t>
            </w:r>
          </w:p>
        </w:tc>
      </w:tr>
      <w:tr w:rsidR="00A40272" w:rsidTr="00C42B96">
        <w:tc>
          <w:tcPr>
            <w:tcW w:w="638"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3.</w:t>
            </w:r>
          </w:p>
        </w:tc>
        <w:tc>
          <w:tcPr>
            <w:tcW w:w="4177"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Про нагородження відзнаками Профспілки, від 30.09.2021 № П-04-3о-н</w:t>
            </w:r>
          </w:p>
        </w:tc>
        <w:tc>
          <w:tcPr>
            <w:tcW w:w="992"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pPr>
            <w:r>
              <w:rPr>
                <w:lang w:val="uk-UA"/>
              </w:rPr>
              <w:t>прийнята</w:t>
            </w:r>
          </w:p>
        </w:tc>
      </w:tr>
      <w:tr w:rsidR="00A40272" w:rsidTr="00C42B96">
        <w:tc>
          <w:tcPr>
            <w:tcW w:w="638"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4.</w:t>
            </w:r>
          </w:p>
        </w:tc>
        <w:tc>
          <w:tcPr>
            <w:tcW w:w="4177"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sidRPr="005218F4">
              <w:rPr>
                <w:bCs/>
                <w:iCs/>
                <w:color w:val="000000"/>
                <w:sz w:val="28"/>
                <w:szCs w:val="28"/>
                <w:lang w:val="uk-UA"/>
              </w:rPr>
              <w:t xml:space="preserve">«Про грошову виплату (забезпечення) учасникам семінару на тему: «Базовий курс навчання профактиву» </w:t>
            </w:r>
            <w:r w:rsidRPr="005218F4">
              <w:rPr>
                <w:color w:val="000000"/>
                <w:sz w:val="28"/>
                <w:szCs w:val="28"/>
                <w:lang w:val="uk-UA"/>
              </w:rPr>
              <w:t>за проектом «Розвиток державного сектору в Україні»</w:t>
            </w:r>
            <w:r>
              <w:rPr>
                <w:sz w:val="28"/>
                <w:szCs w:val="28"/>
                <w:lang w:val="uk-UA"/>
              </w:rPr>
              <w:t>, від 27.10.2021 № П-04-4о-в</w:t>
            </w:r>
          </w:p>
        </w:tc>
        <w:tc>
          <w:tcPr>
            <w:tcW w:w="992"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pPr>
            <w:r>
              <w:rPr>
                <w:lang w:val="uk-UA"/>
              </w:rPr>
              <w:t>прийнята</w:t>
            </w:r>
          </w:p>
        </w:tc>
      </w:tr>
      <w:tr w:rsidR="00A40272" w:rsidTr="00C42B96">
        <w:tc>
          <w:tcPr>
            <w:tcW w:w="638"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Pr>
                <w:sz w:val="28"/>
                <w:szCs w:val="28"/>
                <w:lang w:val="uk-UA"/>
              </w:rPr>
              <w:t>5.</w:t>
            </w:r>
          </w:p>
        </w:tc>
        <w:tc>
          <w:tcPr>
            <w:tcW w:w="4177"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both"/>
              <w:rPr>
                <w:sz w:val="28"/>
                <w:szCs w:val="28"/>
                <w:lang w:val="uk-UA"/>
              </w:rPr>
            </w:pPr>
            <w:r w:rsidRPr="005218F4">
              <w:rPr>
                <w:bCs/>
                <w:iCs/>
                <w:color w:val="000000"/>
                <w:sz w:val="28"/>
                <w:szCs w:val="28"/>
                <w:lang w:val="uk-UA"/>
              </w:rPr>
              <w:t xml:space="preserve">«Про грошову виплату (забезпечення) учасникам семінару на тему: «Базовий курс навчання профактиву» </w:t>
            </w:r>
            <w:r w:rsidRPr="005218F4">
              <w:rPr>
                <w:color w:val="000000"/>
                <w:sz w:val="28"/>
                <w:szCs w:val="28"/>
                <w:lang w:val="uk-UA"/>
              </w:rPr>
              <w:t>за проектом «Розвиток державного сектору в Україні»</w:t>
            </w:r>
            <w:r>
              <w:rPr>
                <w:sz w:val="28"/>
                <w:szCs w:val="28"/>
                <w:lang w:val="uk-UA"/>
              </w:rPr>
              <w:t>, від 27.10.2021 № П-04-5о-в</w:t>
            </w:r>
          </w:p>
        </w:tc>
        <w:tc>
          <w:tcPr>
            <w:tcW w:w="992"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r>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A40272" w:rsidRDefault="00A40272" w:rsidP="00C42B96">
            <w:pPr>
              <w:spacing w:after="0" w:line="240" w:lineRule="auto"/>
            </w:pPr>
            <w:r>
              <w:rPr>
                <w:lang w:val="uk-UA"/>
              </w:rPr>
              <w:t>прийнята</w:t>
            </w:r>
          </w:p>
        </w:tc>
      </w:tr>
      <w:tr w:rsidR="00A40272" w:rsidTr="00C42B96">
        <w:tc>
          <w:tcPr>
            <w:tcW w:w="638"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both"/>
              <w:rPr>
                <w:sz w:val="28"/>
                <w:szCs w:val="28"/>
                <w:lang w:val="uk-UA"/>
              </w:rPr>
            </w:pPr>
            <w:r>
              <w:rPr>
                <w:sz w:val="28"/>
                <w:szCs w:val="28"/>
                <w:lang w:val="uk-UA"/>
              </w:rPr>
              <w:t>6.</w:t>
            </w:r>
          </w:p>
        </w:tc>
        <w:tc>
          <w:tcPr>
            <w:tcW w:w="4177"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both"/>
              <w:rPr>
                <w:sz w:val="28"/>
                <w:szCs w:val="28"/>
                <w:lang w:val="uk-UA"/>
              </w:rPr>
            </w:pPr>
            <w:r>
              <w:rPr>
                <w:sz w:val="28"/>
                <w:szCs w:val="28"/>
                <w:lang w:val="uk-UA"/>
              </w:rPr>
              <w:t>Про нагородження відзнаками Профспілки, від 29.10.2021 № П-04-6о-н</w:t>
            </w:r>
          </w:p>
        </w:tc>
        <w:tc>
          <w:tcPr>
            <w:tcW w:w="992"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23</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22</w:t>
            </w:r>
          </w:p>
        </w:tc>
        <w:tc>
          <w:tcPr>
            <w:tcW w:w="70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jc w:val="center"/>
              <w:rPr>
                <w:sz w:val="28"/>
                <w:szCs w:val="28"/>
                <w:lang w:val="uk-UA"/>
              </w:rPr>
            </w:pPr>
            <w:r>
              <w:rPr>
                <w:sz w:val="28"/>
                <w:szCs w:val="28"/>
                <w:lang w:val="uk-UA"/>
              </w:rPr>
              <w:t>0</w:t>
            </w:r>
          </w:p>
        </w:tc>
        <w:tc>
          <w:tcPr>
            <w:tcW w:w="1269" w:type="dxa"/>
            <w:tcBorders>
              <w:top w:val="single" w:sz="4" w:space="0" w:color="auto"/>
              <w:left w:val="single" w:sz="4" w:space="0" w:color="auto"/>
              <w:bottom w:val="single" w:sz="4" w:space="0" w:color="auto"/>
              <w:right w:val="single" w:sz="4" w:space="0" w:color="auto"/>
            </w:tcBorders>
          </w:tcPr>
          <w:p w:rsidR="00A40272" w:rsidRDefault="00A40272" w:rsidP="00C42B96">
            <w:pPr>
              <w:spacing w:after="0" w:line="240" w:lineRule="auto"/>
              <w:rPr>
                <w:lang w:val="uk-UA"/>
              </w:rPr>
            </w:pPr>
            <w:r>
              <w:rPr>
                <w:lang w:val="uk-UA"/>
              </w:rPr>
              <w:t>прийнята</w:t>
            </w:r>
          </w:p>
        </w:tc>
      </w:tr>
    </w:tbl>
    <w:p w:rsidR="00A40272" w:rsidRDefault="00A40272" w:rsidP="00A40272">
      <w:pPr>
        <w:rPr>
          <w:rFonts w:ascii="Times New Roman" w:hAnsi="Times New Roman" w:cs="Times New Roman"/>
          <w:sz w:val="28"/>
          <w:szCs w:val="28"/>
        </w:rPr>
      </w:pPr>
    </w:p>
    <w:sectPr w:rsidR="00A402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5F7"/>
    <w:multiLevelType w:val="multilevel"/>
    <w:tmpl w:val="2BC0B4C8"/>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2D835E6"/>
    <w:multiLevelType w:val="multilevel"/>
    <w:tmpl w:val="7076C170"/>
    <w:lvl w:ilvl="0">
      <w:start w:val="1"/>
      <w:numFmt w:val="decimal"/>
      <w:lvlText w:val="%1."/>
      <w:lvlJc w:val="left"/>
      <w:pPr>
        <w:tabs>
          <w:tab w:val="num" w:pos="3060"/>
        </w:tabs>
        <w:ind w:left="3060" w:hanging="720"/>
      </w:pPr>
      <w:rPr>
        <w:rFonts w:hint="default"/>
      </w:rPr>
    </w:lvl>
    <w:lvl w:ilvl="1">
      <w:start w:val="1"/>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500" w:hanging="2160"/>
      </w:pPr>
      <w:rPr>
        <w:rFonts w:hint="default"/>
      </w:rPr>
    </w:lvl>
  </w:abstractNum>
  <w:abstractNum w:abstractNumId="2" w15:restartNumberingAfterBreak="0">
    <w:nsid w:val="6931472A"/>
    <w:multiLevelType w:val="hybridMultilevel"/>
    <w:tmpl w:val="F90CDC22"/>
    <w:lvl w:ilvl="0" w:tplc="D540A686">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FC"/>
    <w:rsid w:val="00280FBC"/>
    <w:rsid w:val="002964C7"/>
    <w:rsid w:val="003523A0"/>
    <w:rsid w:val="005926EE"/>
    <w:rsid w:val="00900013"/>
    <w:rsid w:val="009878D9"/>
    <w:rsid w:val="009D1CBD"/>
    <w:rsid w:val="00A40272"/>
    <w:rsid w:val="00B120EE"/>
    <w:rsid w:val="00B36FC3"/>
    <w:rsid w:val="00B81B9D"/>
    <w:rsid w:val="00B937DE"/>
    <w:rsid w:val="00B97ECA"/>
    <w:rsid w:val="00CD4E03"/>
    <w:rsid w:val="00DE5C4C"/>
    <w:rsid w:val="00E058FC"/>
    <w:rsid w:val="00F3783A"/>
    <w:rsid w:val="00F81CD5"/>
    <w:rsid w:val="00F944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F7A4"/>
  <w15:chartTrackingRefBased/>
  <w15:docId w15:val="{DDD20AD2-7AF2-4DEB-BB96-F21F2907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7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272"/>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Знак1 Знак1 Знак Знак,Обычный (Web)"/>
    <w:basedOn w:val="a"/>
    <w:link w:val="a5"/>
    <w:unhideWhenUsed/>
    <w:qFormat/>
    <w:rsid w:val="00CD4E0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6">
    <w:name w:val="Emphasis"/>
    <w:uiPriority w:val="20"/>
    <w:qFormat/>
    <w:rsid w:val="00CD4E03"/>
    <w:rPr>
      <w:i/>
      <w:iCs/>
    </w:rPr>
  </w:style>
  <w:style w:type="character" w:customStyle="1" w:styleId="a5">
    <w:name w:val="Звичайний (веб)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Знак1 Знак1 Знак Знак Знак"/>
    <w:link w:val="a4"/>
    <w:rsid w:val="00CD4E03"/>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F81CD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81CD5"/>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az-Cyrl-AZ" sz="1402">
                <a:latin typeface="Times New Roman" panose="02020603050405020304" pitchFamily="18" charset="0"/>
                <a:cs typeface="Times New Roman" panose="02020603050405020304" pitchFamily="18" charset="0"/>
              </a:rPr>
              <a:t>Кількість переглядів офіційного</a:t>
            </a:r>
            <a:r>
              <a:rPr lang="az-Cyrl-AZ" sz="1402" baseline="0">
                <a:latin typeface="Times New Roman" panose="02020603050405020304" pitchFamily="18" charset="0"/>
                <a:cs typeface="Times New Roman" panose="02020603050405020304" pitchFamily="18" charset="0"/>
              </a:rPr>
              <a:t> сайту Профспілки</a:t>
            </a:r>
            <a:endParaRPr lang="az-Cyrl-AZ" sz="1400">
              <a:latin typeface="Times New Roman" panose="02020603050405020304" pitchFamily="18" charset="0"/>
              <a:cs typeface="Times New Roman" panose="02020603050405020304" pitchFamily="18" charset="0"/>
            </a:endParaRPr>
          </a:p>
        </c:rich>
      </c:tx>
      <c:layout>
        <c:manualLayout>
          <c:xMode val="edge"/>
          <c:yMode val="edge"/>
          <c:x val="0.1105367568849812"/>
          <c:y val="0"/>
        </c:manualLayout>
      </c:layout>
      <c:overlay val="0"/>
      <c:spPr>
        <a:noFill/>
        <a:ln w="25429">
          <a:noFill/>
        </a:ln>
      </c:spPr>
    </c:title>
    <c:autoTitleDeleted val="0"/>
    <c:plotArea>
      <c:layout>
        <c:manualLayout>
          <c:layoutTarget val="inner"/>
          <c:xMode val="edge"/>
          <c:yMode val="edge"/>
          <c:x val="0.11016889044221953"/>
          <c:y val="0.14504294917680743"/>
          <c:w val="0.56761846851826825"/>
          <c:h val="0.70897782083522287"/>
        </c:manualLayout>
      </c:layout>
      <c:barChart>
        <c:barDir val="col"/>
        <c:grouping val="clustered"/>
        <c:varyColors val="0"/>
        <c:ser>
          <c:idx val="0"/>
          <c:order val="0"/>
          <c:tx>
            <c:strRef>
              <c:f>Аркуш1!$B$1</c:f>
              <c:strCache>
                <c:ptCount val="1"/>
                <c:pt idx="0">
                  <c:v>Кількість переглядів</c:v>
                </c:pt>
              </c:strCache>
            </c:strRef>
          </c:tx>
          <c:spPr>
            <a:solidFill>
              <a:srgbClr val="4472C4"/>
            </a:solidFill>
            <a:ln w="25429">
              <a:noFill/>
            </a:ln>
          </c:spPr>
          <c:invertIfNegative val="0"/>
          <c:dLbls>
            <c:spPr>
              <a:noFill/>
              <a:ln w="25429">
                <a:noFill/>
              </a:ln>
            </c:spPr>
            <c:txPr>
              <a:bodyPr rot="0" spcFirstLastPara="1" vertOverflow="ellipsis" vert="horz" wrap="square" lIns="38100" tIns="19050" rIns="38100" bIns="19050" anchor="ctr" anchorCtr="1">
                <a:spAutoFit/>
              </a:bodyPr>
              <a:lstStyle/>
              <a:p>
                <a:pPr>
                  <a:defRPr sz="1198"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Аркуш1!$A$2:$A$4</c:f>
              <c:strCache>
                <c:ptCount val="3"/>
                <c:pt idx="0">
                  <c:v>2019 рік</c:v>
                </c:pt>
                <c:pt idx="1">
                  <c:v>2020 рік</c:v>
                </c:pt>
                <c:pt idx="2">
                  <c:v>2021 рік</c:v>
                </c:pt>
              </c:strCache>
            </c:strRef>
          </c:cat>
          <c:val>
            <c:numRef>
              <c:f>Аркуш1!$B$2:$B$4</c:f>
              <c:numCache>
                <c:formatCode>#,##0</c:formatCode>
                <c:ptCount val="3"/>
                <c:pt idx="0">
                  <c:v>70536</c:v>
                </c:pt>
                <c:pt idx="1">
                  <c:v>30945</c:v>
                </c:pt>
                <c:pt idx="2">
                  <c:v>61704</c:v>
                </c:pt>
              </c:numCache>
            </c:numRef>
          </c:val>
          <c:extLst>
            <c:ext xmlns:c16="http://schemas.microsoft.com/office/drawing/2014/chart" uri="{C3380CC4-5D6E-409C-BE32-E72D297353CC}">
              <c16:uniqueId val="{00000000-DDE5-496A-8D36-D2CE9505FB83}"/>
            </c:ext>
          </c:extLst>
        </c:ser>
        <c:dLbls>
          <c:showLegendKey val="0"/>
          <c:showVal val="0"/>
          <c:showCatName val="0"/>
          <c:showSerName val="0"/>
          <c:showPercent val="0"/>
          <c:showBubbleSize val="0"/>
        </c:dLbls>
        <c:gapWidth val="219"/>
        <c:overlap val="-27"/>
        <c:axId val="166450504"/>
        <c:axId val="1"/>
      </c:barChart>
      <c:catAx>
        <c:axId val="166450504"/>
        <c:scaling>
          <c:orientation val="minMax"/>
        </c:scaling>
        <c:delete val="0"/>
        <c:axPos val="b"/>
        <c:numFmt formatCode="General" sourceLinked="1"/>
        <c:majorTickMark val="none"/>
        <c:minorTickMark val="none"/>
        <c:tickLblPos val="nextTo"/>
        <c:spPr>
          <a:noFill/>
          <a:ln w="9536"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36" cap="flat" cmpd="sng" algn="ctr">
              <a:solidFill>
                <a:schemeClr val="tx1">
                  <a:lumMod val="15000"/>
                  <a:lumOff val="85000"/>
                </a:schemeClr>
              </a:solidFill>
              <a:round/>
            </a:ln>
            <a:effectLst/>
          </c:spPr>
        </c:majorGridlines>
        <c:numFmt formatCode="#,##0" sourceLinked="1"/>
        <c:majorTickMark val="none"/>
        <c:minorTickMark val="none"/>
        <c:tickLblPos val="nextTo"/>
        <c:spPr>
          <a:ln w="6357">
            <a:noFill/>
          </a:ln>
        </c:spPr>
        <c:txPr>
          <a:bodyPr rot="-60000000" spcFirstLastPara="1" vertOverflow="ellipsis" vert="horz" wrap="square" anchor="ctr" anchorCtr="1"/>
          <a:lstStyle/>
          <a:p>
            <a:pPr>
              <a:defRPr sz="1198" b="0" i="0" u="none" strike="noStrike" kern="1200" baseline="0">
                <a:solidFill>
                  <a:schemeClr val="tx1">
                    <a:lumMod val="65000"/>
                    <a:lumOff val="35000"/>
                  </a:schemeClr>
                </a:solidFill>
                <a:latin typeface="+mn-lt"/>
                <a:ea typeface="+mn-ea"/>
                <a:cs typeface="+mn-cs"/>
              </a:defRPr>
            </a:pPr>
            <a:endParaRPr lang="uk-UA"/>
          </a:p>
        </c:txPr>
        <c:crossAx val="166450504"/>
        <c:crosses val="autoZero"/>
        <c:crossBetween val="between"/>
      </c:valAx>
      <c:spPr>
        <a:noFill/>
        <a:ln w="25429">
          <a:noFill/>
        </a:ln>
      </c:spPr>
    </c:plotArea>
    <c:legend>
      <c:legendPos val="r"/>
      <c:layout>
        <c:manualLayout>
          <c:xMode val="edge"/>
          <c:yMode val="edge"/>
          <c:x val="0.19090909090909092"/>
          <c:y val="0.92897727272727271"/>
          <c:w val="0.43090909090909091"/>
          <c:h val="6.8181818181818177E-2"/>
        </c:manualLayout>
      </c:layout>
      <c:overlay val="0"/>
      <c:spPr>
        <a:noFill/>
        <a:ln w="25429">
          <a:noFill/>
        </a:ln>
      </c:spPr>
      <c:txPr>
        <a:bodyPr rot="0" spcFirstLastPara="1" vertOverflow="ellipsis" vert="horz" wrap="square" anchor="ctr" anchorCtr="1"/>
        <a:lstStyle/>
        <a:p>
          <a:pPr>
            <a:defRPr sz="1198"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36"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8"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4" dirty="0" err="1"/>
              <a:t>Динаміка</a:t>
            </a:r>
            <a:r>
              <a:rPr lang="ru-RU" sz="1404" dirty="0"/>
              <a:t> </a:t>
            </a:r>
            <a:r>
              <a:rPr lang="ru-RU" sz="1404" dirty="0" err="1"/>
              <a:t>кількості</a:t>
            </a:r>
            <a:r>
              <a:rPr lang="ru-RU" sz="1404" dirty="0"/>
              <a:t> </a:t>
            </a:r>
            <a:r>
              <a:rPr lang="ru-RU" sz="1404" dirty="0" err="1"/>
              <a:t>підписників</a:t>
            </a:r>
            <a:r>
              <a:rPr lang="ru-RU" sz="1404" dirty="0"/>
              <a:t> </a:t>
            </a:r>
            <a:r>
              <a:rPr lang="ru-RU" sz="1404" dirty="0" err="1"/>
              <a:t>сторінки</a:t>
            </a:r>
            <a:r>
              <a:rPr lang="en-US" sz="1404" dirty="0"/>
              <a:t> </a:t>
            </a:r>
            <a:r>
              <a:rPr lang="uk-UA" sz="1404" dirty="0"/>
              <a:t>Профспілки в соціальній мережі</a:t>
            </a:r>
            <a:r>
              <a:rPr lang="ru-RU" sz="1404" dirty="0"/>
              <a:t> </a:t>
            </a:r>
            <a:r>
              <a:rPr lang="en-US" sz="1404" dirty="0"/>
              <a:t>Facebook</a:t>
            </a:r>
            <a:endParaRPr lang="ru-RU" sz="1400" dirty="0"/>
          </a:p>
          <a:p>
            <a:pPr>
              <a:defRPr sz="1408"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4" dirty="0"/>
              <a:t> 2019-2021 роки</a:t>
            </a:r>
          </a:p>
        </c:rich>
      </c:tx>
      <c:overlay val="0"/>
      <c:spPr>
        <a:noFill/>
        <a:ln w="25477">
          <a:noFill/>
        </a:ln>
      </c:spPr>
    </c:title>
    <c:autoTitleDeleted val="0"/>
    <c:plotArea>
      <c:layout>
        <c:manualLayout>
          <c:layoutTarget val="inner"/>
          <c:xMode val="edge"/>
          <c:yMode val="edge"/>
          <c:x val="8.8386854711046237E-2"/>
          <c:y val="0.23589144529418421"/>
          <c:w val="0.57140529594375122"/>
          <c:h val="0.58486502072251234"/>
        </c:manualLayout>
      </c:layout>
      <c:barChart>
        <c:barDir val="col"/>
        <c:grouping val="clustered"/>
        <c:varyColors val="0"/>
        <c:ser>
          <c:idx val="0"/>
          <c:order val="0"/>
          <c:tx>
            <c:strRef>
              <c:f>Аркуш1!$B$1</c:f>
              <c:strCache>
                <c:ptCount val="1"/>
                <c:pt idx="0">
                  <c:v>Кількість підписників</c:v>
                </c:pt>
              </c:strCache>
            </c:strRef>
          </c:tx>
          <c:spPr>
            <a:solidFill>
              <a:srgbClr val="4472C4"/>
            </a:solidFill>
            <a:ln w="25477">
              <a:noFill/>
            </a:ln>
          </c:spPr>
          <c:invertIfNegative val="0"/>
          <c:dLbls>
            <c:spPr>
              <a:noFill/>
              <a:ln w="25477">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Аркуш1!$A$2:$A$4</c:f>
              <c:strCache>
                <c:ptCount val="3"/>
                <c:pt idx="0">
                  <c:v>2019 рік</c:v>
                </c:pt>
                <c:pt idx="1">
                  <c:v>2020 рік</c:v>
                </c:pt>
                <c:pt idx="2">
                  <c:v>2021 рік</c:v>
                </c:pt>
              </c:strCache>
            </c:strRef>
          </c:cat>
          <c:val>
            <c:numRef>
              <c:f>Аркуш1!$B$2:$B$4</c:f>
              <c:numCache>
                <c:formatCode>General</c:formatCode>
                <c:ptCount val="3"/>
                <c:pt idx="0">
                  <c:v>4004</c:v>
                </c:pt>
                <c:pt idx="1">
                  <c:v>4674</c:v>
                </c:pt>
                <c:pt idx="2">
                  <c:v>5567</c:v>
                </c:pt>
              </c:numCache>
            </c:numRef>
          </c:val>
          <c:extLst>
            <c:ext xmlns:c16="http://schemas.microsoft.com/office/drawing/2014/chart" uri="{C3380CC4-5D6E-409C-BE32-E72D297353CC}">
              <c16:uniqueId val="{00000000-8CA2-4048-8559-9357E70F6F59}"/>
            </c:ext>
          </c:extLst>
        </c:ser>
        <c:dLbls>
          <c:showLegendKey val="0"/>
          <c:showVal val="0"/>
          <c:showCatName val="0"/>
          <c:showSerName val="0"/>
          <c:showPercent val="0"/>
          <c:showBubbleSize val="0"/>
        </c:dLbls>
        <c:gapWidth val="219"/>
        <c:overlap val="-27"/>
        <c:axId val="145604496"/>
        <c:axId val="1"/>
      </c:barChart>
      <c:catAx>
        <c:axId val="145604496"/>
        <c:scaling>
          <c:orientation val="minMax"/>
        </c:scaling>
        <c:delete val="0"/>
        <c:axPos val="b"/>
        <c:numFmt formatCode="General" sourceLinked="1"/>
        <c:majorTickMark val="none"/>
        <c:minorTickMark val="none"/>
        <c:tickLblPos val="nextTo"/>
        <c:spPr>
          <a:noFill/>
          <a:ln w="9554"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
        <c:crosses val="autoZero"/>
        <c:auto val="1"/>
        <c:lblAlgn val="ctr"/>
        <c:lblOffset val="100"/>
        <c:noMultiLvlLbl val="0"/>
      </c:catAx>
      <c:valAx>
        <c:axId val="1"/>
        <c:scaling>
          <c:orientation val="minMax"/>
        </c:scaling>
        <c:delete val="0"/>
        <c:axPos val="l"/>
        <c:majorGridlines>
          <c:spPr>
            <a:ln w="9554" cap="flat" cmpd="sng" algn="ctr">
              <a:solidFill>
                <a:schemeClr val="tx1">
                  <a:lumMod val="15000"/>
                  <a:lumOff val="85000"/>
                </a:schemeClr>
              </a:solidFill>
              <a:round/>
            </a:ln>
            <a:effectLst/>
          </c:spPr>
        </c:majorGridlines>
        <c:numFmt formatCode="General" sourceLinked="1"/>
        <c:majorTickMark val="none"/>
        <c:minorTickMark val="none"/>
        <c:tickLblPos val="nextTo"/>
        <c:spPr>
          <a:ln w="6369">
            <a:noFill/>
          </a:ln>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45604496"/>
        <c:crosses val="autoZero"/>
        <c:crossBetween val="between"/>
      </c:valAx>
      <c:spPr>
        <a:noFill/>
        <a:ln w="25477">
          <a:noFill/>
        </a:ln>
      </c:spPr>
    </c:plotArea>
    <c:legend>
      <c:legendPos val="r"/>
      <c:layout>
        <c:manualLayout>
          <c:xMode val="edge"/>
          <c:yMode val="edge"/>
          <c:x val="0.20684039087947884"/>
          <c:y val="0.91304347826086951"/>
          <c:w val="0.32410423452768727"/>
          <c:h val="6.3938618925831206E-2"/>
        </c:manualLayout>
      </c:layout>
      <c:overlay val="0"/>
      <c:spPr>
        <a:noFill/>
        <a:ln w="25477">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54"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az-Cyrl-AZ" sz="1404"/>
              <a:t>Кількість сторінок регіональних організацій Профспілки</a:t>
            </a:r>
          </a:p>
        </c:rich>
      </c:tx>
      <c:overlay val="0"/>
      <c:spPr>
        <a:noFill/>
        <a:ln w="25474">
          <a:noFill/>
        </a:ln>
      </c:spPr>
    </c:title>
    <c:autoTitleDeleted val="0"/>
    <c:plotArea>
      <c:layout>
        <c:manualLayout>
          <c:layoutTarget val="inner"/>
          <c:xMode val="edge"/>
          <c:yMode val="edge"/>
          <c:x val="7.2027450188635919E-2"/>
          <c:y val="0.18693375907629381"/>
          <c:w val="0.56633472286552411"/>
          <c:h val="0.63481089545335501"/>
        </c:manualLayout>
      </c:layout>
      <c:barChart>
        <c:barDir val="col"/>
        <c:grouping val="clustered"/>
        <c:varyColors val="0"/>
        <c:ser>
          <c:idx val="0"/>
          <c:order val="0"/>
          <c:tx>
            <c:strRef>
              <c:f>Аркуш1!$B$1</c:f>
              <c:strCache>
                <c:ptCount val="1"/>
                <c:pt idx="0">
                  <c:v>Кількість сторінок</c:v>
                </c:pt>
              </c:strCache>
            </c:strRef>
          </c:tx>
          <c:spPr>
            <a:solidFill>
              <a:srgbClr val="4472C4"/>
            </a:solidFill>
            <a:ln w="25474">
              <a:noFill/>
            </a:ln>
          </c:spPr>
          <c:invertIfNegative val="0"/>
          <c:cat>
            <c:strRef>
              <c:f>Аркуш1!$A$2:$A$4</c:f>
              <c:strCache>
                <c:ptCount val="3"/>
                <c:pt idx="0">
                  <c:v>2017 рік</c:v>
                </c:pt>
                <c:pt idx="1">
                  <c:v>2018 рік</c:v>
                </c:pt>
                <c:pt idx="2">
                  <c:v>2021 рік</c:v>
                </c:pt>
              </c:strCache>
            </c:strRef>
          </c:cat>
          <c:val>
            <c:numRef>
              <c:f>Аркуш1!$B$2:$B$4</c:f>
              <c:numCache>
                <c:formatCode>General</c:formatCode>
                <c:ptCount val="3"/>
                <c:pt idx="0">
                  <c:v>6</c:v>
                </c:pt>
                <c:pt idx="1">
                  <c:v>12</c:v>
                </c:pt>
                <c:pt idx="2">
                  <c:v>20</c:v>
                </c:pt>
              </c:numCache>
            </c:numRef>
          </c:val>
          <c:extLst>
            <c:ext xmlns:c16="http://schemas.microsoft.com/office/drawing/2014/chart" uri="{C3380CC4-5D6E-409C-BE32-E72D297353CC}">
              <c16:uniqueId val="{00000000-532A-46F2-A9C7-CCA1180059FD}"/>
            </c:ext>
          </c:extLst>
        </c:ser>
        <c:dLbls>
          <c:showLegendKey val="0"/>
          <c:showVal val="0"/>
          <c:showCatName val="0"/>
          <c:showSerName val="0"/>
          <c:showPercent val="0"/>
          <c:showBubbleSize val="0"/>
        </c:dLbls>
        <c:gapWidth val="219"/>
        <c:overlap val="-27"/>
        <c:axId val="145799528"/>
        <c:axId val="1"/>
      </c:barChart>
      <c:catAx>
        <c:axId val="145799528"/>
        <c:scaling>
          <c:orientation val="minMax"/>
        </c:scaling>
        <c:delete val="0"/>
        <c:axPos val="b"/>
        <c:numFmt formatCode="General" sourceLinked="1"/>
        <c:majorTickMark val="none"/>
        <c:minorTickMark val="none"/>
        <c:tickLblPos val="nextTo"/>
        <c:spPr>
          <a:noFill/>
          <a:ln w="9553"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
        <c:crosses val="autoZero"/>
        <c:auto val="1"/>
        <c:lblAlgn val="ctr"/>
        <c:lblOffset val="100"/>
        <c:noMultiLvlLbl val="0"/>
      </c:catAx>
      <c:valAx>
        <c:axId val="1"/>
        <c:scaling>
          <c:orientation val="minMax"/>
        </c:scaling>
        <c:delete val="0"/>
        <c:axPos val="l"/>
        <c:majorGridlines>
          <c:spPr>
            <a:ln w="9553" cap="flat" cmpd="sng" algn="ctr">
              <a:solidFill>
                <a:schemeClr val="tx1">
                  <a:lumMod val="15000"/>
                  <a:lumOff val="85000"/>
                </a:schemeClr>
              </a:solidFill>
              <a:round/>
            </a:ln>
            <a:effectLst/>
          </c:spPr>
        </c:majorGridlines>
        <c:numFmt formatCode="General" sourceLinked="1"/>
        <c:majorTickMark val="none"/>
        <c:minorTickMark val="none"/>
        <c:tickLblPos val="nextTo"/>
        <c:spPr>
          <a:ln w="6369">
            <a:noFill/>
          </a:ln>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45799528"/>
        <c:crosses val="autoZero"/>
        <c:crossBetween val="between"/>
      </c:valAx>
      <c:spPr>
        <a:noFill/>
        <a:ln w="25474">
          <a:noFill/>
        </a:ln>
      </c:spPr>
    </c:plotArea>
    <c:legend>
      <c:legendPos val="r"/>
      <c:layout>
        <c:manualLayout>
          <c:xMode val="edge"/>
          <c:yMode val="edge"/>
          <c:x val="0.34274193548387094"/>
          <c:y val="0.91317365269461082"/>
          <c:w val="0.32056451612903225"/>
          <c:h val="6.5868263473053898E-2"/>
        </c:manualLayout>
      </c:layout>
      <c:overlay val="0"/>
      <c:spPr>
        <a:noFill/>
        <a:ln w="25474">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53"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15</Pages>
  <Words>16481</Words>
  <Characters>9395</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10</cp:revision>
  <cp:lastPrinted>2021-12-02T10:40:00Z</cp:lastPrinted>
  <dcterms:created xsi:type="dcterms:W3CDTF">2021-12-09T17:13:00Z</dcterms:created>
  <dcterms:modified xsi:type="dcterms:W3CDTF">2021-12-09T17:26:00Z</dcterms:modified>
</cp:coreProperties>
</file>